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>
      <w:pPr>
        <w:spacing w:after="30"/>
        <w:jc w:val="center"/>
      </w:pPr>
      <w:r>
        <w:rPr>
          <w:rFonts w:ascii="Calibri" w:eastAsia="Calibri" w:hAnsi="Calibri" w:cs="Calibri"/>
          <w:b/>
          <w:bCs/>
          <w:color w:val="1F3B57"/>
          <w:spacing w:val="10"/>
          <w:sz w:val="40"/>
          <w:szCs w:val="40"/>
        </w:rPr>
        <w:t>KARANAM RAJESH</w:t>
      </w:r>
    </w:p>
    <w:p w14:paraId="1F497559">
      <w:pPr>
        <w:spacing w:after="100"/>
        <w:jc w:val="center"/>
      </w:pPr>
      <w:r>
        <w:rPr>
          <w:rFonts w:ascii="Calibri" w:eastAsia="Calibri" w:hAnsi="Calibri" w:cs="Calibri"/>
          <w:b/>
          <w:bCs/>
          <w:color w:val="2E6E91"/>
          <w:spacing w:val="8"/>
        </w:rPr>
        <w:t>POWER PLATFORM DEVELOPER| MICROSOFT DYNAMICS 365 CRM</w:t>
      </w:r>
    </w:p>
    <w:p w14:paraId="545A7D20">
      <w:pPr>
        <w:pStyle w:val="Heading3"/>
      </w:pPr>
      <w:r>
        <w:rPr>
          <w:rFonts w:eastAsia="Calibri"/>
        </w:rPr>
        <w:t xml:space="preserve">                               </w:t>
      </w:r>
      <w:r>
        <w:rPr>
          <w:rFonts w:eastAsia="Calibri"/>
        </w:rPr>
        <w:t>karanamrajesh461@gmail.com</w:t>
      </w:r>
      <w:r>
        <w:rPr>
          <w:rFonts w:eastAsia="Calibri"/>
        </w:rPr>
        <w:t xml:space="preserve">   •   </w:t>
      </w:r>
      <w:r>
        <w:rPr>
          <w:rFonts w:eastAsia="Calibri"/>
          <w:color w:val="5A5A5A"/>
        </w:rPr>
        <w:t>+91-</w:t>
      </w:r>
      <w:r>
        <w:rPr>
          <w:rFonts w:eastAsia="Calibri"/>
          <w:color w:val="5A5A5A"/>
        </w:rPr>
        <w:t>9180136965</w:t>
      </w:r>
      <w:r>
        <w:rPr>
          <w:rFonts w:eastAsia="Calibri"/>
        </w:rPr>
        <w:t xml:space="preserve">   •   </w:t>
      </w:r>
      <w:r>
        <w:rPr>
          <w:rFonts w:eastAsia="Calibri"/>
          <w:color w:val="5A5A5A"/>
        </w:rPr>
        <w:t>Bangalore, India</w:t>
      </w:r>
    </w:p>
    <w:p>
      <w:pPr>
        <w:pBdr>
          <w:bottom w:val="single" w:sz="6" w:space="4" w:color="1F3B57"/>
        </w:pBdr>
        <w:spacing w:before="260" w:after="120"/>
      </w:pPr>
      <w:r>
        <w:rPr>
          <w:rFonts w:ascii="Calibri" w:eastAsia="Calibri" w:hAnsi="Calibri" w:cs="Calibri"/>
          <w:b/>
          <w:bCs/>
          <w:color w:val="1F3B57"/>
          <w:spacing w:val="12"/>
          <w:sz w:val="21"/>
          <w:szCs w:val="21"/>
        </w:rPr>
        <w:t>PROFESSIONAL SUMMARY</w:t>
      </w:r>
    </w:p>
    <w:p w14:paraId="2DC84428">
      <w:pPr>
        <w:spacing w:after="120" w:line="264" w:lineRule="auto"/>
      </w:pPr>
      <w:r>
        <w:rPr>
          <w:rFonts w:ascii="Calibri" w:eastAsia="Calibri" w:hAnsi="Calibri" w:cs="Calibri"/>
          <w:color w:val="262626"/>
        </w:rPr>
        <w:t xml:space="preserve">IT professional with 8.4 years of experience, including 5 years specializing in the Microsoft Power Platform — Power Apps (Canvas &amp; Model-Driven), Power Automate, </w:t>
      </w:r>
      <w:r>
        <w:rPr>
          <w:rFonts w:ascii="Calibri" w:eastAsia="Calibri" w:hAnsi="Calibri" w:cs="Calibri"/>
          <w:color w:val="262626"/>
        </w:rPr>
        <w:t>Dataverse</w:t>
      </w:r>
      <w:r>
        <w:rPr>
          <w:rFonts w:ascii="Calibri" w:eastAsia="Calibri" w:hAnsi="Calibri" w:cs="Calibri"/>
          <w:color w:val="262626"/>
        </w:rPr>
        <w:t xml:space="preserve">, C# </w:t>
      </w:r>
      <w:r>
        <w:rPr>
          <w:rFonts w:ascii="Calibri" w:eastAsia="Calibri" w:hAnsi="Calibri" w:cs="Calibri"/>
          <w:color w:val="262626"/>
        </w:rPr>
        <w:t>plugin</w:t>
      </w:r>
      <w:r>
        <w:rPr>
          <w:rFonts w:ascii="Calibri" w:eastAsia="Calibri" w:hAnsi="Calibri" w:cs="Calibri"/>
          <w:color w:val="262626"/>
        </w:rPr>
        <w:t xml:space="preserve"> development — and Dynamics 365 Sales &amp; Service Management solutions. Skilled across the full Software Development Life Cycle and Application Lifecycle Management, from solution design and </w:t>
      </w:r>
      <w:r>
        <w:rPr>
          <w:rFonts w:ascii="Calibri" w:eastAsia="Calibri" w:hAnsi="Calibri" w:cs="Calibri"/>
          <w:color w:val="262626"/>
        </w:rPr>
        <w:t>Dataverse</w:t>
      </w:r>
      <w:r>
        <w:rPr>
          <w:rFonts w:ascii="Calibri" w:eastAsia="Calibri" w:hAnsi="Calibri" w:cs="Calibri"/>
          <w:color w:val="262626"/>
        </w:rPr>
        <w:t xml:space="preserve"> data modeling through </w:t>
      </w:r>
      <w:r>
        <w:rPr>
          <w:rFonts w:ascii="Calibri" w:eastAsia="Calibri" w:hAnsi="Calibri" w:cs="Calibri"/>
          <w:color w:val="262626"/>
        </w:rPr>
        <w:t>plugin</w:t>
      </w:r>
      <w:r>
        <w:rPr>
          <w:rFonts w:ascii="Calibri" w:eastAsia="Calibri" w:hAnsi="Calibri" w:cs="Calibri"/>
          <w:color w:val="262626"/>
        </w:rPr>
        <w:t xml:space="preserve"> development, process automation, and Azure </w:t>
      </w:r>
      <w:r>
        <w:rPr>
          <w:rFonts w:ascii="Calibri" w:eastAsia="Calibri" w:hAnsi="Calibri" w:cs="Calibri"/>
          <w:color w:val="262626"/>
        </w:rPr>
        <w:t>DevOps</w:t>
      </w:r>
      <w:r>
        <w:rPr>
          <w:rFonts w:ascii="Calibri" w:eastAsia="Calibri" w:hAnsi="Calibri" w:cs="Calibri"/>
          <w:color w:val="262626"/>
        </w:rPr>
        <w:t xml:space="preserve">-managed deployments. </w:t>
      </w:r>
      <w:r>
        <w:rPr>
          <w:rFonts w:ascii="Calibri" w:eastAsia="Calibri" w:hAnsi="Calibri" w:cs="Calibri"/>
          <w:color w:val="262626"/>
        </w:rPr>
        <w:t>Strong interpersonal communicator with a self-driven, detail-oriented approach to delivering scalable business solutions.</w:t>
      </w:r>
    </w:p>
    <w:p w14:paraId="14663B95">
      <w:pPr>
        <w:pBdr>
          <w:bottom w:val="single" w:sz="6" w:space="4" w:color="1F3B57"/>
        </w:pBdr>
        <w:spacing w:before="260" w:after="120"/>
      </w:pPr>
      <w:r>
        <w:rPr>
          <w:rFonts w:ascii="Calibri" w:eastAsia="Calibri" w:hAnsi="Calibri" w:cs="Calibri"/>
          <w:b/>
          <w:bCs/>
          <w:color w:val="1F3B57"/>
          <w:spacing w:val="12"/>
          <w:sz w:val="21"/>
          <w:szCs w:val="21"/>
        </w:rPr>
        <w:t>CORE SKILLS</w:t>
      </w:r>
    </w:p>
    <w:tbl>
      <w:tblPr>
        <w:tblW w:w="9500" w:type="dxa"/>
        <w:tblInd w:w="110" w:type="dxa"/>
        <w:tblBorders>
          <w:top w:val="nil"/>
          <w:left w:val="nil"/>
          <w:bottom w:val="nil"/>
          <w:right w:val="nil"/>
          <w:insideH w:val="single" w:sz="2" w:space="0" w:color="E3E7EA"/>
          <w:insideV w:val="nil"/>
        </w:tblBorders>
        <w:tblCellMar>
          <w:left w:w="10" w:type="dxa"/>
          <w:right w:w="10" w:type="dxa"/>
        </w:tblCellMar>
        <w:tblLook w:val="0000"/>
      </w:tblPr>
      <w:tblGrid>
        <w:gridCol w:w="2200"/>
        <w:gridCol w:w="7300"/>
      </w:tblGrid>
      <w:tr w14:paraId="27FFBEF7">
        <w:tblPrEx>
          <w:tblW w:w="9500" w:type="dxa"/>
          <w:tblInd w:w="110" w:type="dxa"/>
          <w:tblBorders>
            <w:top w:val="nil"/>
            <w:left w:val="nil"/>
            <w:bottom w:val="nil"/>
            <w:right w:val="nil"/>
            <w:insideH w:val="single" w:sz="2" w:space="0" w:color="E3E7EA"/>
            <w:insideV w:val="nil"/>
          </w:tblBorders>
          <w:tblCellMar>
            <w:left w:w="10" w:type="dxa"/>
            <w:right w:w="10" w:type="dxa"/>
          </w:tblCellMar>
          <w:tblLook w:val="0000"/>
        </w:tblPrEx>
        <w:tc>
          <w:tcPr>
            <w:tcW w:w="2200" w:type="dxa"/>
            <w:shd w:val="clear" w:color="auto" w:fill="F2F5F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4F95722">
            <w:r>
              <w:rPr>
                <w:rFonts w:ascii="Calibri" w:eastAsia="Calibri" w:hAnsi="Calibri" w:cs="Calibri"/>
                <w:b/>
                <w:bCs/>
                <w:color w:val="1F3B57"/>
                <w:sz w:val="19"/>
                <w:szCs w:val="19"/>
              </w:rPr>
              <w:t>Power Platform</w:t>
            </w:r>
          </w:p>
        </w:tc>
        <w:tc>
          <w:tcPr>
            <w:tcW w:w="7300" w:type="dxa"/>
            <w:shd w:val="clear" w:color="auto" w:fill="F2F5F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CAF3553">
            <w:r>
              <w:rPr>
                <w:rFonts w:ascii="Calibri" w:eastAsia="Calibri" w:hAnsi="Calibri" w:cs="Calibri"/>
                <w:color w:val="262626"/>
                <w:sz w:val="19"/>
                <w:szCs w:val="19"/>
              </w:rPr>
              <w:t xml:space="preserve">Power Apps (Canvas &amp; Model-Driven), Power Automate, </w:t>
            </w:r>
            <w:r>
              <w:rPr>
                <w:rFonts w:ascii="Calibri" w:eastAsia="Calibri" w:hAnsi="Calibri" w:cs="Calibri"/>
                <w:color w:val="262626"/>
                <w:sz w:val="19"/>
                <w:szCs w:val="19"/>
              </w:rPr>
              <w:t>Dataverse</w:t>
            </w:r>
            <w:r>
              <w:rPr>
                <w:rFonts w:ascii="Calibri" w:eastAsia="Calibri" w:hAnsi="Calibri" w:cs="Calibri"/>
                <w:color w:val="262626"/>
                <w:sz w:val="19"/>
                <w:szCs w:val="19"/>
              </w:rPr>
              <w:t>, Copilot Studio</w:t>
            </w:r>
          </w:p>
        </w:tc>
      </w:tr>
      <w:tr w14:paraId="33C856F0">
        <w:tblPrEx>
          <w:tblW w:w="9500" w:type="dxa"/>
          <w:tblInd w:w="110" w:type="dxa"/>
          <w:tblCellMar>
            <w:left w:w="10" w:type="dxa"/>
            <w:right w:w="10" w:type="dxa"/>
          </w:tblCellMar>
          <w:tblLook w:val="0000"/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F82DB2D">
            <w:r>
              <w:rPr>
                <w:rFonts w:ascii="Calibri" w:eastAsia="Calibri" w:hAnsi="Calibri" w:cs="Calibri"/>
                <w:b/>
                <w:bCs/>
                <w:color w:val="1F3B57"/>
                <w:sz w:val="19"/>
                <w:szCs w:val="19"/>
              </w:rPr>
              <w:t>Dynamics 365</w:t>
            </w:r>
          </w:p>
        </w:tc>
        <w:tc>
          <w:tcPr>
            <w:tcW w:w="73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EA3EEAC">
            <w:r>
              <w:rPr>
                <w:rFonts w:ascii="Calibri" w:eastAsia="Calibri" w:hAnsi="Calibri" w:cs="Calibri"/>
                <w:color w:val="262626"/>
                <w:sz w:val="19"/>
                <w:szCs w:val="19"/>
              </w:rPr>
              <w:t>D365 Sales, D365 Supply Chain Management (SCM), Business Rules, Business Process Flows</w:t>
            </w:r>
          </w:p>
        </w:tc>
      </w:tr>
      <w:tr>
        <w:tblPrEx>
          <w:tblW w:w="9500" w:type="dxa"/>
          <w:tblInd w:w="110" w:type="dxa"/>
          <w:tblCellMar>
            <w:left w:w="10" w:type="dxa"/>
            <w:right w:w="10" w:type="dxa"/>
          </w:tblCellMar>
          <w:tblLook w:val="0000"/>
        </w:tblPrEx>
        <w:tc>
          <w:tcPr>
            <w:tcW w:w="2200" w:type="dxa"/>
            <w:shd w:val="clear" w:color="auto" w:fill="F2F5F7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Calibri" w:eastAsia="Calibri" w:hAnsi="Calibri" w:cs="Calibri"/>
                <w:b/>
                <w:bCs/>
                <w:color w:val="1F3B57"/>
                <w:sz w:val="19"/>
                <w:szCs w:val="19"/>
              </w:rPr>
              <w:t>Programming</w:t>
            </w:r>
          </w:p>
        </w:tc>
        <w:tc>
          <w:tcPr>
            <w:tcW w:w="7300" w:type="dxa"/>
            <w:shd w:val="clear" w:color="auto" w:fill="F2F5F7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Calibri" w:eastAsia="Calibri" w:hAnsi="Calibri" w:cs="Calibri"/>
                <w:color w:val="262626"/>
                <w:sz w:val="19"/>
                <w:szCs w:val="19"/>
              </w:rPr>
              <w:t>C# (</w:t>
            </w:r>
            <w:r>
              <w:rPr>
                <w:rFonts w:ascii="Calibri" w:eastAsia="Calibri" w:hAnsi="Calibri" w:cs="Calibri"/>
                <w:color w:val="262626"/>
                <w:sz w:val="19"/>
                <w:szCs w:val="19"/>
              </w:rPr>
              <w:t>Plugin</w:t>
            </w:r>
            <w:r>
              <w:rPr>
                <w:rFonts w:ascii="Calibri" w:eastAsia="Calibri" w:hAnsi="Calibri" w:cs="Calibri"/>
                <w:color w:val="262626"/>
                <w:sz w:val="19"/>
                <w:szCs w:val="19"/>
              </w:rPr>
              <w:t xml:space="preserve"> Development), JavaScript, Power </w:t>
            </w:r>
            <w:r>
              <w:rPr>
                <w:rFonts w:ascii="Calibri" w:eastAsia="Calibri" w:hAnsi="Calibri" w:cs="Calibri"/>
                <w:color w:val="262626"/>
                <w:sz w:val="19"/>
                <w:szCs w:val="19"/>
              </w:rPr>
              <w:t>Fx</w:t>
            </w:r>
            <w:r>
              <w:rPr>
                <w:rFonts w:ascii="Calibri" w:eastAsia="Calibri" w:hAnsi="Calibri" w:cs="Calibri"/>
                <w:color w:val="262626"/>
                <w:sz w:val="19"/>
                <w:szCs w:val="19"/>
              </w:rPr>
              <w:t>, HTML, CSS</w:t>
            </w:r>
          </w:p>
        </w:tc>
      </w:tr>
      <w:tr w14:paraId="72DEBCC2">
        <w:tblPrEx>
          <w:tblW w:w="9500" w:type="dxa"/>
          <w:tblInd w:w="110" w:type="dxa"/>
          <w:tblCellMar>
            <w:left w:w="10" w:type="dxa"/>
            <w:right w:w="10" w:type="dxa"/>
          </w:tblCellMar>
          <w:tblLook w:val="0000"/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>
            <w:r>
              <w:rPr>
                <w:rFonts w:ascii="Calibri" w:eastAsia="Calibri" w:hAnsi="Calibri" w:cs="Calibri"/>
                <w:b/>
                <w:bCs/>
                <w:color w:val="1F3B57"/>
                <w:sz w:val="19"/>
                <w:szCs w:val="19"/>
              </w:rPr>
              <w:t>Dev &amp; ALM Tools</w:t>
            </w:r>
          </w:p>
        </w:tc>
        <w:tc>
          <w:tcPr>
            <w:tcW w:w="73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BAC6BAB">
            <w:r>
              <w:rPr>
                <w:rFonts w:ascii="Calibri" w:eastAsia="Calibri" w:hAnsi="Calibri" w:cs="Calibri"/>
                <w:color w:val="262626"/>
                <w:sz w:val="19"/>
                <w:szCs w:val="19"/>
              </w:rPr>
              <w:t xml:space="preserve">Visual Studio, </w:t>
            </w:r>
            <w:r>
              <w:rPr>
                <w:rFonts w:ascii="Calibri" w:eastAsia="Calibri" w:hAnsi="Calibri" w:cs="Calibri"/>
                <w:color w:val="262626"/>
                <w:sz w:val="19"/>
                <w:szCs w:val="19"/>
              </w:rPr>
              <w:t>XrmToolBox</w:t>
            </w:r>
            <w:r>
              <w:rPr>
                <w:rFonts w:ascii="Calibri" w:eastAsia="Calibri" w:hAnsi="Calibri" w:cs="Calibri"/>
                <w:color w:val="262626"/>
                <w:sz w:val="19"/>
                <w:szCs w:val="19"/>
              </w:rPr>
              <w:t xml:space="preserve">, </w:t>
            </w:r>
            <w:r>
              <w:rPr>
                <w:rFonts w:ascii="Calibri" w:eastAsia="Calibri" w:hAnsi="Calibri" w:cs="Calibri"/>
                <w:color w:val="262626"/>
                <w:sz w:val="19"/>
                <w:szCs w:val="19"/>
              </w:rPr>
              <w:t>Plugin</w:t>
            </w:r>
            <w:r>
              <w:rPr>
                <w:rFonts w:ascii="Calibri" w:eastAsia="Calibri" w:hAnsi="Calibri" w:cs="Calibri"/>
                <w:color w:val="262626"/>
                <w:sz w:val="19"/>
                <w:szCs w:val="19"/>
              </w:rPr>
              <w:t xml:space="preserve"> Registration Tool, Postman, Azure </w:t>
            </w:r>
            <w:r>
              <w:rPr>
                <w:rFonts w:ascii="Calibri" w:eastAsia="Calibri" w:hAnsi="Calibri" w:cs="Calibri"/>
                <w:color w:val="262626"/>
                <w:sz w:val="19"/>
                <w:szCs w:val="19"/>
              </w:rPr>
              <w:t>DevOps</w:t>
            </w:r>
          </w:p>
        </w:tc>
      </w:tr>
    </w:tbl>
    <w:p w14:paraId="759A7202">
      <w:pPr>
        <w:pBdr>
          <w:bottom w:val="single" w:sz="6" w:space="4" w:color="1F3B57"/>
        </w:pBdr>
        <w:spacing w:before="260" w:after="120"/>
      </w:pPr>
      <w:r>
        <w:rPr>
          <w:rFonts w:ascii="Calibri" w:eastAsia="Calibri" w:hAnsi="Calibri" w:cs="Calibri"/>
          <w:b/>
          <w:bCs/>
          <w:color w:val="1F3B57"/>
          <w:spacing w:val="12"/>
          <w:sz w:val="21"/>
          <w:szCs w:val="21"/>
        </w:rPr>
        <w:t>PROFESSIONAL EXPERIENCE</w:t>
      </w:r>
    </w:p>
    <w:p>
      <w:pPr>
        <w:tabs>
          <w:tab w:val="right" w:pos="9360"/>
        </w:tabs>
        <w:spacing w:before="200" w:after="20"/>
      </w:pPr>
      <w:r>
        <w:rPr>
          <w:rFonts w:ascii="Calibri" w:eastAsia="Calibri" w:hAnsi="Calibri" w:cs="Calibri"/>
          <w:b/>
          <w:bCs/>
          <w:color w:val="1F3B57"/>
          <w:sz w:val="21"/>
          <w:szCs w:val="21"/>
        </w:rPr>
        <w:t xml:space="preserve">Lead Engineer – Power </w:t>
      </w:r>
      <w:r>
        <w:rPr>
          <w:rFonts w:ascii="Calibri" w:eastAsia="Calibri" w:hAnsi="Calibri" w:cs="Calibri"/>
          <w:b/>
          <w:bCs/>
          <w:color w:val="1F3B57"/>
          <w:sz w:val="21"/>
          <w:szCs w:val="21"/>
        </w:rPr>
        <w:t>Platform</w:t>
      </w:r>
      <w:r>
        <w:rPr>
          <w:rFonts w:ascii="Calibri" w:eastAsia="Calibri" w:hAnsi="Calibri" w:cs="Calibri"/>
          <w:b/>
          <w:bCs/>
          <w:color w:val="262626"/>
          <w:sz w:val="21"/>
          <w:szCs w:val="21"/>
        </w:rPr>
        <w:t xml:space="preserve">  |</w:t>
      </w:r>
      <w:r>
        <w:rPr>
          <w:rFonts w:ascii="Calibri" w:eastAsia="Calibri" w:hAnsi="Calibri" w:cs="Calibri"/>
          <w:b/>
          <w:bCs/>
          <w:color w:val="262626"/>
          <w:sz w:val="21"/>
          <w:szCs w:val="21"/>
        </w:rPr>
        <w:t xml:space="preserve">  </w:t>
      </w:r>
      <w:r>
        <w:rPr>
          <w:rFonts w:ascii="Calibri" w:eastAsia="Calibri" w:hAnsi="Calibri" w:cs="Calibri"/>
          <w:b/>
          <w:bCs/>
          <w:color w:val="262626"/>
          <w:sz w:val="21"/>
          <w:szCs w:val="21"/>
        </w:rPr>
        <w:t>Capgemini</w:t>
      </w:r>
      <w:r>
        <w:rPr>
          <w:rFonts w:ascii="Calibri" w:eastAsia="Calibri" w:hAnsi="Calibri" w:cs="Calibri"/>
          <w:i/>
          <w:iCs/>
          <w:color w:val="5A5A5A"/>
          <w:sz w:val="19"/>
          <w:szCs w:val="19"/>
        </w:rPr>
        <w:tab/>
      </w:r>
      <w:r>
        <w:rPr>
          <w:rFonts w:ascii="Calibri" w:eastAsia="Calibri" w:hAnsi="Calibri" w:cs="Calibri"/>
          <w:i/>
          <w:iCs/>
          <w:color w:val="5A5A5A"/>
          <w:sz w:val="19"/>
          <w:szCs w:val="19"/>
        </w:rPr>
        <w:t>Feb 2024 – Present</w:t>
      </w:r>
    </w:p>
    <w:p>
      <w:pPr>
        <w:spacing w:after="100"/>
      </w:pPr>
      <w:r>
        <w:rPr>
          <w:rFonts w:ascii="Calibri" w:eastAsia="Calibri" w:hAnsi="Calibri" w:cs="Calibri"/>
          <w:b/>
          <w:bCs/>
          <w:i/>
          <w:iCs/>
          <w:color w:val="2E6E91"/>
          <w:sz w:val="19"/>
          <w:szCs w:val="19"/>
        </w:rPr>
        <w:t xml:space="preserve">Project: </w:t>
      </w:r>
      <w:r>
        <w:rPr>
          <w:rFonts w:ascii="Calibri" w:eastAsia="Calibri" w:hAnsi="Calibri" w:cs="Calibri"/>
          <w:i/>
          <w:iCs/>
          <w:color w:val="2E6E91"/>
          <w:sz w:val="19"/>
          <w:szCs w:val="19"/>
        </w:rPr>
        <w:t>D365 Sales Lead-to-Order Automation</w:t>
      </w:r>
    </w:p>
    <w:p>
      <w:pPr>
        <w:spacing w:after="120" w:line="249" w:lineRule="auto"/>
      </w:pPr>
      <w:r>
        <w:rPr>
          <w:rFonts w:ascii="Calibri" w:eastAsia="Calibri" w:hAnsi="Calibri" w:cs="Calibri"/>
          <w:i/>
          <w:iCs/>
          <w:color w:val="5A5A5A"/>
          <w:sz w:val="19"/>
          <w:szCs w:val="19"/>
        </w:rPr>
        <w:t xml:space="preserve">Leading Dynamics 365 Sales solution development for the Lead-to-Opportunity-to-Quote-to-Order cycle, combining Power Apps, Power Automate, and C# </w:t>
      </w:r>
      <w:r>
        <w:rPr>
          <w:rFonts w:ascii="Calibri" w:eastAsia="Calibri" w:hAnsi="Calibri" w:cs="Calibri"/>
          <w:i/>
          <w:iCs/>
          <w:color w:val="5A5A5A"/>
          <w:sz w:val="19"/>
          <w:szCs w:val="19"/>
        </w:rPr>
        <w:t>plugin</w:t>
      </w:r>
      <w:r>
        <w:rPr>
          <w:rFonts w:ascii="Calibri" w:eastAsia="Calibri" w:hAnsi="Calibri" w:cs="Calibri"/>
          <w:i/>
          <w:iCs/>
          <w:color w:val="5A5A5A"/>
          <w:sz w:val="19"/>
          <w:szCs w:val="19"/>
        </w:rPr>
        <w:t xml:space="preserve"> development for automated sales business logic.</w:t>
      </w:r>
    </w:p>
    <w:p w14:paraId="57E59C1E">
      <w:pPr>
        <w:pStyle w:val="ListParagraph"/>
        <w:numPr>
          <w:ilvl w:val="0"/>
          <w:numId w:val="1"/>
        </w:numPr>
        <w:spacing w:after="60" w:line="249" w:lineRule="auto"/>
      </w:pPr>
      <w:r>
        <w:rPr>
          <w:rFonts w:ascii="Calibri" w:eastAsia="Calibri" w:hAnsi="Calibri" w:cs="Calibri"/>
          <w:b/>
          <w:bCs/>
          <w:color w:val="262626"/>
          <w:sz w:val="19"/>
          <w:szCs w:val="19"/>
        </w:rPr>
        <w:t>Designed and developed Model-Driven App</w:t>
      </w:r>
      <w:r>
        <w:rPr>
          <w:rFonts w:ascii="Calibri" w:eastAsia="Calibri" w:hAnsi="Calibri" w:cs="Calibri"/>
          <w:color w:val="262626"/>
          <w:sz w:val="19"/>
          <w:szCs w:val="19"/>
        </w:rPr>
        <w:t xml:space="preserve"> forms and views for lead qualification, opportunity management, and quote generation.</w:t>
      </w:r>
    </w:p>
    <w:p>
      <w:pPr>
        <w:pStyle w:val="ListParagraph"/>
        <w:numPr>
          <w:ilvl w:val="0"/>
          <w:numId w:val="1"/>
        </w:numPr>
        <w:spacing w:after="60" w:line="249" w:lineRule="auto"/>
      </w:pPr>
      <w:r>
        <w:rPr>
          <w:rFonts w:ascii="Calibri" w:eastAsia="Calibri" w:hAnsi="Calibri" w:cs="Calibri"/>
          <w:b/>
          <w:bCs/>
          <w:color w:val="262626"/>
          <w:sz w:val="19"/>
          <w:szCs w:val="19"/>
        </w:rPr>
        <w:t>Configured Business Process Flow (BPF)</w:t>
      </w:r>
      <w:r>
        <w:rPr>
          <w:rFonts w:ascii="Calibri" w:eastAsia="Calibri" w:hAnsi="Calibri" w:cs="Calibri"/>
          <w:color w:val="262626"/>
          <w:sz w:val="19"/>
          <w:szCs w:val="19"/>
        </w:rPr>
        <w:t xml:space="preserve"> stages aligned to the sales lifecycle.</w:t>
      </w:r>
    </w:p>
    <w:p>
      <w:pPr>
        <w:pStyle w:val="ListParagraph"/>
        <w:numPr>
          <w:ilvl w:val="0"/>
          <w:numId w:val="1"/>
        </w:numPr>
        <w:spacing w:after="60" w:line="249" w:lineRule="auto"/>
      </w:pPr>
      <w:r>
        <w:rPr>
          <w:rFonts w:ascii="Calibri" w:eastAsia="Calibri" w:hAnsi="Calibri" w:cs="Calibri"/>
          <w:b/>
          <w:bCs/>
          <w:color w:val="262626"/>
          <w:sz w:val="19"/>
          <w:szCs w:val="19"/>
        </w:rPr>
        <w:t xml:space="preserve">Developed C# </w:t>
      </w:r>
      <w:r>
        <w:rPr>
          <w:rFonts w:ascii="Calibri" w:eastAsia="Calibri" w:hAnsi="Calibri" w:cs="Calibri"/>
          <w:b/>
          <w:bCs/>
          <w:color w:val="262626"/>
          <w:sz w:val="19"/>
          <w:szCs w:val="19"/>
        </w:rPr>
        <w:t>plugins</w:t>
      </w:r>
      <w:r>
        <w:rPr>
          <w:rFonts w:ascii="Calibri" w:eastAsia="Calibri" w:hAnsi="Calibri" w:cs="Calibri"/>
          <w:color w:val="262626"/>
          <w:sz w:val="19"/>
          <w:szCs w:val="19"/>
        </w:rPr>
        <w:t xml:space="preserve"> (pre/post-operation, synchronous/asynchronous) for lead scoring, auto-assignment, and duplicate-detection business rules.</w:t>
      </w:r>
    </w:p>
    <w:p w14:paraId="65B27709">
      <w:pPr>
        <w:pStyle w:val="ListParagraph"/>
        <w:numPr>
          <w:ilvl w:val="0"/>
          <w:numId w:val="1"/>
        </w:numPr>
        <w:spacing w:after="60" w:line="249" w:lineRule="auto"/>
      </w:pPr>
      <w:r>
        <w:rPr>
          <w:rFonts w:ascii="Calibri" w:eastAsia="Calibri" w:hAnsi="Calibri" w:cs="Calibri"/>
          <w:color w:val="262626"/>
          <w:sz w:val="19"/>
          <w:szCs w:val="19"/>
        </w:rPr>
        <w:t xml:space="preserve">Registered and deployed </w:t>
      </w:r>
      <w:r>
        <w:rPr>
          <w:rFonts w:ascii="Calibri" w:eastAsia="Calibri" w:hAnsi="Calibri" w:cs="Calibri"/>
          <w:color w:val="262626"/>
          <w:sz w:val="19"/>
          <w:szCs w:val="19"/>
        </w:rPr>
        <w:t>plugins</w:t>
      </w:r>
      <w:r>
        <w:rPr>
          <w:rFonts w:ascii="Calibri" w:eastAsia="Calibri" w:hAnsi="Calibri" w:cs="Calibri"/>
          <w:color w:val="262626"/>
          <w:sz w:val="19"/>
          <w:szCs w:val="19"/>
        </w:rPr>
        <w:t xml:space="preserve"> using the </w:t>
      </w:r>
      <w:r>
        <w:rPr>
          <w:rFonts w:ascii="Calibri" w:eastAsia="Calibri" w:hAnsi="Calibri" w:cs="Calibri"/>
          <w:b/>
          <w:bCs/>
          <w:color w:val="262626"/>
          <w:sz w:val="19"/>
          <w:szCs w:val="19"/>
        </w:rPr>
        <w:t>Plugin</w:t>
      </w:r>
      <w:r>
        <w:rPr>
          <w:rFonts w:ascii="Calibri" w:eastAsia="Calibri" w:hAnsi="Calibri" w:cs="Calibri"/>
          <w:b/>
          <w:bCs/>
          <w:color w:val="262626"/>
          <w:sz w:val="19"/>
          <w:szCs w:val="19"/>
        </w:rPr>
        <w:t xml:space="preserve"> Registration Tool</w:t>
      </w:r>
      <w:r>
        <w:rPr>
          <w:rFonts w:ascii="Calibri" w:eastAsia="Calibri" w:hAnsi="Calibri" w:cs="Calibri"/>
          <w:color w:val="262626"/>
          <w:sz w:val="19"/>
          <w:szCs w:val="19"/>
        </w:rPr>
        <w:t xml:space="preserve"> with appropriate step configuration and sandbox isolation.</w:t>
      </w:r>
    </w:p>
    <w:p w14:paraId="2E597702">
      <w:pPr>
        <w:pStyle w:val="ListParagraph"/>
        <w:numPr>
          <w:ilvl w:val="0"/>
          <w:numId w:val="1"/>
        </w:numPr>
        <w:spacing w:after="60" w:line="249" w:lineRule="auto"/>
      </w:pPr>
      <w:r>
        <w:rPr>
          <w:rFonts w:ascii="Calibri" w:eastAsia="Calibri" w:hAnsi="Calibri" w:cs="Calibri"/>
          <w:color w:val="262626"/>
          <w:sz w:val="19"/>
          <w:szCs w:val="19"/>
        </w:rPr>
        <w:t xml:space="preserve">Built </w:t>
      </w:r>
      <w:r>
        <w:rPr>
          <w:rFonts w:ascii="Calibri" w:eastAsia="Calibri" w:hAnsi="Calibri" w:cs="Calibri"/>
          <w:b/>
          <w:bCs/>
          <w:color w:val="262626"/>
          <w:sz w:val="19"/>
          <w:szCs w:val="19"/>
        </w:rPr>
        <w:t>Power Automate cloud flows</w:t>
      </w:r>
      <w:r>
        <w:rPr>
          <w:rFonts w:ascii="Calibri" w:eastAsia="Calibri" w:hAnsi="Calibri" w:cs="Calibri"/>
          <w:color w:val="262626"/>
          <w:sz w:val="19"/>
          <w:szCs w:val="19"/>
        </w:rPr>
        <w:t xml:space="preserve"> for stale-opportunity escalation and notification workflows.</w:t>
      </w:r>
    </w:p>
    <w:p w14:paraId="5D8BFF59">
      <w:pPr>
        <w:pStyle w:val="ListParagraph"/>
        <w:numPr>
          <w:ilvl w:val="0"/>
          <w:numId w:val="1"/>
        </w:numPr>
        <w:spacing w:after="60" w:line="249" w:lineRule="auto"/>
      </w:pPr>
      <w:r>
        <w:rPr>
          <w:rFonts w:ascii="Calibri" w:eastAsia="Calibri" w:hAnsi="Calibri" w:cs="Calibri"/>
          <w:color w:val="262626"/>
          <w:sz w:val="19"/>
          <w:szCs w:val="19"/>
        </w:rPr>
        <w:t xml:space="preserve">Developed a Power Apps </w:t>
      </w:r>
      <w:r>
        <w:rPr>
          <w:rFonts w:ascii="Calibri" w:eastAsia="Calibri" w:hAnsi="Calibri" w:cs="Calibri"/>
          <w:b/>
          <w:bCs/>
          <w:color w:val="262626"/>
          <w:sz w:val="19"/>
          <w:szCs w:val="19"/>
        </w:rPr>
        <w:t>sales enablement Canvas App</w:t>
      </w:r>
      <w:r>
        <w:rPr>
          <w:rFonts w:ascii="Calibri" w:eastAsia="Calibri" w:hAnsi="Calibri" w:cs="Calibri"/>
          <w:color w:val="262626"/>
          <w:sz w:val="19"/>
          <w:szCs w:val="19"/>
        </w:rPr>
        <w:t xml:space="preserve"> used by field sales representatives for on-the-go opportunity updates.</w:t>
      </w:r>
    </w:p>
    <w:p>
      <w:pPr>
        <w:pStyle w:val="ListParagraph"/>
        <w:numPr>
          <w:ilvl w:val="0"/>
          <w:numId w:val="1"/>
        </w:numPr>
        <w:spacing w:after="60" w:line="249" w:lineRule="auto"/>
      </w:pPr>
      <w:r>
        <w:rPr>
          <w:rFonts w:ascii="Calibri" w:eastAsia="Calibri" w:hAnsi="Calibri" w:cs="Calibri"/>
          <w:color w:val="262626"/>
          <w:sz w:val="19"/>
          <w:szCs w:val="19"/>
        </w:rPr>
        <w:t xml:space="preserve">Built sales forecasting dashboards and pipeline reports against underlying </w:t>
      </w:r>
      <w:r>
        <w:rPr>
          <w:rFonts w:ascii="Calibri" w:eastAsia="Calibri" w:hAnsi="Calibri" w:cs="Calibri"/>
          <w:color w:val="262626"/>
          <w:sz w:val="19"/>
          <w:szCs w:val="19"/>
        </w:rPr>
        <w:t>Dataverse</w:t>
      </w:r>
      <w:r>
        <w:rPr>
          <w:rFonts w:ascii="Calibri" w:eastAsia="Calibri" w:hAnsi="Calibri" w:cs="Calibri"/>
          <w:color w:val="262626"/>
          <w:sz w:val="19"/>
          <w:szCs w:val="19"/>
        </w:rPr>
        <w:t xml:space="preserve"> records.</w:t>
      </w:r>
    </w:p>
    <w:p w14:paraId="4EB60790">
      <w:pPr>
        <w:pStyle w:val="ListParagraph"/>
        <w:numPr>
          <w:ilvl w:val="0"/>
          <w:numId w:val="1"/>
        </w:numPr>
        <w:spacing w:after="60" w:line="249" w:lineRule="auto"/>
      </w:pPr>
      <w:r>
        <w:rPr>
          <w:rFonts w:ascii="Calibri" w:eastAsia="Calibri" w:hAnsi="Calibri" w:cs="Calibri"/>
          <w:color w:val="262626"/>
          <w:sz w:val="19"/>
          <w:szCs w:val="19"/>
        </w:rPr>
        <w:t xml:space="preserve">Designed </w:t>
      </w:r>
      <w:r>
        <w:rPr>
          <w:rFonts w:ascii="Calibri" w:eastAsia="Calibri" w:hAnsi="Calibri" w:cs="Calibri"/>
          <w:color w:val="262626"/>
          <w:sz w:val="19"/>
          <w:szCs w:val="19"/>
        </w:rPr>
        <w:t>Dataverse</w:t>
      </w:r>
      <w:r>
        <w:rPr>
          <w:rFonts w:ascii="Calibri" w:eastAsia="Calibri" w:hAnsi="Calibri" w:cs="Calibri"/>
          <w:color w:val="262626"/>
          <w:sz w:val="19"/>
          <w:szCs w:val="19"/>
        </w:rPr>
        <w:t xml:space="preserve"> tables, columns, and relationships to support the sales data model, and configured security roles for data visibility across sales territories.</w:t>
      </w:r>
    </w:p>
    <w:p>
      <w:pPr>
        <w:pStyle w:val="ListParagraph"/>
        <w:numPr>
          <w:ilvl w:val="0"/>
          <w:numId w:val="1"/>
        </w:numPr>
        <w:spacing w:after="60" w:line="249" w:lineRule="auto"/>
      </w:pPr>
      <w:r>
        <w:rPr>
          <w:rFonts w:ascii="Calibri" w:eastAsia="Calibri" w:hAnsi="Calibri" w:cs="Calibri"/>
          <w:color w:val="262626"/>
          <w:sz w:val="19"/>
          <w:szCs w:val="19"/>
        </w:rPr>
        <w:t xml:space="preserve">Managed work items and releases using </w:t>
      </w:r>
      <w:r>
        <w:rPr>
          <w:rFonts w:ascii="Calibri" w:eastAsia="Calibri" w:hAnsi="Calibri" w:cs="Calibri"/>
          <w:b/>
          <w:bCs/>
          <w:color w:val="262626"/>
          <w:sz w:val="19"/>
          <w:szCs w:val="19"/>
        </w:rPr>
        <w:t xml:space="preserve">Azure </w:t>
      </w:r>
      <w:r>
        <w:rPr>
          <w:rFonts w:ascii="Calibri" w:eastAsia="Calibri" w:hAnsi="Calibri" w:cs="Calibri"/>
          <w:b/>
          <w:bCs/>
          <w:color w:val="262626"/>
          <w:sz w:val="19"/>
          <w:szCs w:val="19"/>
        </w:rPr>
        <w:t>DevOps</w:t>
      </w:r>
      <w:r>
        <w:rPr>
          <w:rFonts w:ascii="Calibri" w:eastAsia="Calibri" w:hAnsi="Calibri" w:cs="Calibri"/>
          <w:color w:val="262626"/>
          <w:sz w:val="19"/>
          <w:szCs w:val="19"/>
        </w:rPr>
        <w:t>.</w:t>
      </w:r>
    </w:p>
    <w:p>
      <w:pPr>
        <w:pStyle w:val="ListParagraph"/>
        <w:numPr>
          <w:ilvl w:val="0"/>
          <w:numId w:val="1"/>
        </w:numPr>
        <w:spacing w:after="60" w:line="249" w:lineRule="auto"/>
      </w:pPr>
      <w:r>
        <w:rPr>
          <w:lang w:val="en-US"/>
        </w:rPr>
        <w:t>Experience in Agile  methodology .</w:t>
      </w:r>
    </w:p>
    <w:p w14:paraId="41A93B45">
      <w:pPr>
        <w:pStyle w:val="ListParagraph"/>
        <w:numPr>
          <w:ilvl w:val="0"/>
          <w:numId w:val="1"/>
        </w:numPr>
        <w:spacing w:after="60" w:line="249" w:lineRule="auto"/>
      </w:pPr>
      <w:r>
        <w:rPr>
          <w:lang w:val="en-US"/>
        </w:rPr>
        <w:t xml:space="preserve">Basics on .net and python </w:t>
      </w:r>
    </w:p>
    <w:p>
      <w:pPr>
        <w:tabs>
          <w:tab w:val="right" w:pos="9360"/>
        </w:tabs>
        <w:spacing w:before="200" w:after="20"/>
      </w:pPr>
      <w:r>
        <w:rPr>
          <w:rFonts w:ascii="Calibri" w:eastAsia="Calibri" w:hAnsi="Calibri" w:cs="Calibri"/>
          <w:b/>
          <w:bCs/>
          <w:color w:val="1F3B57"/>
          <w:sz w:val="21"/>
          <w:szCs w:val="21"/>
        </w:rPr>
        <w:t xml:space="preserve">Power Platform </w:t>
      </w:r>
      <w:r>
        <w:rPr>
          <w:rFonts w:ascii="Calibri" w:eastAsia="Calibri" w:hAnsi="Calibri" w:cs="Calibri"/>
          <w:b/>
          <w:bCs/>
          <w:color w:val="1F3B57"/>
          <w:sz w:val="21"/>
          <w:szCs w:val="21"/>
        </w:rPr>
        <w:t>Developer</w:t>
      </w:r>
      <w:r>
        <w:rPr>
          <w:rFonts w:ascii="Calibri" w:eastAsia="Calibri" w:hAnsi="Calibri" w:cs="Calibri"/>
          <w:b/>
          <w:bCs/>
          <w:color w:val="262626"/>
          <w:sz w:val="21"/>
          <w:szCs w:val="21"/>
        </w:rPr>
        <w:t xml:space="preserve">  |</w:t>
      </w:r>
      <w:r>
        <w:rPr>
          <w:rFonts w:ascii="Calibri" w:eastAsia="Calibri" w:hAnsi="Calibri" w:cs="Calibri"/>
          <w:b/>
          <w:bCs/>
          <w:color w:val="262626"/>
          <w:sz w:val="21"/>
          <w:szCs w:val="21"/>
        </w:rPr>
        <w:t xml:space="preserve">  </w:t>
      </w:r>
      <w:r>
        <w:rPr>
          <w:rFonts w:ascii="Calibri" w:eastAsia="Calibri" w:hAnsi="Calibri" w:cs="Calibri"/>
          <w:b/>
          <w:bCs/>
          <w:color w:val="262626"/>
          <w:sz w:val="21"/>
          <w:szCs w:val="21"/>
        </w:rPr>
        <w:t>Cyient</w:t>
      </w:r>
      <w:r>
        <w:rPr>
          <w:rFonts w:ascii="Calibri" w:eastAsia="Calibri" w:hAnsi="Calibri" w:cs="Calibri"/>
          <w:b/>
          <w:bCs/>
          <w:color w:val="262626"/>
          <w:sz w:val="21"/>
          <w:szCs w:val="21"/>
        </w:rPr>
        <w:t xml:space="preserve"> Ltd.</w:t>
      </w:r>
      <w:r>
        <w:rPr>
          <w:rFonts w:ascii="Calibri" w:eastAsia="Calibri" w:hAnsi="Calibri" w:cs="Calibri"/>
          <w:i/>
          <w:iCs/>
          <w:color w:val="5A5A5A"/>
          <w:sz w:val="19"/>
          <w:szCs w:val="19"/>
        </w:rPr>
        <w:tab/>
      </w:r>
      <w:r>
        <w:rPr>
          <w:rFonts w:ascii="Calibri" w:eastAsia="Calibri" w:hAnsi="Calibri" w:cs="Calibri"/>
          <w:i/>
          <w:iCs/>
          <w:color w:val="5A5A5A"/>
          <w:sz w:val="19"/>
          <w:szCs w:val="19"/>
        </w:rPr>
        <w:t>Feb 2022 – Jan 2024</w:t>
      </w:r>
    </w:p>
    <w:p w14:paraId="61AE29D7">
      <w:pPr>
        <w:spacing w:after="100"/>
      </w:pPr>
      <w:r>
        <w:rPr>
          <w:rFonts w:ascii="Calibri" w:eastAsia="Calibri" w:hAnsi="Calibri" w:cs="Calibri"/>
          <w:b/>
          <w:bCs/>
          <w:i/>
          <w:iCs/>
          <w:color w:val="2E6E91"/>
          <w:sz w:val="19"/>
          <w:szCs w:val="19"/>
        </w:rPr>
        <w:t xml:space="preserve">Project: </w:t>
      </w:r>
      <w:r>
        <w:rPr>
          <w:rFonts w:ascii="Calibri" w:eastAsia="Calibri" w:hAnsi="Calibri" w:cs="Calibri"/>
          <w:i/>
          <w:iCs/>
          <w:color w:val="2E6E91"/>
          <w:sz w:val="19"/>
          <w:szCs w:val="19"/>
        </w:rPr>
        <w:t>D365 Supply Chain Management Solution</w:t>
      </w:r>
    </w:p>
    <w:p>
      <w:pPr>
        <w:spacing w:after="120" w:line="249" w:lineRule="auto"/>
      </w:pPr>
      <w:r>
        <w:rPr>
          <w:rFonts w:ascii="Calibri" w:eastAsia="Calibri" w:hAnsi="Calibri" w:cs="Calibri"/>
          <w:i/>
          <w:iCs/>
          <w:color w:val="5A5A5A"/>
          <w:sz w:val="19"/>
          <w:szCs w:val="19"/>
        </w:rPr>
        <w:t xml:space="preserve">Developed Dynamics 365 Supply Chain Management (SCM) solutions focused on inventory management, procurement, and warehouse operations, extending SCM processes with Power Apps, Power Automate, and </w:t>
      </w:r>
      <w:r>
        <w:rPr>
          <w:rFonts w:ascii="Calibri" w:eastAsia="Calibri" w:hAnsi="Calibri" w:cs="Calibri"/>
          <w:i/>
          <w:iCs/>
          <w:color w:val="5A5A5A"/>
          <w:sz w:val="19"/>
          <w:szCs w:val="19"/>
        </w:rPr>
        <w:t>Dataverse</w:t>
      </w:r>
      <w:r>
        <w:rPr>
          <w:rFonts w:ascii="Calibri" w:eastAsia="Calibri" w:hAnsi="Calibri" w:cs="Calibri"/>
          <w:i/>
          <w:iCs/>
          <w:color w:val="5A5A5A"/>
          <w:sz w:val="19"/>
          <w:szCs w:val="19"/>
        </w:rPr>
        <w:t xml:space="preserve"> integrations.</w:t>
      </w:r>
    </w:p>
    <w:p>
      <w:pPr>
        <w:pStyle w:val="ListParagraph"/>
        <w:numPr>
          <w:ilvl w:val="0"/>
          <w:numId w:val="1"/>
        </w:numPr>
        <w:spacing w:after="60" w:line="249" w:lineRule="auto"/>
      </w:pPr>
      <w:r>
        <w:rPr>
          <w:rFonts w:ascii="Calibri" w:eastAsia="Calibri" w:hAnsi="Calibri" w:cs="Calibri"/>
          <w:color w:val="262626"/>
          <w:sz w:val="19"/>
          <w:szCs w:val="19"/>
        </w:rPr>
        <w:t xml:space="preserve">Developed </w:t>
      </w:r>
      <w:r>
        <w:rPr>
          <w:rFonts w:ascii="Calibri" w:eastAsia="Calibri" w:hAnsi="Calibri" w:cs="Calibri"/>
          <w:b/>
          <w:bCs/>
          <w:color w:val="262626"/>
          <w:sz w:val="19"/>
          <w:szCs w:val="19"/>
        </w:rPr>
        <w:t>Canvas App</w:t>
      </w:r>
      <w:r>
        <w:rPr>
          <w:rFonts w:ascii="Calibri" w:eastAsia="Calibri" w:hAnsi="Calibri" w:cs="Calibri"/>
          <w:color w:val="262626"/>
          <w:sz w:val="19"/>
          <w:szCs w:val="19"/>
        </w:rPr>
        <w:t xml:space="preserve"> screens used by warehouse associates for inventory counts, stock-level updates, and warehouse-to-store transfers.</w:t>
      </w:r>
    </w:p>
    <w:p w14:paraId="1C60FCFC">
      <w:pPr>
        <w:pStyle w:val="ListParagraph"/>
        <w:numPr>
          <w:ilvl w:val="0"/>
          <w:numId w:val="1"/>
        </w:numPr>
        <w:spacing w:after="60" w:line="249" w:lineRule="auto"/>
      </w:pPr>
      <w:r>
        <w:rPr>
          <w:rFonts w:ascii="Calibri" w:eastAsia="Calibri" w:hAnsi="Calibri" w:cs="Calibri"/>
          <w:color w:val="262626"/>
          <w:sz w:val="19"/>
          <w:szCs w:val="19"/>
        </w:rPr>
        <w:t xml:space="preserve">Built </w:t>
      </w:r>
      <w:r>
        <w:rPr>
          <w:rFonts w:ascii="Calibri" w:eastAsia="Calibri" w:hAnsi="Calibri" w:cs="Calibri"/>
          <w:b/>
          <w:bCs/>
          <w:color w:val="262626"/>
          <w:sz w:val="19"/>
          <w:szCs w:val="19"/>
        </w:rPr>
        <w:t>Power Automate flows</w:t>
      </w:r>
      <w:r>
        <w:rPr>
          <w:rFonts w:ascii="Calibri" w:eastAsia="Calibri" w:hAnsi="Calibri" w:cs="Calibri"/>
          <w:color w:val="262626"/>
          <w:sz w:val="19"/>
          <w:szCs w:val="19"/>
        </w:rPr>
        <w:t xml:space="preserve"> for automated reorder notifications, purchase-order generation, and vendor API integration.</w:t>
      </w:r>
    </w:p>
    <w:p>
      <w:pPr>
        <w:pStyle w:val="ListParagraph"/>
        <w:numPr>
          <w:ilvl w:val="0"/>
          <w:numId w:val="1"/>
        </w:numPr>
        <w:spacing w:after="60" w:line="249" w:lineRule="auto"/>
      </w:pPr>
      <w:r>
        <w:rPr>
          <w:rFonts w:ascii="Calibri" w:eastAsia="Calibri" w:hAnsi="Calibri" w:cs="Calibri"/>
          <w:color w:val="262626"/>
          <w:sz w:val="19"/>
          <w:szCs w:val="19"/>
        </w:rPr>
        <w:t xml:space="preserve">Developed </w:t>
      </w:r>
      <w:r>
        <w:rPr>
          <w:rFonts w:ascii="Calibri" w:eastAsia="Calibri" w:hAnsi="Calibri" w:cs="Calibri"/>
          <w:b/>
          <w:bCs/>
          <w:color w:val="262626"/>
          <w:sz w:val="19"/>
          <w:szCs w:val="19"/>
        </w:rPr>
        <w:t xml:space="preserve">C# </w:t>
      </w:r>
      <w:r>
        <w:rPr>
          <w:rFonts w:ascii="Calibri" w:eastAsia="Calibri" w:hAnsi="Calibri" w:cs="Calibri"/>
          <w:b/>
          <w:bCs/>
          <w:color w:val="262626"/>
          <w:sz w:val="19"/>
          <w:szCs w:val="19"/>
        </w:rPr>
        <w:t>plugins</w:t>
      </w:r>
      <w:r>
        <w:rPr>
          <w:rFonts w:ascii="Calibri" w:eastAsia="Calibri" w:hAnsi="Calibri" w:cs="Calibri"/>
          <w:color w:val="262626"/>
          <w:sz w:val="19"/>
          <w:szCs w:val="19"/>
        </w:rPr>
        <w:t xml:space="preserve"> to validate stock thresholds and trigger reorder logic within </w:t>
      </w:r>
      <w:r>
        <w:rPr>
          <w:rFonts w:ascii="Calibri" w:eastAsia="Calibri" w:hAnsi="Calibri" w:cs="Calibri"/>
          <w:color w:val="262626"/>
          <w:sz w:val="19"/>
          <w:szCs w:val="19"/>
        </w:rPr>
        <w:t>Dataverse</w:t>
      </w:r>
      <w:r>
        <w:rPr>
          <w:rFonts w:ascii="Calibri" w:eastAsia="Calibri" w:hAnsi="Calibri" w:cs="Calibri"/>
          <w:color w:val="262626"/>
          <w:sz w:val="19"/>
          <w:szCs w:val="19"/>
        </w:rPr>
        <w:t>.</w:t>
      </w:r>
    </w:p>
    <w:p>
      <w:pPr>
        <w:pStyle w:val="ListParagraph"/>
        <w:numPr>
          <w:ilvl w:val="0"/>
          <w:numId w:val="1"/>
        </w:numPr>
        <w:spacing w:after="60" w:line="249" w:lineRule="auto"/>
      </w:pPr>
      <w:r>
        <w:rPr>
          <w:rFonts w:ascii="Calibri" w:eastAsia="Calibri" w:hAnsi="Calibri" w:cs="Calibri"/>
          <w:color w:val="262626"/>
          <w:sz w:val="19"/>
          <w:szCs w:val="19"/>
        </w:rPr>
        <w:t>Designed data models for procurement, purchase orders, and shipment tracking.</w:t>
      </w:r>
    </w:p>
    <w:p>
      <w:pPr>
        <w:pStyle w:val="ListParagraph"/>
        <w:numPr>
          <w:ilvl w:val="0"/>
          <w:numId w:val="1"/>
        </w:numPr>
        <w:spacing w:after="60" w:line="249" w:lineRule="auto"/>
      </w:pPr>
      <w:r>
        <w:rPr>
          <w:rFonts w:ascii="Calibri" w:eastAsia="Calibri" w:hAnsi="Calibri" w:cs="Calibri"/>
          <w:color w:val="262626"/>
          <w:sz w:val="19"/>
          <w:szCs w:val="19"/>
        </w:rPr>
        <w:t xml:space="preserve">Configured integration between </w:t>
      </w:r>
      <w:r>
        <w:rPr>
          <w:rFonts w:ascii="Calibri" w:eastAsia="Calibri" w:hAnsi="Calibri" w:cs="Calibri"/>
          <w:b/>
          <w:bCs/>
          <w:color w:val="262626"/>
          <w:sz w:val="19"/>
          <w:szCs w:val="19"/>
        </w:rPr>
        <w:t xml:space="preserve">D365 SCM and </w:t>
      </w:r>
      <w:r>
        <w:rPr>
          <w:rFonts w:ascii="Calibri" w:eastAsia="Calibri" w:hAnsi="Calibri" w:cs="Calibri"/>
          <w:b/>
          <w:bCs/>
          <w:color w:val="262626"/>
          <w:sz w:val="19"/>
          <w:szCs w:val="19"/>
        </w:rPr>
        <w:t>Dataverse</w:t>
      </w:r>
      <w:r>
        <w:rPr>
          <w:rFonts w:ascii="Calibri" w:eastAsia="Calibri" w:hAnsi="Calibri" w:cs="Calibri"/>
          <w:color w:val="262626"/>
          <w:sz w:val="19"/>
          <w:szCs w:val="19"/>
        </w:rPr>
        <w:t xml:space="preserve"> using custom connectors and the </w:t>
      </w:r>
      <w:r>
        <w:rPr>
          <w:rFonts w:ascii="Calibri" w:eastAsia="Calibri" w:hAnsi="Calibri" w:cs="Calibri"/>
          <w:color w:val="262626"/>
          <w:sz w:val="19"/>
          <w:szCs w:val="19"/>
        </w:rPr>
        <w:t>Dataverse</w:t>
      </w:r>
      <w:r>
        <w:rPr>
          <w:rFonts w:ascii="Calibri" w:eastAsia="Calibri" w:hAnsi="Calibri" w:cs="Calibri"/>
          <w:color w:val="262626"/>
          <w:sz w:val="19"/>
          <w:szCs w:val="19"/>
        </w:rPr>
        <w:t xml:space="preserve"> Web API.</w:t>
      </w:r>
    </w:p>
    <w:p>
      <w:pPr>
        <w:pStyle w:val="ListParagraph"/>
        <w:numPr>
          <w:ilvl w:val="0"/>
          <w:numId w:val="1"/>
        </w:numPr>
        <w:spacing w:after="60" w:line="249" w:lineRule="auto"/>
      </w:pPr>
      <w:r>
        <w:rPr>
          <w:rFonts w:ascii="Calibri" w:eastAsia="Calibri" w:hAnsi="Calibri" w:cs="Calibri"/>
          <w:color w:val="262626"/>
          <w:sz w:val="19"/>
          <w:szCs w:val="19"/>
        </w:rPr>
        <w:t>Developed offline data capture and sync functionality for warehouse associates in low-connectivity environments.</w:t>
      </w:r>
    </w:p>
    <w:p>
      <w:pPr>
        <w:pStyle w:val="ListParagraph"/>
        <w:numPr>
          <w:ilvl w:val="0"/>
          <w:numId w:val="1"/>
        </w:numPr>
        <w:spacing w:after="60" w:line="249" w:lineRule="auto"/>
      </w:pPr>
      <w:r>
        <w:rPr>
          <w:rFonts w:ascii="Calibri" w:eastAsia="Calibri" w:hAnsi="Calibri" w:cs="Calibri"/>
          <w:color w:val="262626"/>
          <w:sz w:val="19"/>
          <w:szCs w:val="19"/>
        </w:rPr>
        <w:t>Implemented security roles to enforce warehouse-level data access restrictions.</w:t>
      </w:r>
    </w:p>
    <w:p w14:paraId="6400C899">
      <w:pPr>
        <w:pStyle w:val="ListParagraph"/>
        <w:numPr>
          <w:ilvl w:val="0"/>
          <w:numId w:val="1"/>
        </w:numPr>
        <w:spacing w:after="60" w:line="249" w:lineRule="auto"/>
      </w:pPr>
      <w:r>
        <w:rPr>
          <w:rFonts w:ascii="Calibri" w:eastAsia="Calibri" w:hAnsi="Calibri" w:cs="Calibri"/>
          <w:color w:val="262626"/>
          <w:sz w:val="19"/>
          <w:szCs w:val="19"/>
        </w:rPr>
        <w:t xml:space="preserve">Utilized </w:t>
      </w:r>
      <w:r>
        <w:rPr>
          <w:rFonts w:ascii="Calibri" w:eastAsia="Calibri" w:hAnsi="Calibri" w:cs="Calibri"/>
          <w:b/>
          <w:bCs/>
          <w:color w:val="262626"/>
          <w:sz w:val="19"/>
          <w:szCs w:val="19"/>
        </w:rPr>
        <w:t>XrmToolBox</w:t>
      </w:r>
      <w:r>
        <w:rPr>
          <w:rFonts w:ascii="Calibri" w:eastAsia="Calibri" w:hAnsi="Calibri" w:cs="Calibri"/>
          <w:b/>
          <w:bCs/>
          <w:color w:val="262626"/>
          <w:sz w:val="19"/>
          <w:szCs w:val="19"/>
        </w:rPr>
        <w:t xml:space="preserve"> and Azure </w:t>
      </w:r>
      <w:r>
        <w:rPr>
          <w:rFonts w:ascii="Calibri" w:eastAsia="Calibri" w:hAnsi="Calibri" w:cs="Calibri"/>
          <w:b/>
          <w:bCs/>
          <w:color w:val="262626"/>
          <w:sz w:val="19"/>
          <w:szCs w:val="19"/>
        </w:rPr>
        <w:t>DevOps</w:t>
      </w:r>
      <w:r>
        <w:rPr>
          <w:rFonts w:ascii="Calibri" w:eastAsia="Calibri" w:hAnsi="Calibri" w:cs="Calibri"/>
          <w:color w:val="262626"/>
          <w:sz w:val="19"/>
          <w:szCs w:val="19"/>
        </w:rPr>
        <w:t xml:space="preserve"> for solution comparison and work-item tracking.</w:t>
      </w:r>
    </w:p>
    <w:p w14:paraId="12824749">
      <w:pPr>
        <w:tabs>
          <w:tab w:val="right" w:pos="9360"/>
        </w:tabs>
        <w:spacing w:before="200" w:after="20"/>
      </w:pPr>
      <w:r>
        <w:rPr>
          <w:rFonts w:ascii="Calibri" w:eastAsia="Calibri" w:hAnsi="Calibri" w:cs="Calibri"/>
          <w:b/>
          <w:bCs/>
          <w:color w:val="1F3B57"/>
          <w:sz w:val="21"/>
          <w:szCs w:val="21"/>
        </w:rPr>
        <w:t xml:space="preserve">Power Platform </w:t>
      </w:r>
      <w:r>
        <w:rPr>
          <w:rFonts w:ascii="Calibri" w:eastAsia="Calibri" w:hAnsi="Calibri" w:cs="Calibri"/>
          <w:b/>
          <w:bCs/>
          <w:color w:val="1F3B57"/>
          <w:sz w:val="21"/>
          <w:szCs w:val="21"/>
        </w:rPr>
        <w:t>Developer</w:t>
      </w:r>
      <w:r>
        <w:rPr>
          <w:rFonts w:ascii="Calibri" w:eastAsia="Calibri" w:hAnsi="Calibri" w:cs="Calibri"/>
          <w:b/>
          <w:bCs/>
          <w:color w:val="262626"/>
          <w:sz w:val="21"/>
          <w:szCs w:val="21"/>
        </w:rPr>
        <w:t xml:space="preserve">  |</w:t>
      </w:r>
      <w:r>
        <w:rPr>
          <w:rFonts w:ascii="Calibri" w:eastAsia="Calibri" w:hAnsi="Calibri" w:cs="Calibri"/>
          <w:b/>
          <w:bCs/>
          <w:color w:val="262626"/>
          <w:sz w:val="21"/>
          <w:szCs w:val="21"/>
        </w:rPr>
        <w:t xml:space="preserve">  GERB Vibration Control Systems </w:t>
      </w:r>
      <w:r>
        <w:rPr>
          <w:rFonts w:ascii="Calibri" w:eastAsia="Calibri" w:hAnsi="Calibri" w:cs="Calibri"/>
          <w:b/>
          <w:bCs/>
          <w:color w:val="262626"/>
          <w:sz w:val="21"/>
          <w:szCs w:val="21"/>
        </w:rPr>
        <w:t>Pvt</w:t>
      </w:r>
      <w:r>
        <w:rPr>
          <w:rFonts w:ascii="Calibri" w:eastAsia="Calibri" w:hAnsi="Calibri" w:cs="Calibri"/>
          <w:b/>
          <w:bCs/>
          <w:color w:val="262626"/>
          <w:sz w:val="21"/>
          <w:szCs w:val="21"/>
        </w:rPr>
        <w:t xml:space="preserve"> Ltd.</w:t>
      </w:r>
      <w:r>
        <w:rPr>
          <w:rFonts w:ascii="Calibri" w:eastAsia="Calibri" w:hAnsi="Calibri" w:cs="Calibri"/>
          <w:i/>
          <w:iCs/>
          <w:color w:val="5A5A5A"/>
          <w:sz w:val="19"/>
          <w:szCs w:val="19"/>
        </w:rPr>
        <w:tab/>
      </w:r>
      <w:r>
        <w:rPr>
          <w:rFonts w:ascii="Calibri" w:eastAsia="Calibri" w:hAnsi="Calibri" w:cs="Calibri"/>
          <w:i/>
          <w:iCs/>
          <w:color w:val="5A5A5A"/>
          <w:sz w:val="19"/>
          <w:szCs w:val="19"/>
        </w:rPr>
        <w:t>Mar 2020 – Jan 2022</w:t>
      </w:r>
    </w:p>
    <w:p w14:paraId="6FE81806">
      <w:pPr>
        <w:spacing w:after="100"/>
      </w:pPr>
      <w:r>
        <w:rPr>
          <w:rFonts w:ascii="Calibri" w:eastAsia="Calibri" w:hAnsi="Calibri" w:cs="Calibri"/>
          <w:b/>
          <w:bCs/>
          <w:i/>
          <w:iCs/>
          <w:color w:val="2E6E91"/>
          <w:sz w:val="19"/>
          <w:szCs w:val="19"/>
        </w:rPr>
        <w:t xml:space="preserve">Project: </w:t>
      </w:r>
      <w:r>
        <w:rPr>
          <w:rFonts w:ascii="Calibri" w:eastAsia="Calibri" w:hAnsi="Calibri" w:cs="Calibri"/>
          <w:i/>
          <w:iCs/>
          <w:color w:val="2E6E91"/>
          <w:sz w:val="19"/>
          <w:szCs w:val="19"/>
        </w:rPr>
        <w:t>Equipment &amp; Asset Monitoring Power App</w:t>
      </w:r>
    </w:p>
    <w:p w14:paraId="243AD869">
      <w:pPr>
        <w:spacing w:after="120" w:line="249" w:lineRule="auto"/>
      </w:pPr>
      <w:r>
        <w:rPr>
          <w:rFonts w:ascii="Calibri" w:eastAsia="Calibri" w:hAnsi="Calibri" w:cs="Calibri"/>
          <w:i/>
          <w:iCs/>
          <w:color w:val="5A5A5A"/>
          <w:sz w:val="19"/>
          <w:szCs w:val="19"/>
        </w:rPr>
        <w:t xml:space="preserve">Built Power Apps and Power Automate solutions for industrial equipment monitoring, focused on asset tracking, maintenance scheduling, and condition-based alerts, backed by </w:t>
      </w:r>
      <w:r>
        <w:rPr>
          <w:rFonts w:ascii="Calibri" w:eastAsia="Calibri" w:hAnsi="Calibri" w:cs="Calibri"/>
          <w:i/>
          <w:iCs/>
          <w:color w:val="5A5A5A"/>
          <w:sz w:val="19"/>
          <w:szCs w:val="19"/>
        </w:rPr>
        <w:t>Dataverse</w:t>
      </w:r>
      <w:r>
        <w:rPr>
          <w:rFonts w:ascii="Calibri" w:eastAsia="Calibri" w:hAnsi="Calibri" w:cs="Calibri"/>
          <w:i/>
          <w:iCs/>
          <w:color w:val="5A5A5A"/>
          <w:sz w:val="19"/>
          <w:szCs w:val="19"/>
        </w:rPr>
        <w:t xml:space="preserve"> data modeling and C# </w:t>
      </w:r>
      <w:r>
        <w:rPr>
          <w:rFonts w:ascii="Calibri" w:eastAsia="Calibri" w:hAnsi="Calibri" w:cs="Calibri"/>
          <w:i/>
          <w:iCs/>
          <w:color w:val="5A5A5A"/>
          <w:sz w:val="19"/>
          <w:szCs w:val="19"/>
        </w:rPr>
        <w:t>plugin</w:t>
      </w:r>
      <w:r>
        <w:rPr>
          <w:rFonts w:ascii="Calibri" w:eastAsia="Calibri" w:hAnsi="Calibri" w:cs="Calibri"/>
          <w:i/>
          <w:iCs/>
          <w:color w:val="5A5A5A"/>
          <w:sz w:val="19"/>
          <w:szCs w:val="19"/>
        </w:rPr>
        <w:t xml:space="preserve"> development.</w:t>
      </w:r>
    </w:p>
    <w:p w14:paraId="6CC6C01E">
      <w:pPr>
        <w:pStyle w:val="ListParagraph"/>
        <w:numPr>
          <w:ilvl w:val="0"/>
          <w:numId w:val="1"/>
        </w:numPr>
        <w:spacing w:after="60" w:line="249" w:lineRule="auto"/>
      </w:pPr>
      <w:r>
        <w:rPr>
          <w:rFonts w:ascii="Calibri" w:eastAsia="Calibri" w:hAnsi="Calibri" w:cs="Calibri"/>
          <w:color w:val="262626"/>
          <w:sz w:val="19"/>
          <w:szCs w:val="19"/>
        </w:rPr>
        <w:t xml:space="preserve">Designed and developed a </w:t>
      </w:r>
      <w:r>
        <w:rPr>
          <w:rFonts w:ascii="Calibri" w:eastAsia="Calibri" w:hAnsi="Calibri" w:cs="Calibri"/>
          <w:b/>
          <w:bCs/>
          <w:color w:val="262626"/>
          <w:sz w:val="19"/>
          <w:szCs w:val="19"/>
        </w:rPr>
        <w:t>Canvas App</w:t>
      </w:r>
      <w:r>
        <w:rPr>
          <w:rFonts w:ascii="Calibri" w:eastAsia="Calibri" w:hAnsi="Calibri" w:cs="Calibri"/>
          <w:color w:val="262626"/>
          <w:sz w:val="19"/>
          <w:szCs w:val="19"/>
        </w:rPr>
        <w:t xml:space="preserve"> for field engineers to log equipment readings, maintenance activity, and inspection checklists.</w:t>
      </w:r>
    </w:p>
    <w:p w14:paraId="49743EC0">
      <w:pPr>
        <w:pStyle w:val="ListParagraph"/>
        <w:numPr>
          <w:ilvl w:val="0"/>
          <w:numId w:val="1"/>
        </w:numPr>
        <w:spacing w:after="60" w:line="249" w:lineRule="auto"/>
      </w:pPr>
      <w:r>
        <w:rPr>
          <w:rFonts w:ascii="Calibri" w:eastAsia="Calibri" w:hAnsi="Calibri" w:cs="Calibri"/>
          <w:color w:val="262626"/>
          <w:sz w:val="19"/>
          <w:szCs w:val="19"/>
        </w:rPr>
        <w:t xml:space="preserve">Built </w:t>
      </w:r>
      <w:r>
        <w:rPr>
          <w:rFonts w:ascii="Calibri" w:eastAsia="Calibri" w:hAnsi="Calibri" w:cs="Calibri"/>
          <w:b/>
          <w:bCs/>
          <w:color w:val="262626"/>
          <w:sz w:val="19"/>
          <w:szCs w:val="19"/>
        </w:rPr>
        <w:t>Model-Driven App</w:t>
      </w:r>
      <w:r>
        <w:rPr>
          <w:rFonts w:ascii="Calibri" w:eastAsia="Calibri" w:hAnsi="Calibri" w:cs="Calibri"/>
          <w:color w:val="262626"/>
          <w:sz w:val="19"/>
          <w:szCs w:val="19"/>
        </w:rPr>
        <w:t xml:space="preserve"> views and forms for asset registry and maintenance-schedule management.</w:t>
      </w:r>
    </w:p>
    <w:p>
      <w:pPr>
        <w:pStyle w:val="ListParagraph"/>
        <w:numPr>
          <w:ilvl w:val="0"/>
          <w:numId w:val="1"/>
        </w:numPr>
        <w:spacing w:after="60" w:line="249" w:lineRule="auto"/>
      </w:pPr>
      <w:r>
        <w:rPr>
          <w:rFonts w:ascii="Calibri" w:eastAsia="Calibri" w:hAnsi="Calibri" w:cs="Calibri"/>
          <w:color w:val="262626"/>
          <w:sz w:val="19"/>
          <w:szCs w:val="19"/>
        </w:rPr>
        <w:t xml:space="preserve">Developed </w:t>
      </w:r>
      <w:r>
        <w:rPr>
          <w:rFonts w:ascii="Calibri" w:eastAsia="Calibri" w:hAnsi="Calibri" w:cs="Calibri"/>
          <w:b/>
          <w:bCs/>
          <w:color w:val="262626"/>
          <w:sz w:val="19"/>
          <w:szCs w:val="19"/>
        </w:rPr>
        <w:t xml:space="preserve">C# </w:t>
      </w:r>
      <w:r>
        <w:rPr>
          <w:rFonts w:ascii="Calibri" w:eastAsia="Calibri" w:hAnsi="Calibri" w:cs="Calibri"/>
          <w:b/>
          <w:bCs/>
          <w:color w:val="262626"/>
          <w:sz w:val="19"/>
          <w:szCs w:val="19"/>
        </w:rPr>
        <w:t>plugins</w:t>
      </w:r>
      <w:r>
        <w:rPr>
          <w:rFonts w:ascii="Calibri" w:eastAsia="Calibri" w:hAnsi="Calibri" w:cs="Calibri"/>
          <w:color w:val="262626"/>
          <w:sz w:val="19"/>
          <w:szCs w:val="19"/>
        </w:rPr>
        <w:t xml:space="preserve"> to trigger maintenance-due alerts and enforce validation rules on asset records.</w:t>
      </w:r>
    </w:p>
    <w:p>
      <w:pPr>
        <w:pStyle w:val="ListParagraph"/>
        <w:numPr>
          <w:ilvl w:val="0"/>
          <w:numId w:val="1"/>
        </w:numPr>
        <w:spacing w:after="60" w:line="249" w:lineRule="auto"/>
      </w:pPr>
      <w:r>
        <w:rPr>
          <w:rFonts w:ascii="Calibri" w:eastAsia="Calibri" w:hAnsi="Calibri" w:cs="Calibri"/>
          <w:color w:val="262626"/>
          <w:sz w:val="19"/>
          <w:szCs w:val="19"/>
        </w:rPr>
        <w:t xml:space="preserve">Built </w:t>
      </w:r>
      <w:r>
        <w:rPr>
          <w:rFonts w:ascii="Calibri" w:eastAsia="Calibri" w:hAnsi="Calibri" w:cs="Calibri"/>
          <w:b/>
          <w:bCs/>
          <w:color w:val="262626"/>
          <w:sz w:val="19"/>
          <w:szCs w:val="19"/>
        </w:rPr>
        <w:t>Power Automate flows</w:t>
      </w:r>
      <w:r>
        <w:rPr>
          <w:rFonts w:ascii="Calibri" w:eastAsia="Calibri" w:hAnsi="Calibri" w:cs="Calibri"/>
          <w:color w:val="262626"/>
          <w:sz w:val="19"/>
          <w:szCs w:val="19"/>
        </w:rPr>
        <w:t xml:space="preserve"> for automated notifications to maintenance teams based on threshold breaches.</w:t>
      </w:r>
    </w:p>
    <w:p>
      <w:pPr>
        <w:pStyle w:val="ListParagraph"/>
        <w:numPr>
          <w:ilvl w:val="0"/>
          <w:numId w:val="1"/>
        </w:numPr>
        <w:spacing w:after="60" w:line="249" w:lineRule="auto"/>
      </w:pPr>
      <w:r>
        <w:rPr>
          <w:rFonts w:ascii="Calibri" w:eastAsia="Calibri" w:hAnsi="Calibri" w:cs="Calibri"/>
          <w:color w:val="262626"/>
          <w:sz w:val="19"/>
          <w:szCs w:val="19"/>
        </w:rPr>
        <w:t xml:space="preserve">Designed </w:t>
      </w:r>
      <w:r>
        <w:rPr>
          <w:rFonts w:ascii="Calibri" w:eastAsia="Calibri" w:hAnsi="Calibri" w:cs="Calibri"/>
          <w:color w:val="262626"/>
          <w:sz w:val="19"/>
          <w:szCs w:val="19"/>
        </w:rPr>
        <w:t>Dataverse</w:t>
      </w:r>
      <w:r>
        <w:rPr>
          <w:rFonts w:ascii="Calibri" w:eastAsia="Calibri" w:hAnsi="Calibri" w:cs="Calibri"/>
          <w:color w:val="262626"/>
          <w:sz w:val="19"/>
          <w:szCs w:val="19"/>
        </w:rPr>
        <w:t xml:space="preserve"> tables and relationships for asset, maintenance-log, and inspection data models.</w:t>
      </w:r>
    </w:p>
    <w:p>
      <w:pPr>
        <w:pStyle w:val="ListParagraph"/>
        <w:numPr>
          <w:ilvl w:val="0"/>
          <w:numId w:val="1"/>
        </w:numPr>
        <w:spacing w:after="60" w:line="249" w:lineRule="auto"/>
      </w:pPr>
      <w:r>
        <w:rPr>
          <w:rFonts w:ascii="Calibri" w:eastAsia="Calibri" w:hAnsi="Calibri" w:cs="Calibri"/>
          <w:color w:val="262626"/>
          <w:sz w:val="19"/>
          <w:szCs w:val="19"/>
        </w:rPr>
        <w:t>Configured security roles for role-based access to asset data across teams.</w:t>
      </w:r>
    </w:p>
    <w:p w14:paraId="5C7F9309">
      <w:pPr>
        <w:pStyle w:val="ListParagraph"/>
        <w:numPr>
          <w:ilvl w:val="0"/>
          <w:numId w:val="1"/>
        </w:numPr>
        <w:spacing w:after="60" w:line="249" w:lineRule="auto"/>
      </w:pPr>
      <w:r>
        <w:rPr>
          <w:rFonts w:ascii="Calibri" w:eastAsia="Calibri" w:hAnsi="Calibri" w:cs="Calibri"/>
          <w:color w:val="262626"/>
          <w:sz w:val="19"/>
          <w:szCs w:val="19"/>
        </w:rPr>
        <w:t xml:space="preserve">Utilized the </w:t>
      </w:r>
      <w:r>
        <w:rPr>
          <w:rFonts w:ascii="Calibri" w:eastAsia="Calibri" w:hAnsi="Calibri" w:cs="Calibri"/>
          <w:b/>
          <w:bCs/>
          <w:color w:val="262626"/>
          <w:sz w:val="19"/>
          <w:szCs w:val="19"/>
        </w:rPr>
        <w:t>Power Platform Admin Center</w:t>
      </w:r>
      <w:r>
        <w:rPr>
          <w:rFonts w:ascii="Calibri" w:eastAsia="Calibri" w:hAnsi="Calibri" w:cs="Calibri"/>
          <w:color w:val="262626"/>
          <w:sz w:val="19"/>
          <w:szCs w:val="19"/>
        </w:rPr>
        <w:t xml:space="preserve"> for environment and solution deployment.</w:t>
      </w:r>
    </w:p>
    <w:p w14:paraId="31D31EEE">
      <w:pPr>
        <w:tabs>
          <w:tab w:val="right" w:pos="9360"/>
        </w:tabs>
        <w:spacing w:before="200" w:after="20"/>
      </w:pPr>
      <w:r>
        <w:rPr>
          <w:rFonts w:ascii="Calibri" w:eastAsia="Calibri" w:hAnsi="Calibri" w:cs="Calibri"/>
          <w:b/>
          <w:bCs/>
          <w:color w:val="1F3B57"/>
          <w:sz w:val="21"/>
          <w:szCs w:val="21"/>
        </w:rPr>
        <w:t xml:space="preserve">Power Platform </w:t>
      </w:r>
      <w:r>
        <w:rPr>
          <w:rFonts w:ascii="Calibri" w:eastAsia="Calibri" w:hAnsi="Calibri" w:cs="Calibri"/>
          <w:b/>
          <w:bCs/>
          <w:color w:val="1F3B57"/>
          <w:sz w:val="21"/>
          <w:szCs w:val="21"/>
        </w:rPr>
        <w:t>Developer</w:t>
      </w:r>
      <w:r>
        <w:rPr>
          <w:rFonts w:ascii="Calibri" w:eastAsia="Calibri" w:hAnsi="Calibri" w:cs="Calibri"/>
          <w:b/>
          <w:bCs/>
          <w:color w:val="262626"/>
          <w:sz w:val="21"/>
          <w:szCs w:val="21"/>
        </w:rPr>
        <w:t xml:space="preserve">  |</w:t>
      </w:r>
      <w:r>
        <w:rPr>
          <w:rFonts w:ascii="Calibri" w:eastAsia="Calibri" w:hAnsi="Calibri" w:cs="Calibri"/>
          <w:b/>
          <w:bCs/>
          <w:color w:val="262626"/>
          <w:sz w:val="21"/>
          <w:szCs w:val="21"/>
        </w:rPr>
        <w:t xml:space="preserve">  </w:t>
      </w:r>
      <w:r>
        <w:rPr>
          <w:rFonts w:ascii="Calibri" w:eastAsia="Calibri" w:hAnsi="Calibri" w:cs="Calibri"/>
          <w:b/>
          <w:bCs/>
          <w:color w:val="262626"/>
          <w:sz w:val="21"/>
          <w:szCs w:val="21"/>
        </w:rPr>
        <w:t>Shobhaglobs</w:t>
      </w:r>
      <w:r>
        <w:rPr>
          <w:rFonts w:ascii="Calibri" w:eastAsia="Calibri" w:hAnsi="Calibri" w:cs="Calibri"/>
          <w:b/>
          <w:bCs/>
          <w:color w:val="262626"/>
          <w:sz w:val="21"/>
          <w:szCs w:val="21"/>
        </w:rPr>
        <w:t xml:space="preserve"> Engineers Hub </w:t>
      </w:r>
      <w:r>
        <w:rPr>
          <w:rFonts w:ascii="Calibri" w:eastAsia="Calibri" w:hAnsi="Calibri" w:cs="Calibri"/>
          <w:b/>
          <w:bCs/>
          <w:color w:val="262626"/>
          <w:sz w:val="21"/>
          <w:szCs w:val="21"/>
        </w:rPr>
        <w:t>Pvt</w:t>
      </w:r>
      <w:r>
        <w:rPr>
          <w:rFonts w:ascii="Calibri" w:eastAsia="Calibri" w:hAnsi="Calibri" w:cs="Calibri"/>
          <w:b/>
          <w:bCs/>
          <w:color w:val="262626"/>
          <w:sz w:val="21"/>
          <w:szCs w:val="21"/>
        </w:rPr>
        <w:t xml:space="preserve"> Ltd.</w:t>
      </w:r>
      <w:r>
        <w:rPr>
          <w:rFonts w:ascii="Calibri" w:eastAsia="Calibri" w:hAnsi="Calibri" w:cs="Calibri"/>
          <w:i/>
          <w:iCs/>
          <w:color w:val="5A5A5A"/>
          <w:sz w:val="19"/>
          <w:szCs w:val="19"/>
        </w:rPr>
        <w:tab/>
      </w:r>
      <w:r>
        <w:rPr>
          <w:rFonts w:ascii="Calibri" w:eastAsia="Calibri" w:hAnsi="Calibri" w:cs="Calibri"/>
          <w:i/>
          <w:iCs/>
          <w:color w:val="5A5A5A"/>
          <w:sz w:val="19"/>
          <w:szCs w:val="19"/>
        </w:rPr>
        <w:t>Mar 2018 – Mar 2020</w:t>
      </w:r>
    </w:p>
    <w:p w14:paraId="139DE961">
      <w:pPr>
        <w:spacing w:after="100"/>
      </w:pPr>
      <w:r>
        <w:rPr>
          <w:rFonts w:ascii="Calibri" w:eastAsia="Calibri" w:hAnsi="Calibri" w:cs="Calibri"/>
          <w:b/>
          <w:bCs/>
          <w:i/>
          <w:iCs/>
          <w:color w:val="2E6E91"/>
          <w:sz w:val="19"/>
          <w:szCs w:val="19"/>
        </w:rPr>
        <w:t xml:space="preserve">Project: </w:t>
      </w:r>
      <w:r>
        <w:rPr>
          <w:rFonts w:ascii="Calibri" w:eastAsia="Calibri" w:hAnsi="Calibri" w:cs="Calibri"/>
          <w:i/>
          <w:iCs/>
          <w:color w:val="2E6E91"/>
          <w:sz w:val="19"/>
          <w:szCs w:val="19"/>
        </w:rPr>
        <w:t>Power Platform ALM &amp; Foundational App Development</w:t>
      </w:r>
    </w:p>
    <w:p>
      <w:pPr>
        <w:spacing w:after="120" w:line="249" w:lineRule="auto"/>
      </w:pPr>
      <w:r>
        <w:rPr>
          <w:rFonts w:ascii="Calibri" w:eastAsia="Calibri" w:hAnsi="Calibri" w:cs="Calibri"/>
          <w:i/>
          <w:iCs/>
          <w:color w:val="5A5A5A"/>
          <w:sz w:val="19"/>
          <w:szCs w:val="19"/>
        </w:rPr>
        <w:t>Gained foundational experience in Power Platform solution development and Application Lifecycle Management, with hands-on Canvas App development, Power Automate flow design, and solution deployment across environments.</w:t>
      </w:r>
    </w:p>
    <w:p>
      <w:pPr>
        <w:pStyle w:val="ListParagraph"/>
        <w:numPr>
          <w:ilvl w:val="0"/>
          <w:numId w:val="1"/>
        </w:numPr>
        <w:spacing w:after="60" w:line="249" w:lineRule="auto"/>
      </w:pPr>
      <w:r>
        <w:rPr>
          <w:rFonts w:ascii="Calibri" w:eastAsia="Calibri" w:hAnsi="Calibri" w:cs="Calibri"/>
          <w:color w:val="262626"/>
          <w:sz w:val="19"/>
          <w:szCs w:val="19"/>
        </w:rPr>
        <w:t xml:space="preserve">Designed and built </w:t>
      </w:r>
      <w:r>
        <w:rPr>
          <w:rFonts w:ascii="Calibri" w:eastAsia="Calibri" w:hAnsi="Calibri" w:cs="Calibri"/>
          <w:b/>
          <w:bCs/>
          <w:color w:val="262626"/>
          <w:sz w:val="19"/>
          <w:szCs w:val="19"/>
        </w:rPr>
        <w:t>Canvas Apps</w:t>
      </w:r>
      <w:r>
        <w:rPr>
          <w:rFonts w:ascii="Calibri" w:eastAsia="Calibri" w:hAnsi="Calibri" w:cs="Calibri"/>
          <w:color w:val="262626"/>
          <w:sz w:val="19"/>
          <w:szCs w:val="19"/>
        </w:rPr>
        <w:t xml:space="preserve"> for internal business-process digitization, including form validations and approval routing.</w:t>
      </w:r>
    </w:p>
    <w:p>
      <w:pPr>
        <w:pStyle w:val="ListParagraph"/>
        <w:numPr>
          <w:ilvl w:val="0"/>
          <w:numId w:val="1"/>
        </w:numPr>
        <w:spacing w:after="60" w:line="249" w:lineRule="auto"/>
      </w:pPr>
      <w:r>
        <w:rPr>
          <w:rFonts w:ascii="Calibri" w:eastAsia="Calibri" w:hAnsi="Calibri" w:cs="Calibri"/>
          <w:color w:val="262626"/>
          <w:sz w:val="19"/>
          <w:szCs w:val="19"/>
        </w:rPr>
        <w:t xml:space="preserve">Built </w:t>
      </w:r>
      <w:r>
        <w:rPr>
          <w:rFonts w:ascii="Calibri" w:eastAsia="Calibri" w:hAnsi="Calibri" w:cs="Calibri"/>
          <w:b/>
          <w:bCs/>
          <w:color w:val="262626"/>
          <w:sz w:val="19"/>
          <w:szCs w:val="19"/>
        </w:rPr>
        <w:t>Power Automate flows</w:t>
      </w:r>
      <w:r>
        <w:rPr>
          <w:rFonts w:ascii="Calibri" w:eastAsia="Calibri" w:hAnsi="Calibri" w:cs="Calibri"/>
          <w:color w:val="262626"/>
          <w:sz w:val="19"/>
          <w:szCs w:val="19"/>
        </w:rPr>
        <w:t xml:space="preserve"> for approval workflows and email/notification automation.</w:t>
      </w:r>
    </w:p>
    <w:p w14:paraId="0D521D97">
      <w:pPr>
        <w:pStyle w:val="ListParagraph"/>
        <w:numPr>
          <w:ilvl w:val="0"/>
          <w:numId w:val="1"/>
        </w:numPr>
        <w:spacing w:after="60" w:line="249" w:lineRule="auto"/>
      </w:pPr>
      <w:r>
        <w:rPr>
          <w:rFonts w:ascii="Calibri" w:eastAsia="Calibri" w:hAnsi="Calibri" w:cs="Calibri"/>
          <w:color w:val="262626"/>
          <w:sz w:val="19"/>
          <w:szCs w:val="19"/>
        </w:rPr>
        <w:t xml:space="preserve">Configured </w:t>
      </w:r>
      <w:r>
        <w:rPr>
          <w:rFonts w:ascii="Calibri" w:eastAsia="Calibri" w:hAnsi="Calibri" w:cs="Calibri"/>
          <w:b/>
          <w:bCs/>
          <w:color w:val="262626"/>
          <w:sz w:val="19"/>
          <w:szCs w:val="19"/>
        </w:rPr>
        <w:t>environment variables and connection references</w:t>
      </w:r>
      <w:r>
        <w:rPr>
          <w:rFonts w:ascii="Calibri" w:eastAsia="Calibri" w:hAnsi="Calibri" w:cs="Calibri"/>
          <w:color w:val="262626"/>
          <w:sz w:val="19"/>
          <w:szCs w:val="19"/>
        </w:rPr>
        <w:t xml:space="preserve"> for solution portability across Dev, SIT, and Production.</w:t>
      </w:r>
    </w:p>
    <w:p w14:paraId="68317B1F">
      <w:pPr>
        <w:pStyle w:val="ListParagraph"/>
        <w:numPr>
          <w:ilvl w:val="0"/>
          <w:numId w:val="1"/>
        </w:numPr>
        <w:spacing w:after="60" w:line="249" w:lineRule="auto"/>
      </w:pPr>
      <w:r>
        <w:rPr>
          <w:rFonts w:ascii="Calibri" w:eastAsia="Calibri" w:hAnsi="Calibri" w:cs="Calibri"/>
          <w:color w:val="262626"/>
          <w:sz w:val="19"/>
          <w:szCs w:val="19"/>
        </w:rPr>
        <w:t xml:space="preserve">Built automated deployment pipelines using </w:t>
      </w:r>
      <w:r>
        <w:rPr>
          <w:rFonts w:ascii="Calibri" w:eastAsia="Calibri" w:hAnsi="Calibri" w:cs="Calibri"/>
          <w:b/>
          <w:bCs/>
          <w:color w:val="262626"/>
          <w:sz w:val="19"/>
          <w:szCs w:val="19"/>
        </w:rPr>
        <w:t xml:space="preserve">Azure </w:t>
      </w:r>
      <w:r>
        <w:rPr>
          <w:rFonts w:ascii="Calibri" w:eastAsia="Calibri" w:hAnsi="Calibri" w:cs="Calibri"/>
          <w:b/>
          <w:bCs/>
          <w:color w:val="262626"/>
          <w:sz w:val="19"/>
          <w:szCs w:val="19"/>
        </w:rPr>
        <w:t>DevOps</w:t>
      </w:r>
      <w:r>
        <w:rPr>
          <w:rFonts w:ascii="Calibri" w:eastAsia="Calibri" w:hAnsi="Calibri" w:cs="Calibri"/>
          <w:color w:val="262626"/>
          <w:sz w:val="19"/>
          <w:szCs w:val="19"/>
        </w:rPr>
        <w:t xml:space="preserve"> for release management.</w:t>
      </w:r>
    </w:p>
    <w:p w14:paraId="496EF2C4">
      <w:pPr>
        <w:pStyle w:val="ListParagraph"/>
        <w:numPr>
          <w:ilvl w:val="0"/>
          <w:numId w:val="1"/>
        </w:numPr>
        <w:spacing w:after="60" w:line="249" w:lineRule="auto"/>
      </w:pPr>
      <w:r>
        <w:rPr>
          <w:rFonts w:ascii="Calibri" w:eastAsia="Calibri" w:hAnsi="Calibri" w:cs="Calibri"/>
          <w:color w:val="262626"/>
          <w:sz w:val="19"/>
          <w:szCs w:val="19"/>
        </w:rPr>
        <w:t>Managed managed/unmanaged solution exports and imports for environment consistency.</w:t>
      </w:r>
    </w:p>
    <w:p>
      <w:pPr>
        <w:pStyle w:val="ListParagraph"/>
        <w:numPr>
          <w:ilvl w:val="0"/>
          <w:numId w:val="1"/>
        </w:numPr>
        <w:spacing w:after="60" w:line="249" w:lineRule="auto"/>
      </w:pPr>
      <w:r>
        <w:rPr>
          <w:rFonts w:ascii="Calibri" w:eastAsia="Calibri" w:hAnsi="Calibri" w:cs="Calibri"/>
          <w:color w:val="262626"/>
          <w:sz w:val="19"/>
          <w:szCs w:val="19"/>
        </w:rPr>
        <w:t xml:space="preserve">Gained foundational hands-on experience in </w:t>
      </w:r>
      <w:r>
        <w:rPr>
          <w:rFonts w:ascii="Calibri" w:eastAsia="Calibri" w:hAnsi="Calibri" w:cs="Calibri"/>
          <w:color w:val="262626"/>
          <w:sz w:val="19"/>
          <w:szCs w:val="19"/>
        </w:rPr>
        <w:t>Dataverse</w:t>
      </w:r>
      <w:r>
        <w:rPr>
          <w:rFonts w:ascii="Calibri" w:eastAsia="Calibri" w:hAnsi="Calibri" w:cs="Calibri"/>
          <w:color w:val="262626"/>
          <w:sz w:val="19"/>
          <w:szCs w:val="19"/>
        </w:rPr>
        <w:t xml:space="preserve"> table design and Power </w:t>
      </w:r>
      <w:r>
        <w:rPr>
          <w:rFonts w:ascii="Calibri" w:eastAsia="Calibri" w:hAnsi="Calibri" w:cs="Calibri"/>
          <w:color w:val="262626"/>
          <w:sz w:val="19"/>
          <w:szCs w:val="19"/>
        </w:rPr>
        <w:t>Fx</w:t>
      </w:r>
      <w:r>
        <w:rPr>
          <w:rFonts w:ascii="Calibri" w:eastAsia="Calibri" w:hAnsi="Calibri" w:cs="Calibri"/>
          <w:color w:val="262626"/>
          <w:sz w:val="19"/>
          <w:szCs w:val="19"/>
        </w:rPr>
        <w:t xml:space="preserve"> formulas during early project builds, applying Power Platform architecture and ALM best practices.</w:t>
      </w:r>
    </w:p>
    <w:p w14:paraId="747D7A8D">
      <w:pPr>
        <w:pBdr>
          <w:bottom w:val="single" w:sz="6" w:space="4" w:color="1F3B57"/>
        </w:pBdr>
        <w:spacing w:before="260" w:after="120"/>
      </w:pPr>
      <w:r>
        <w:rPr>
          <w:rFonts w:ascii="Calibri" w:eastAsia="Calibri" w:hAnsi="Calibri" w:cs="Calibri"/>
          <w:b/>
          <w:bCs/>
          <w:color w:val="1F3B57"/>
          <w:spacing w:val="12"/>
          <w:sz w:val="21"/>
          <w:szCs w:val="21"/>
        </w:rPr>
        <w:t>EDUCATION</w:t>
      </w:r>
    </w:p>
    <w:p w14:paraId="02955A71">
      <w:pPr>
        <w:spacing w:after="40"/>
      </w:pPr>
      <w:r>
        <w:rPr>
          <w:rFonts w:ascii="Calibri" w:eastAsia="Calibri" w:hAnsi="Calibri" w:cs="Calibri"/>
          <w:b/>
          <w:bCs/>
          <w:color w:val="262626"/>
        </w:rPr>
        <w:t>B.Tech</w:t>
      </w:r>
      <w:r>
        <w:rPr>
          <w:rFonts w:ascii="Calibri" w:eastAsia="Calibri" w:hAnsi="Calibri" w:cs="Calibri"/>
          <w:b/>
          <w:bCs/>
          <w:color w:val="262626"/>
        </w:rPr>
        <w:t>, Mechanical Engineering</w:t>
      </w:r>
    </w:p>
    <w:p>
      <w:pPr>
        <w:spacing w:after="100"/>
      </w:pPr>
      <w:r>
        <w:rPr>
          <w:rFonts w:ascii="Calibri" w:eastAsia="Calibri" w:hAnsi="Calibri" w:cs="Calibri"/>
          <w:color w:val="5A5A5A"/>
          <w:sz w:val="19"/>
          <w:szCs w:val="19"/>
        </w:rPr>
        <w:t xml:space="preserve">JNTU, </w:t>
      </w:r>
      <w:r>
        <w:rPr>
          <w:rFonts w:ascii="Calibri" w:eastAsia="Calibri" w:hAnsi="Calibri" w:cs="Calibri"/>
          <w:color w:val="5A5A5A"/>
          <w:sz w:val="19"/>
          <w:szCs w:val="19"/>
        </w:rPr>
        <w:t>Anantapur</w:t>
      </w:r>
      <w:r>
        <w:rPr>
          <w:rFonts w:ascii="Calibri" w:eastAsia="Calibri" w:hAnsi="Calibri" w:cs="Calibri"/>
          <w:color w:val="5A5A5A"/>
          <w:sz w:val="19"/>
          <w:szCs w:val="19"/>
        </w:rPr>
        <w:t xml:space="preserve">  —</w:t>
      </w:r>
      <w:r>
        <w:rPr>
          <w:rFonts w:ascii="Calibri" w:eastAsia="Calibri" w:hAnsi="Calibri" w:cs="Calibri"/>
          <w:color w:val="5A5A5A"/>
          <w:sz w:val="19"/>
          <w:szCs w:val="19"/>
        </w:rPr>
        <w:t xml:space="preserve">  69%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pgSz w:w="12240" w:h="15840" w:orient="portrait"/>
      <w:pgMar w:top="792" w:right="1080" w:bottom="792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0"/>
    <w:multiLevelType w:val="hybridMultilevel"/>
    <w:tmpl w:val="88768B68"/>
    <w:lvl w:ilvl="0">
      <w:start w:val="1"/>
      <w:numFmt w:val="bullet"/>
      <w:lvlText w:val="•"/>
      <w:lvlJc w:val="left"/>
      <w:pPr>
        <w:ind w:left="403" w:hanging="259"/>
      </w:pPr>
      <w:rPr>
        <w:rFonts w:ascii="Calibri" w:eastAsia="Calibri" w:hAnsi="Calibri" w:cs="Calibri"/>
        <w:color w:val="2E6E91"/>
      </w:r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">
    <w:nsid w:val="00000001"/>
    <w:multiLevelType w:val="hybridMultilevel"/>
    <w:tmpl w:val="FC862400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isplayBackgroundShape/>
  <w:proofState w:spelling="clean" w:grammar="clean"/>
  <w:defaultTabStop w:val="720"/>
  <w:characterSpacingControl w:val="doNotCompress"/>
  <w:compat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</w:style>
  <w:style w:type="table" w:default="1" w:styleId="TableNormal">
    <w:name w:val="Normal Table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rPr>
      <w:color w:val="0563C1"/>
      <w:u w:val="single"/>
    </w:rPr>
  </w:style>
  <w:style w:type="character" w:styleId="FootnoteReference">
    <w:name w:val="footnote reference"/>
    <w:uiPriority w:val="99"/>
    <w:rPr>
      <w:vertAlign w:val="superscript"/>
    </w:rPr>
  </w:style>
  <w:style w:type="paragraph" w:styleId="FootnoteText">
    <w:name w:val="footnote text"/>
    <w:link w:val="FootnoteTextChar"/>
    <w:uiPriority w:val="99"/>
  </w:style>
  <w:style w:type="character" w:customStyle="1" w:styleId="FootnoteTextChar">
    <w:name w:val="Footnote Text Char"/>
    <w:link w:val="FootnoteText"/>
    <w:uiPriority w:val="99"/>
    <w:rPr>
      <w:sz w:val="20"/>
      <w:szCs w:val="20"/>
    </w:rPr>
  </w:style>
  <w:style w:type="character" w:styleId="EndnoteReference">
    <w:name w:val="endnote reference"/>
    <w:uiPriority w:val="99"/>
    <w:rPr>
      <w:vertAlign w:val="superscript"/>
    </w:rPr>
  </w:style>
  <w:style w:type="paragraph" w:styleId="EndnoteText">
    <w:name w:val="endnote text"/>
    <w:link w:val="EndnoteTextChar"/>
    <w:uiPriority w:val="99"/>
  </w:style>
  <w:style w:type="character" w:customStyle="1" w:styleId="EndnoteTextChar">
    <w:name w:val="Endnote Text Char"/>
    <w:link w:val="EndnoteText"/>
    <w:uiPriority w:val="9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hiring.naukri.com/cloudgateway-rm/rm-document-services/v0/web/trackCv?cvTrackingParams=g38wBsRLPaWk0AkfASoZT895.Of1SSL73J9T9Waocb1jhDmSxzEZ8QE9PZ3n1hNthk.OS11P22sTTEo4xkP3YZwCfWgFV5L.eSGcdpcEyTOzEKSLdjPg8lCR3Ze9QSsFYbdFoXlRkAwiqkHrJraqkAb1LVC3ltcqld7Ro.zEr0B518Res09z6_9dd_mRZIMjeUaFnyejqCDKy.VfGbakezGHGjyIsEdnk055uz50YisgmGVvbGVZpjW8ooK7U.oFg1rIsp52rCyGKSytiOjYPEVQQy6Cvxsmdh1UtNeHnw_9G9qV0eM_Xij9dN6.LREpC_MPJvdWtfCNXgTwo45a_Q--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748</Words>
  <Characters>5039</Characters>
  <Application>Microsoft Office Word</Application>
  <DocSecurity>0</DocSecurity>
  <Lines>0</Lines>
  <Paragraphs>66</Paragraphs>
  <ScaleCrop>false</ScaleCrop>
  <Company/>
  <LinksUpToDate>false</LinksUpToDate>
  <CharactersWithSpaces>5776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A001</cp:lastModifiedBy>
  <cp:revision>3</cp:revision>
  <dcterms:created xsi:type="dcterms:W3CDTF">2026-08-27T13:35:59Z</dcterms:created>
  <dcterms:modified xsi:type="dcterms:W3CDTF">2026-08-28T07:31:14Z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e01e4861838d4f4d9133b947067d160f_23</vt:lpwstr>
  </property>
</Properties>
</file>