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
        <w:rPr>
          <w:noProof/>
        </w:rPr>
        <mc:AlternateContent>
          <mc:Choice Requires="wps">
            <w:drawing>
              <wp:anchor distT="0" distB="0" distL="0" distR="0" simplePos="0" relativeHeight="251665408" behindDoc="0" locked="0" layoutInCell="1" allowOverlap="1">
                <wp:simplePos x="0" y="0"/>
                <wp:positionH relativeFrom="column">
                  <wp:posOffset>1440180</wp:posOffset>
                </wp:positionH>
                <wp:positionV relativeFrom="paragraph">
                  <wp:posOffset>110490</wp:posOffset>
                </wp:positionV>
                <wp:extent cx="4015740" cy="449580"/>
                <wp:effectExtent l="0" t="0" r="0" b="7620"/>
                <wp:wrapNone/>
                <wp:docPr id="1026" name="Text Box 31"/>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4015740" cy="449580"/>
                        </a:xfrm>
                        <a:prstGeom prst="rect">
                          <a:avLst/>
                        </a:prstGeom>
                        <a:ln>
                          <a:noFill/>
                        </a:ln>
                      </wps:spPr>
                      <wps:txbx id="1026">
                        <w:txbxContent>
                          <w:p>
                            <w:pPr>
                              <w:spacing w:after="120" w:line="240" w:lineRule="auto"/>
                              <w:rPr>
                                <w:rFonts w:ascii="Arial" w:hAnsi="Arial" w:cs="Arial"/>
                                <w:color w:val="FFFFFF"/>
                                <w:sz w:val="18"/>
                                <w:szCs w:val="24"/>
                                <w:lang w:val="en-US"/>
                              </w:rPr>
                            </w:pPr>
                            <w:r>
                              <w:rPr>
                                <w:rFonts w:ascii="Arial" w:hAnsi="Arial" w:cs="Arial"/>
                                <w:color w:val="01B27C"/>
                                <w:sz w:val="18"/>
                                <w:szCs w:val="24"/>
                                <w:lang w:val="en-US"/>
                              </w:rPr>
                              <w:t>Mob</w:t>
                            </w:r>
                            <w:r>
                              <w:rPr>
                                <w:rFonts w:ascii="Arial" w:hAnsi="Arial" w:cs="Arial"/>
                                <w:color w:val="FFFFFF"/>
                                <w:sz w:val="18"/>
                                <w:szCs w:val="24"/>
                                <w:lang w:val="en-US"/>
                              </w:rPr>
                              <w:t>:</w:t>
                            </w:r>
                            <w:r>
                              <w:rPr>
                                <w:rFonts w:ascii="Arial" w:hAnsi="Arial" w:cs="Arial"/>
                                <w:color w:val="FFFFFF"/>
                                <w:sz w:val="18"/>
                                <w:szCs w:val="24"/>
                                <w:lang w:val="en-US"/>
                              </w:rPr>
                              <w:t xml:space="preserve"> </w:t>
                            </w:r>
                            <w:r>
                              <w:rPr>
                                <w:rFonts w:ascii="Arial" w:hAnsi="Arial" w:cs="Arial"/>
                                <w:color w:val="FFFFFF"/>
                                <w:sz w:val="18"/>
                                <w:szCs w:val="24"/>
                                <w:lang w:val="en-US"/>
                              </w:rPr>
                              <w:t>8</w:t>
                            </w:r>
                            <w:r>
                              <w:rPr>
                                <w:rFonts w:ascii="Arial" w:hAnsi="Arial" w:cs="Arial"/>
                                <w:color w:val="FFFFFF"/>
                                <w:sz w:val="18"/>
                                <w:szCs w:val="24"/>
                                <w:lang w:val="en-US"/>
                              </w:rPr>
                              <w:t>668637668</w:t>
                            </w:r>
                            <w:r>
                              <w:rPr>
                                <w:rFonts w:ascii="Arial" w:hAnsi="Arial" w:cs="Arial"/>
                                <w:color w:val="FFFFFF"/>
                                <w:sz w:val="18"/>
                                <w:szCs w:val="24"/>
                                <w:lang w:val="en-US"/>
                              </w:rPr>
                              <w:t xml:space="preserve"> |</w:t>
                            </w:r>
                            <w:r>
                              <w:rPr>
                                <w:rFonts w:ascii="Arial" w:hAnsi="Arial" w:cs="Arial"/>
                                <w:color w:val="FFFFFF"/>
                                <w:sz w:val="18"/>
                                <w:szCs w:val="24"/>
                                <w:lang w:val="en-US"/>
                              </w:rPr>
                              <w:t xml:space="preserve"> Email</w:t>
                            </w:r>
                            <w:r>
                              <w:rPr>
                                <w:rFonts w:ascii="Arial" w:hAnsi="Arial" w:cs="Arial"/>
                                <w:color w:val="01B27C"/>
                                <w:sz w:val="18"/>
                                <w:szCs w:val="24"/>
                                <w:lang w:val="en-US"/>
                              </w:rPr>
                              <w:t xml:space="preserve">: </w:t>
                            </w:r>
                            <w:r>
                              <w:rPr>
                                <w:rFonts w:ascii="Arial" w:hAnsi="Arial" w:cs="Arial"/>
                                <w:color w:val="FFFFFF"/>
                                <w:sz w:val="18"/>
                                <w:szCs w:val="24"/>
                                <w:lang w:val="en-US"/>
                              </w:rPr>
                              <w:t>vivekbraut1996</w:t>
                            </w:r>
                            <w:r>
                              <w:rPr>
                                <w:rFonts w:ascii="Arial" w:hAnsi="Arial" w:cs="Arial"/>
                                <w:color w:val="FFFFFF"/>
                                <w:sz w:val="18"/>
                                <w:szCs w:val="24"/>
                                <w:lang w:val="en-US"/>
                              </w:rPr>
                              <w:t>@</w:t>
                            </w:r>
                            <w:r>
                              <w:rPr>
                                <w:rFonts w:ascii="Arial" w:hAnsi="Arial" w:cs="Arial"/>
                                <w:color w:val="FFFFFF"/>
                                <w:sz w:val="18"/>
                                <w:szCs w:val="24"/>
                                <w:lang w:val="en-US"/>
                              </w:rPr>
                              <w:t>g</w:t>
                            </w:r>
                            <w:r>
                              <w:rPr>
                                <w:rFonts w:ascii="Arial" w:hAnsi="Arial" w:cs="Arial"/>
                                <w:color w:val="FFFFFF"/>
                                <w:sz w:val="18"/>
                                <w:szCs w:val="24"/>
                                <w:lang w:val="en-US"/>
                              </w:rPr>
                              <w:t>mail.com</w:t>
                            </w:r>
                          </w:p>
                        </w:txbxContent>
                      </wps:txbx>
                      <wps:bodyPr vert="horz" wrap="square" anchor="ct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_x0000_s1025" style="width:316.2pt;height:35.4pt;margin-top:8.7pt;margin-left:113.4pt;mso-height-percent:0;mso-height-relative:margin;mso-width-percent:0;mso-width-relative:margin;mso-wrap-distance-left:0;mso-wrap-distance-right:0;position:absolute;visibility:visible;v-text-anchor:middle;z-index:251666432" filled="f" stroked="f">
                <v:textbox inset="7.2pt,3.6pt,7.2pt,3.6pt">
                  <w:txbxContent>
                    <w:p>
                      <w:pPr>
                        <w:spacing w:after="120" w:line="240" w:lineRule="auto"/>
                        <w:rPr>
                          <w:rFonts w:ascii="Arial" w:hAnsi="Arial" w:cs="Arial"/>
                          <w:color w:val="FFFFFF"/>
                          <w:sz w:val="18"/>
                          <w:szCs w:val="24"/>
                          <w:lang w:val="en-US"/>
                        </w:rPr>
                      </w:pPr>
                      <w:r>
                        <w:rPr>
                          <w:rFonts w:ascii="Arial" w:hAnsi="Arial" w:cs="Arial"/>
                          <w:color w:val="01B27C"/>
                          <w:sz w:val="18"/>
                          <w:szCs w:val="24"/>
                          <w:lang w:val="en-US"/>
                        </w:rPr>
                        <w:t>Mob</w:t>
                      </w:r>
                      <w:r>
                        <w:rPr>
                          <w:rFonts w:ascii="Arial" w:hAnsi="Arial" w:cs="Arial"/>
                          <w:color w:val="FFFFFF"/>
                          <w:sz w:val="18"/>
                          <w:szCs w:val="24"/>
                          <w:lang w:val="en-US"/>
                        </w:rPr>
                        <w:t>:</w:t>
                      </w:r>
                      <w:r>
                        <w:rPr>
                          <w:rFonts w:ascii="Arial" w:hAnsi="Arial" w:cs="Arial"/>
                          <w:color w:val="FFFFFF"/>
                          <w:sz w:val="18"/>
                          <w:szCs w:val="24"/>
                          <w:lang w:val="en-US"/>
                        </w:rPr>
                        <w:t xml:space="preserve"> </w:t>
                      </w:r>
                      <w:r>
                        <w:rPr>
                          <w:rFonts w:ascii="Arial" w:hAnsi="Arial" w:cs="Arial"/>
                          <w:color w:val="FFFFFF"/>
                          <w:sz w:val="18"/>
                          <w:szCs w:val="24"/>
                          <w:lang w:val="en-US"/>
                        </w:rPr>
                        <w:t>8</w:t>
                      </w:r>
                      <w:r>
                        <w:rPr>
                          <w:rFonts w:ascii="Arial" w:hAnsi="Arial" w:cs="Arial"/>
                          <w:color w:val="FFFFFF"/>
                          <w:sz w:val="18"/>
                          <w:szCs w:val="24"/>
                          <w:lang w:val="en-US"/>
                        </w:rPr>
                        <w:t>668637668</w:t>
                      </w:r>
                      <w:r>
                        <w:rPr>
                          <w:rFonts w:ascii="Arial" w:hAnsi="Arial" w:cs="Arial"/>
                          <w:color w:val="FFFFFF"/>
                          <w:sz w:val="18"/>
                          <w:szCs w:val="24"/>
                          <w:lang w:val="en-US"/>
                        </w:rPr>
                        <w:t xml:space="preserve"> |</w:t>
                      </w:r>
                      <w:r>
                        <w:rPr>
                          <w:rFonts w:ascii="Arial" w:hAnsi="Arial" w:cs="Arial"/>
                          <w:color w:val="FFFFFF"/>
                          <w:sz w:val="18"/>
                          <w:szCs w:val="24"/>
                          <w:lang w:val="en-US"/>
                        </w:rPr>
                        <w:t xml:space="preserve"> Email</w:t>
                      </w:r>
                      <w:r>
                        <w:rPr>
                          <w:rFonts w:ascii="Arial" w:hAnsi="Arial" w:cs="Arial"/>
                          <w:color w:val="01B27C"/>
                          <w:sz w:val="18"/>
                          <w:szCs w:val="24"/>
                          <w:lang w:val="en-US"/>
                        </w:rPr>
                        <w:t xml:space="preserve">: </w:t>
                      </w:r>
                      <w:r>
                        <w:rPr>
                          <w:rFonts w:ascii="Arial" w:hAnsi="Arial" w:cs="Arial"/>
                          <w:color w:val="FFFFFF"/>
                          <w:sz w:val="18"/>
                          <w:szCs w:val="24"/>
                          <w:lang w:val="en-US"/>
                        </w:rPr>
                        <w:t>vivekbraut1996</w:t>
                      </w:r>
                      <w:r>
                        <w:rPr>
                          <w:rFonts w:ascii="Arial" w:hAnsi="Arial" w:cs="Arial"/>
                          <w:color w:val="FFFFFF"/>
                          <w:sz w:val="18"/>
                          <w:szCs w:val="24"/>
                          <w:lang w:val="en-US"/>
                        </w:rPr>
                        <w:t>@</w:t>
                      </w:r>
                      <w:r>
                        <w:rPr>
                          <w:rFonts w:ascii="Arial" w:hAnsi="Arial" w:cs="Arial"/>
                          <w:color w:val="FFFFFF"/>
                          <w:sz w:val="18"/>
                          <w:szCs w:val="24"/>
                          <w:lang w:val="en-US"/>
                        </w:rPr>
                        <w:t>g</w:t>
                      </w:r>
                      <w:r>
                        <w:rPr>
                          <w:rFonts w:ascii="Arial" w:hAnsi="Arial" w:cs="Arial"/>
                          <w:color w:val="FFFFFF"/>
                          <w:sz w:val="18"/>
                          <w:szCs w:val="24"/>
                          <w:lang w:val="en-US"/>
                        </w:rPr>
                        <w:t>mail.com</w:t>
                      </w:r>
                    </w:p>
                  </w:txbxContent>
                </v:textbox>
              </v:rect>
            </w:pict>
          </mc:Fallback>
        </mc:AlternateContent>
      </w:r>
      <w:r>
        <w:rPr>
          <w:noProof/>
        </w:rPr>
        <mc:AlternateContent>
          <mc:Choice Requires="wps">
            <w:drawing>
              <wp:anchor distT="0" distB="0" distL="0" distR="0" simplePos="0" relativeHeight="251663360" behindDoc="0" locked="0" layoutInCell="1" allowOverlap="1">
                <wp:simplePos x="0" y="0"/>
                <wp:positionH relativeFrom="margin">
                  <wp:posOffset>777240</wp:posOffset>
                </wp:positionH>
                <wp:positionV relativeFrom="paragraph">
                  <wp:posOffset>-217804</wp:posOffset>
                </wp:positionV>
                <wp:extent cx="4343400" cy="295275"/>
                <wp:effectExtent l="0" t="0" r="0" b="0"/>
                <wp:wrapNone/>
                <wp:docPr id="1027" name="Text Box 4"/>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4343400" cy="295275"/>
                        </a:xfrm>
                        <a:prstGeom prst="rect">
                          <a:avLst/>
                        </a:prstGeom>
                        <a:ln>
                          <a:noFill/>
                        </a:ln>
                      </wps:spPr>
                      <wps:txbx id="1027">
                        <w:txbxContent>
                          <w:p>
                            <w:pPr>
                              <w:jc w:val="center"/>
                              <w:rPr>
                                <w:rFonts w:ascii="Arial" w:hAnsi="Arial" w:cs="Arial"/>
                                <w:b/>
                                <w:bCs/>
                                <w:color w:val="FFFFFF"/>
                                <w:sz w:val="24"/>
                                <w:szCs w:val="24"/>
                                <w:lang w:val="en-US"/>
                              </w:rPr>
                            </w:pPr>
                            <w:r>
                              <w:rPr>
                                <w:rFonts w:ascii="Arial" w:hAnsi="Arial" w:cs="Arial"/>
                                <w:b/>
                                <w:bCs/>
                                <w:color w:val="FFFFFF"/>
                                <w:sz w:val="24"/>
                                <w:szCs w:val="24"/>
                                <w:lang w:val="en-US"/>
                              </w:rPr>
                              <w:t>(</w:t>
                            </w:r>
                            <w:r>
                              <w:rPr>
                                <w:rFonts w:ascii="Arial" w:hAnsi="Arial" w:cs="Arial"/>
                                <w:b/>
                                <w:bCs/>
                                <w:color w:val="FFFFFF"/>
                                <w:sz w:val="24"/>
                                <w:szCs w:val="24"/>
                                <w:lang w:val="en-US"/>
                              </w:rPr>
                              <w:t>Developer I – Enterprise Solutions</w:t>
                            </w:r>
                            <w:r>
                              <w:rPr>
                                <w:rFonts w:ascii="Arial" w:hAnsi="Arial" w:cs="Arial"/>
                                <w:b/>
                                <w:bCs/>
                                <w:color w:val="FFFFFF"/>
                                <w:sz w:val="24"/>
                                <w:szCs w:val="24"/>
                                <w:lang w:val="en-US"/>
                              </w:rPr>
                              <w:t>)</w:t>
                            </w:r>
                          </w:p>
                        </w:txbxContent>
                      </wps:txbx>
                      <wps:bodyPr vert="horz" wrap="square" anchor="ctr">
                        <a:prstTxWarp prst="textNoShape">
                          <a:avLst/>
                        </a:prstTxWarp>
                      </wps:bodyPr>
                    </wps:wsp>
                  </a:graphicData>
                </a:graphic>
                <wp14:sizeRelH relativeFrom="page">
                  <wp14:pctWidth>0</wp14:pctWidth>
                </wp14:sizeRelH>
                <wp14:sizeRelV relativeFrom="margin">
                  <wp14:pctHeight>0</wp14:pctHeight>
                </wp14:sizeRelV>
              </wp:anchor>
            </w:drawing>
          </mc:Choice>
          <mc:Fallback>
            <w:pict>
              <v:rect id="_x0000_s1026" style="width:342pt;height:23.25pt;margin-top:-17.15pt;margin-left:61.2pt;mso-height-percent:0;mso-height-relative:margin;mso-position-horizontal-relative:margin;mso-width-percent:0;mso-width-relative:page;mso-wrap-distance-left:0;mso-wrap-distance-right:0;position:absolute;visibility:visible;v-text-anchor:middle;z-index:251664384" filled="f" stroked="f">
                <v:textbox inset="7.2pt,3.6pt,7.2pt,3.6pt">
                  <w:txbxContent>
                    <w:p>
                      <w:pPr>
                        <w:jc w:val="center"/>
                        <w:rPr>
                          <w:rFonts w:ascii="Arial" w:hAnsi="Arial" w:cs="Arial"/>
                          <w:b/>
                          <w:bCs/>
                          <w:color w:val="FFFFFF"/>
                          <w:sz w:val="24"/>
                          <w:szCs w:val="24"/>
                          <w:lang w:val="en-US"/>
                        </w:rPr>
                      </w:pPr>
                      <w:r>
                        <w:rPr>
                          <w:rFonts w:ascii="Arial" w:hAnsi="Arial" w:cs="Arial"/>
                          <w:b/>
                          <w:bCs/>
                          <w:color w:val="FFFFFF"/>
                          <w:sz w:val="24"/>
                          <w:szCs w:val="24"/>
                          <w:lang w:val="en-US"/>
                        </w:rPr>
                        <w:t>(</w:t>
                      </w:r>
                      <w:r>
                        <w:rPr>
                          <w:rFonts w:ascii="Arial" w:hAnsi="Arial" w:cs="Arial"/>
                          <w:b/>
                          <w:bCs/>
                          <w:color w:val="FFFFFF"/>
                          <w:sz w:val="24"/>
                          <w:szCs w:val="24"/>
                          <w:lang w:val="en-US"/>
                        </w:rPr>
                        <w:t>Developer I – Enterprise Solutions</w:t>
                      </w:r>
                      <w:r>
                        <w:rPr>
                          <w:rFonts w:ascii="Arial" w:hAnsi="Arial" w:cs="Arial"/>
                          <w:b/>
                          <w:bCs/>
                          <w:color w:val="FFFFFF"/>
                          <w:sz w:val="24"/>
                          <w:szCs w:val="24"/>
                          <w:lang w:val="en-US"/>
                        </w:rPr>
                        <w:t>)</w:t>
                      </w:r>
                    </w:p>
                  </w:txbxContent>
                </v:textbox>
                <w10:wrap anchorx="margin"/>
              </v:rect>
            </w:pict>
          </mc:Fallback>
        </mc:AlternateContent>
      </w:r>
      <w:r>
        <w:rPr>
          <w:noProof/>
        </w:rPr>
        <mc:AlternateContent>
          <mc:Choice Requires="wps">
            <w:drawing>
              <wp:anchor distT="0" distB="0" distL="0" distR="0" simplePos="0" relativeHeight="251661312" behindDoc="0" locked="0" layoutInCell="1" allowOverlap="1">
                <wp:simplePos x="0" y="0"/>
                <wp:positionH relativeFrom="column">
                  <wp:posOffset>1831340</wp:posOffset>
                </wp:positionH>
                <wp:positionV relativeFrom="paragraph">
                  <wp:posOffset>-1040130</wp:posOffset>
                </wp:positionV>
                <wp:extent cx="4391025" cy="1016000"/>
                <wp:effectExtent l="0" t="0" r="0" b="0"/>
                <wp:wrapNone/>
                <wp:docPr id="1028" name="Text Box 3"/>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4391025" cy="1016000"/>
                        </a:xfrm>
                        <a:prstGeom prst="rect">
                          <a:avLst/>
                        </a:prstGeom>
                        <a:ln>
                          <a:noFill/>
                        </a:ln>
                      </wps:spPr>
                      <wps:txbx id="1028">
                        <w:txbxContent>
                          <w:p>
                            <w:pPr>
                              <w:rPr>
                                <w:rFonts w:ascii="Arial" w:hAnsi="Arial" w:cs="Arial"/>
                                <w:b/>
                                <w:color w:val="FFFFFF"/>
                                <w:sz w:val="22"/>
                                <w:szCs w:val="22"/>
                                <w:lang w:val="en-US"/>
                              </w:rPr>
                            </w:pPr>
                            <w:r>
                              <w:rPr>
                                <w:rFonts w:ascii="Arial" w:hAnsi="Arial" w:cs="Arial"/>
                                <w:b/>
                                <w:color w:val="FFFFFF"/>
                                <w:sz w:val="56"/>
                                <w:szCs w:val="56"/>
                                <w:lang w:val="en-US"/>
                              </w:rPr>
                              <w:t>Vivek</w:t>
                            </w:r>
                            <w:r>
                              <w:rPr>
                                <w:rFonts w:ascii="Arial" w:hAnsi="Arial" w:cs="Arial"/>
                                <w:b/>
                                <w:color w:val="FFFFFF"/>
                                <w:sz w:val="56"/>
                                <w:szCs w:val="56"/>
                                <w:lang w:val="en-US"/>
                              </w:rPr>
                              <w:t xml:space="preserve"> </w:t>
                            </w:r>
                            <w:r>
                              <w:rPr>
                                <w:rFonts w:ascii="Arial" w:hAnsi="Arial" w:cs="Arial"/>
                                <w:b/>
                                <w:color w:val="FFFFFF"/>
                                <w:sz w:val="56"/>
                                <w:szCs w:val="56"/>
                                <w:lang w:val="en-US"/>
                              </w:rPr>
                              <w:t>Raut</w:t>
                            </w:r>
                            <w:r>
                              <w:rPr>
                                <w:rFonts w:ascii="Arial" w:hAnsi="Arial" w:cs="Arial"/>
                                <w:b/>
                                <w:color w:val="FFFFFF"/>
                                <w:sz w:val="56"/>
                                <w:szCs w:val="56"/>
                                <w:lang w:val="en-US"/>
                              </w:rPr>
                              <w:t xml:space="preserve"> </w:t>
                            </w:r>
                          </w:p>
                        </w:txbxContent>
                      </wps:txbx>
                      <wps:bodyPr vert="horz" wrap="square" anchor="ctr">
                        <a:prstTxWarp prst="textNoShape">
                          <a:avLst/>
                        </a:prstTxWarp>
                      </wps:bodyPr>
                    </wps:wsp>
                  </a:graphicData>
                </a:graphic>
                <wp14:sizeRelH relativeFrom="page">
                  <wp14:pctWidth>0</wp14:pctWidth>
                </wp14:sizeRelH>
                <wp14:sizeRelV relativeFrom="page">
                  <wp14:pctHeight>0</wp14:pctHeight>
                </wp14:sizeRelV>
              </wp:anchor>
            </w:drawing>
          </mc:Choice>
          <mc:Fallback>
            <w:pict>
              <v:rect id="_x0000_s1027" style="width:345.75pt;height:80pt;margin-top:-81.9pt;margin-left:144.2pt;mso-height-percent:0;mso-height-relative:page;mso-width-percent:0;mso-width-relative:page;mso-wrap-distance-left:0;mso-wrap-distance-right:0;position:absolute;visibility:visible;v-text-anchor:middle;z-index:251662336" filled="f" stroked="f">
                <v:textbox inset="7.2pt,3.6pt,7.2pt,3.6pt">
                  <w:txbxContent>
                    <w:p>
                      <w:pPr>
                        <w:rPr>
                          <w:rFonts w:ascii="Arial" w:hAnsi="Arial" w:cs="Arial"/>
                          <w:b/>
                          <w:color w:val="FFFFFF"/>
                          <w:sz w:val="22"/>
                          <w:szCs w:val="22"/>
                          <w:lang w:val="en-US"/>
                        </w:rPr>
                      </w:pPr>
                      <w:r>
                        <w:rPr>
                          <w:rFonts w:ascii="Arial" w:hAnsi="Arial" w:cs="Arial"/>
                          <w:b/>
                          <w:color w:val="FFFFFF"/>
                          <w:sz w:val="56"/>
                          <w:szCs w:val="56"/>
                          <w:lang w:val="en-US"/>
                        </w:rPr>
                        <w:t>Vivek</w:t>
                      </w:r>
                      <w:r>
                        <w:rPr>
                          <w:rFonts w:ascii="Arial" w:hAnsi="Arial" w:cs="Arial"/>
                          <w:b/>
                          <w:color w:val="FFFFFF"/>
                          <w:sz w:val="56"/>
                          <w:szCs w:val="56"/>
                          <w:lang w:val="en-US"/>
                        </w:rPr>
                        <w:t xml:space="preserve"> </w:t>
                      </w:r>
                      <w:r>
                        <w:rPr>
                          <w:rFonts w:ascii="Arial" w:hAnsi="Arial" w:cs="Arial"/>
                          <w:b/>
                          <w:color w:val="FFFFFF"/>
                          <w:sz w:val="56"/>
                          <w:szCs w:val="56"/>
                          <w:lang w:val="en-US"/>
                        </w:rPr>
                        <w:t>Raut</w:t>
                      </w:r>
                      <w:r>
                        <w:rPr>
                          <w:rFonts w:ascii="Arial" w:hAnsi="Arial" w:cs="Arial"/>
                          <w:b/>
                          <w:color w:val="FFFFFF"/>
                          <w:sz w:val="56"/>
                          <w:szCs w:val="56"/>
                          <w:lang w:val="en-US"/>
                        </w:rPr>
                        <w:t xml:space="preserve"> </w:t>
                      </w:r>
                    </w:p>
                  </w:txbxContent>
                </v:textbox>
              </v:rect>
            </w:pict>
          </mc:Fallback>
        </mc:AlternateContent>
      </w:r>
    </w:p>
    <w:p/>
    <w:p>
      <w:r>
        <w:rPr>
          <w:noProof/>
          <w:lang w:val="en-US"/>
        </w:rPr>
        <mc:AlternateContent>
          <mc:Choice Requires="wps">
            <w:drawing>
              <wp:anchor distT="0" distB="0" distL="0" distR="0" simplePos="0" relativeHeight="251658240" behindDoc="0" locked="0" layoutInCell="1" allowOverlap="1">
                <wp:simplePos x="0" y="0"/>
                <wp:positionH relativeFrom="column">
                  <wp:posOffset>-933450</wp:posOffset>
                </wp:positionH>
                <wp:positionV relativeFrom="margin">
                  <wp:posOffset>-904875</wp:posOffset>
                </wp:positionV>
                <wp:extent cx="7762895" cy="1538644"/>
                <wp:effectExtent l="0" t="0" r="9525" b="4445"/>
                <wp:wrapNone/>
                <wp:docPr id="1029" name="Rectangle 28"/>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7762895" cy="1538644"/>
                        </a:xfrm>
                        <a:prstGeom prst="rect">
                          <a:avLst/>
                        </a:prstGeom>
                        <a:solidFill>
                          <a:srgbClr val="231f20"/>
                        </a:solidFill>
                        <a:ln>
                          <a:noFill/>
                        </a:ln>
                      </wps:spPr>
                      <wps:txbx id="1029">
                        <w:txbxContent>
                          <w:p>
                            <w:pPr>
                              <w:jc w:val="right"/>
                              <w:rPr>
                                <w14:textOutline w14:w="9525" w14:cap="rnd">
                                  <w14:solidFill>
                                    <w14:srgbClr w14:val="000000"/>
                                  </w14:solidFill>
                                  <w14:bevel/>
                                </w14:textOutline>
                              </w:rPr>
                            </w:pPr>
                          </w:p>
                        </w:txbxContent>
                      </wps:txbx>
                      <wps:bodyPr vert="horz" wrap="square" anchor="ctr" upright="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_x0000_s1028" style="width:611.25pt;height:121.15pt;margin-top:-71.25pt;margin-left:-73.5pt;mso-height-percent:0;mso-height-relative:margin;mso-position-vertical-relative:margin;mso-width-percent:0;mso-width-relative:margin;mso-wrap-distance-left:0;mso-wrap-distance-right:0;position:absolute;visibility:visible;v-text-anchor:middle;z-index:251660288" fillcolor="#231f20" stroked="f">
                <v:textbox inset="7.2pt,3.6pt,7.2pt,3.6pt">
                  <w:txbxContent>
                    <w:p>
                      <w:pPr>
                        <w:jc w:val="right"/>
                        <w:rPr>
                          <w14:textOutline w14:w="9525" w14:cap="rnd">
                            <w14:solidFill>
                              <w14:srgbClr w14:val="000000"/>
                            </w14:solidFill>
                            <w14:bevel/>
                          </w14:textOutline>
                        </w:rPr>
                      </w:pPr>
                    </w:p>
                  </w:txbxContent>
                </v:textbox>
                <w10:wrap anchory="margin"/>
              </v:rect>
            </w:pict>
          </mc:Fallback>
        </mc:AlternateContent>
      </w:r>
    </w:p>
    <w:p/>
    <w:p>
      <w:r>
        <w:rPr>
          <w:noProof/>
        </w:rPr>
        <mc:AlternateContent>
          <mc:Choice Requires="wps">
            <w:drawing>
              <wp:anchor distT="0" distB="0" distL="0" distR="0" simplePos="0" relativeHeight="251669504" behindDoc="0" locked="0" layoutInCell="1" allowOverlap="1">
                <wp:simplePos x="0" y="0"/>
                <wp:positionH relativeFrom="column">
                  <wp:posOffset>-627797</wp:posOffset>
                </wp:positionH>
                <wp:positionV relativeFrom="paragraph">
                  <wp:posOffset>368944</wp:posOffset>
                </wp:positionV>
                <wp:extent cx="2788285" cy="7456795"/>
                <wp:effectExtent l="0" t="0" r="0" b="0"/>
                <wp:wrapNone/>
                <wp:docPr id="1030" name="Rectangle 36"/>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2788285" cy="7456795"/>
                        </a:xfrm>
                        <a:prstGeom prst="rect">
                          <a:avLst/>
                        </a:prstGeom>
                        <a:solidFill>
                          <a:srgbClr val="006e74"/>
                        </a:solidFill>
                        <a:ln>
                          <a:noFill/>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_x0000_s1029" style="width:219.55pt;height:587.15pt;margin-top:29.05pt;margin-left:-49.43pt;mso-height-percent:0;mso-height-relative:margin;mso-width-percent:0;mso-width-relative:margin;mso-wrap-distance-left:0;mso-wrap-distance-right:0;position:absolute;visibility:visible;z-index:251670528" fillcolor="#006e74" stroked="f"/>
            </w:pict>
          </mc:Fallback>
        </mc:AlternateContent>
      </w:r>
    </w:p>
    <w:bookmarkStart w:id="0" w:name="_Toc58265694"/>
    <w:bookmarkStart w:id="1" w:name="_Toc58606158"/>
    <w:p>
      <w:pPr>
        <w:rPr>
          <w:lang w:val="en-US"/>
        </w:rPr>
      </w:pPr>
      <w:r>
        <w:rPr>
          <w:noProof/>
          <w:lang w:val="en-US"/>
        </w:rPr>
        <mc:AlternateContent>
          <mc:Choice Requires="wps">
            <w:drawing>
              <wp:anchor distT="0" distB="0" distL="0" distR="0" simplePos="0" relativeHeight="251667456" behindDoc="0" locked="0" layoutInCell="1" allowOverlap="1">
                <wp:simplePos x="0" y="0"/>
                <wp:positionH relativeFrom="column">
                  <wp:posOffset>2308860</wp:posOffset>
                </wp:positionH>
                <wp:positionV relativeFrom="paragraph">
                  <wp:posOffset>52705</wp:posOffset>
                </wp:positionV>
                <wp:extent cx="4450080" cy="7917180"/>
                <wp:effectExtent l="0" t="0" r="0" b="0"/>
                <wp:wrapNone/>
                <wp:docPr id="1031" name="Text Box 12"/>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4450080" cy="7917180"/>
                        </a:xfrm>
                        <a:prstGeom prst="rect">
                          <a:avLst/>
                        </a:prstGeom>
                        <a:ln>
                          <a:noFill/>
                        </a:ln>
                      </wps:spPr>
                      <wps:txbx id="1031">
                        <w:txbxContent>
                          <w:p>
                            <w:pPr>
                              <w:spacing w:line="276" w:lineRule="auto"/>
                              <w:rPr>
                                <w:b/>
                                <w:bCs/>
                                <w:sz w:val="28"/>
                                <w:szCs w:val="28"/>
                                <w:u w:val="single"/>
                              </w:rPr>
                            </w:pPr>
                            <w:r>
                              <w:rPr>
                                <w:b/>
                                <w:bCs/>
                                <w:sz w:val="28"/>
                                <w:szCs w:val="28"/>
                                <w:u w:val="single"/>
                              </w:rPr>
                              <w:t>Professional Experience</w:t>
                            </w:r>
                            <w:r>
                              <w:rPr>
                                <w:b/>
                                <w:bCs/>
                                <w:sz w:val="28"/>
                                <w:szCs w:val="28"/>
                                <w:u w:val="single"/>
                              </w:rPr>
                              <w:t>:</w:t>
                            </w:r>
                            <w:bookmarkStart w:id="2" w:name="_Hlk127970650"/>
                          </w:p>
                          <w:p>
                            <w:pPr>
                              <w:pStyle w:val="ListParagraph"/>
                              <w:numPr>
                                <w:ilvl w:val="0"/>
                                <w:numId w:val="2"/>
                              </w:numPr>
                              <w:spacing w:line="276" w:lineRule="auto"/>
                              <w:rPr>
                                <w:sz w:val="20"/>
                                <w:szCs w:val="20"/>
                                <w:lang w:val="en-CA"/>
                              </w:rPr>
                            </w:pPr>
                            <w:r>
                              <w:rPr>
                                <w:sz w:val="20"/>
                                <w:szCs w:val="20"/>
                                <w:lang w:val="en-CA"/>
                              </w:rPr>
                              <w:t>A results-driven Dynamics 365 F&amp;O Developer with hands-on experience in implementing and customizing Microsoft Dynamics 365 Finance and Operations solutions.</w:t>
                            </w:r>
                          </w:p>
                          <w:p>
                            <w:pPr>
                              <w:pStyle w:val="ListParagraph"/>
                              <w:numPr>
                                <w:ilvl w:val="0"/>
                                <w:numId w:val="2"/>
                              </w:numPr>
                              <w:spacing w:line="276" w:lineRule="auto"/>
                              <w:rPr>
                                <w:sz w:val="20"/>
                                <w:szCs w:val="20"/>
                                <w:lang w:val="en-CA"/>
                              </w:rPr>
                            </w:pPr>
                            <w:r>
                              <w:rPr>
                                <w:sz w:val="20"/>
                                <w:szCs w:val="20"/>
                                <w:lang w:val="en-CA"/>
                              </w:rPr>
                              <w:t>Proficient in designing, developing, and deploying custom solutions, including coding and testing, within the Dynamics 365 F&amp;O platform.</w:t>
                            </w:r>
                          </w:p>
                          <w:p>
                            <w:pPr>
                              <w:pStyle w:val="ListParagraph"/>
                              <w:numPr>
                                <w:ilvl w:val="0"/>
                                <w:numId w:val="2"/>
                              </w:numPr>
                              <w:spacing w:line="276" w:lineRule="auto"/>
                              <w:rPr>
                                <w:sz w:val="20"/>
                                <w:szCs w:val="20"/>
                                <w:lang w:val="en-CA"/>
                              </w:rPr>
                            </w:pPr>
                            <w:r>
                              <w:rPr>
                                <w:sz w:val="20"/>
                                <w:szCs w:val="20"/>
                                <w:lang w:val="en-CA"/>
                              </w:rPr>
                              <w:t>Adept at adhering to Microsoft Dynamics development best practices and creating detailed technical documentation to support system configurations.</w:t>
                            </w:r>
                          </w:p>
                          <w:p>
                            <w:pPr>
                              <w:pStyle w:val="ListParagraph"/>
                              <w:numPr>
                                <w:ilvl w:val="0"/>
                                <w:numId w:val="2"/>
                              </w:numPr>
                              <w:spacing w:line="276" w:lineRule="auto"/>
                              <w:rPr>
                                <w:sz w:val="20"/>
                                <w:szCs w:val="20"/>
                                <w:lang w:val="en-CA"/>
                              </w:rPr>
                            </w:pPr>
                            <w:r>
                              <w:rPr>
                                <w:sz w:val="20"/>
                                <w:szCs w:val="20"/>
                                <w:lang w:val="en-CA"/>
                              </w:rPr>
                              <w:t>Skilled in gathering requirements, drafting functional specifications, and executing end-to-end development processes for custom D365 F&amp;O features.</w:t>
                            </w:r>
                          </w:p>
                          <w:p>
                            <w:pPr>
                              <w:pStyle w:val="ListParagraph"/>
                              <w:numPr>
                                <w:ilvl w:val="0"/>
                                <w:numId w:val="2"/>
                              </w:numPr>
                              <w:spacing w:line="276" w:lineRule="auto"/>
                              <w:rPr>
                                <w:sz w:val="20"/>
                                <w:szCs w:val="20"/>
                                <w:lang w:val="en-CA"/>
                              </w:rPr>
                            </w:pPr>
                            <w:r>
                              <w:rPr>
                                <w:sz w:val="20"/>
                                <w:szCs w:val="20"/>
                                <w:lang w:val="en-CA"/>
                              </w:rPr>
                              <w:t>Demonstrated expertise in utilizing Lifecycle Services (LCS) for system monitoring and managing the entire lifecycle of the application, along with extensive experience in Azure DevOps for project management and version control.</w:t>
                            </w:r>
                          </w:p>
                          <w:p>
                            <w:pPr>
                              <w:pStyle w:val="ListParagraph"/>
                              <w:numPr>
                                <w:ilvl w:val="0"/>
                                <w:numId w:val="2"/>
                              </w:numPr>
                              <w:spacing w:line="276" w:lineRule="auto"/>
                              <w:rPr>
                                <w:sz w:val="20"/>
                                <w:szCs w:val="20"/>
                                <w:lang w:val="en-CA"/>
                              </w:rPr>
                            </w:pPr>
                            <w:r>
                              <w:rPr>
                                <w:sz w:val="20"/>
                                <w:szCs w:val="20"/>
                                <w:lang w:val="en-CA"/>
                              </w:rPr>
                              <w:t xml:space="preserve">Strong collaboration with </w:t>
                            </w:r>
                            <w:r>
                              <w:rPr>
                                <w:sz w:val="20"/>
                                <w:szCs w:val="20"/>
                                <w:lang w:val="en-CA"/>
                              </w:rPr>
                              <w:t>functional consultants</w:t>
                            </w:r>
                            <w:r>
                              <w:rPr>
                                <w:sz w:val="20"/>
                                <w:szCs w:val="20"/>
                                <w:lang w:val="en-CA"/>
                              </w:rPr>
                              <w:t xml:space="preserve"> and stakeholders to translate business requirements into actionable technical solutions for D365 F&amp;O.</w:t>
                            </w:r>
                          </w:p>
                          <w:p>
                            <w:pPr>
                              <w:pStyle w:val="ListParagraph"/>
                              <w:spacing w:line="276" w:lineRule="auto"/>
                              <w:rPr>
                                <w:sz w:val="20"/>
                                <w:szCs w:val="20"/>
                                <w:lang w:val="en-CA"/>
                              </w:rPr>
                            </w:pPr>
                          </w:p>
                          <w:p>
                            <w:pPr>
                              <w:pStyle w:val="ListParagraph"/>
                              <w:numPr>
                                <w:ilvl w:val="0"/>
                                <w:numId w:val="8"/>
                              </w:numPr>
                              <w:spacing w:line="276" w:lineRule="auto"/>
                              <w:rPr>
                                <w:b/>
                                <w:bCs/>
                                <w:sz w:val="20"/>
                                <w:szCs w:val="20"/>
                                <w:u w:val="single"/>
                              </w:rPr>
                            </w:pPr>
                            <w:r>
                              <w:rPr>
                                <w:b/>
                                <w:bCs/>
                                <w:sz w:val="20"/>
                                <w:szCs w:val="20"/>
                                <w:u w:val="single"/>
                              </w:rPr>
                              <w:t xml:space="preserve">Role &amp; </w:t>
                            </w:r>
                            <w:r>
                              <w:rPr>
                                <w:b/>
                                <w:bCs/>
                                <w:sz w:val="20"/>
                                <w:szCs w:val="20"/>
                                <w:u w:val="single"/>
                              </w:rPr>
                              <w:t>Responsibilities</w:t>
                            </w:r>
                            <w:r>
                              <w:rPr>
                                <w:b/>
                                <w:bCs/>
                                <w:sz w:val="20"/>
                                <w:szCs w:val="20"/>
                                <w:u w:val="single"/>
                              </w:rPr>
                              <w:t>:</w:t>
                            </w:r>
                            <w:r>
                              <w:rPr>
                                <w:b/>
                                <w:bCs/>
                                <w:sz w:val="20"/>
                                <w:szCs w:val="20"/>
                                <w:u w:val="single"/>
                              </w:rPr>
                              <w:t xml:space="preserve"> Developer I</w:t>
                            </w:r>
                            <w:r>
                              <w:rPr>
                                <w:b/>
                                <w:bCs/>
                                <w:sz w:val="20"/>
                                <w:szCs w:val="20"/>
                                <w:u w:val="single"/>
                              </w:rPr>
                              <w:t xml:space="preserve"> Enterprise Solutions</w:t>
                            </w:r>
                            <w:r>
                              <w:rPr>
                                <w:b/>
                                <w:bCs/>
                                <w:sz w:val="20"/>
                                <w:szCs w:val="20"/>
                                <w:u w:val="single"/>
                              </w:rPr>
                              <w:t xml:space="preserve">: </w:t>
                            </w:r>
                            <w:r>
                              <w:rPr>
                                <w:b/>
                                <w:bCs/>
                                <w:sz w:val="20"/>
                                <w:szCs w:val="20"/>
                                <w:u w:val="single"/>
                              </w:rPr>
                              <w:t>UST</w:t>
                            </w:r>
                            <w:r>
                              <w:br/>
                            </w:r>
                          </w:p>
                          <w:p>
                            <w:pPr>
                              <w:pStyle w:val="ListParagraph"/>
                              <w:numPr>
                                <w:ilvl w:val="1"/>
                                <w:numId w:val="8"/>
                              </w:numPr>
                              <w:spacing w:line="276" w:lineRule="auto"/>
                              <w:rPr>
                                <w:b/>
                                <w:bCs/>
                                <w:sz w:val="20"/>
                                <w:szCs w:val="20"/>
                              </w:rPr>
                            </w:pPr>
                            <w:r>
                              <w:rPr>
                                <w:sz w:val="20"/>
                                <w:szCs w:val="20"/>
                                <w:lang w:val="en-CA"/>
                              </w:rPr>
                              <w:t>Review</w:t>
                            </w:r>
                            <w:r>
                              <w:rPr>
                                <w:sz w:val="20"/>
                                <w:szCs w:val="20"/>
                                <w:lang w:val="en-CA"/>
                              </w:rPr>
                              <w:t>ing</w:t>
                            </w:r>
                            <w:r>
                              <w:rPr>
                                <w:sz w:val="20"/>
                                <w:szCs w:val="20"/>
                                <w:lang w:val="en-CA"/>
                              </w:rPr>
                              <w:t xml:space="preserve"> Functional design of given business requirements for technical solution and detailed technical design (TDD)</w:t>
                            </w:r>
                            <w:r>
                              <w:rPr>
                                <w:sz w:val="20"/>
                                <w:szCs w:val="20"/>
                                <w:lang w:val="en-CA"/>
                              </w:rPr>
                              <w:t xml:space="preserve"> and producing </w:t>
                            </w:r>
                            <w:r>
                              <w:rPr>
                                <w:sz w:val="20"/>
                                <w:szCs w:val="20"/>
                                <w:lang w:val="en-CA"/>
                              </w:rPr>
                              <w:t>high quality TDD document as per set standards and templates</w:t>
                            </w:r>
                            <w:r>
                              <w:rPr>
                                <w:sz w:val="20"/>
                                <w:szCs w:val="20"/>
                                <w:lang w:val="en-CA"/>
                              </w:rPr>
                              <w:t>.</w:t>
                            </w:r>
                          </w:p>
                          <w:p>
                            <w:pPr>
                              <w:pStyle w:val="ListParagraph"/>
                              <w:spacing w:line="276" w:lineRule="auto"/>
                              <w:ind w:left="1440"/>
                              <w:rPr>
                                <w:b/>
                                <w:bCs/>
                                <w:sz w:val="20"/>
                                <w:szCs w:val="20"/>
                              </w:rPr>
                            </w:pPr>
                          </w:p>
                          <w:p>
                            <w:pPr>
                              <w:pStyle w:val="ListParagraph"/>
                              <w:numPr>
                                <w:ilvl w:val="1"/>
                                <w:numId w:val="8"/>
                              </w:numPr>
                              <w:spacing w:line="276" w:lineRule="auto"/>
                              <w:rPr>
                                <w:b/>
                                <w:bCs/>
                                <w:sz w:val="20"/>
                                <w:szCs w:val="20"/>
                              </w:rPr>
                            </w:pPr>
                            <w:r>
                              <w:rPr>
                                <w:sz w:val="20"/>
                                <w:szCs w:val="20"/>
                                <w:lang w:val="en-CA"/>
                              </w:rPr>
                              <w:t>Engag</w:t>
                            </w:r>
                            <w:r>
                              <w:rPr>
                                <w:sz w:val="20"/>
                                <w:szCs w:val="20"/>
                                <w:lang w:val="en-CA"/>
                              </w:rPr>
                              <w:t xml:space="preserve">ing </w:t>
                            </w:r>
                            <w:r>
                              <w:rPr>
                                <w:sz w:val="20"/>
                                <w:szCs w:val="20"/>
                                <w:lang w:val="en-CA"/>
                              </w:rPr>
                              <w:t>in discussions with functional consultants for design clarifications</w:t>
                            </w:r>
                            <w:r>
                              <w:rPr>
                                <w:sz w:val="20"/>
                                <w:szCs w:val="20"/>
                                <w:lang w:val="en-CA"/>
                              </w:rPr>
                              <w:t xml:space="preserve"> &amp; delivering</w:t>
                            </w:r>
                            <w:r>
                              <w:rPr>
                                <w:sz w:val="20"/>
                                <w:szCs w:val="20"/>
                                <w:lang w:val="en-CA"/>
                              </w:rPr>
                              <w:t xml:space="preserve"> high quality X++ code with defined quality standards and </w:t>
                            </w:r>
                            <w:r>
                              <w:rPr>
                                <w:sz w:val="20"/>
                                <w:szCs w:val="20"/>
                                <w:lang w:val="en-CA"/>
                              </w:rPr>
                              <w:t>best practices.</w:t>
                            </w:r>
                          </w:p>
                          <w:p>
                            <w:pPr>
                              <w:pStyle w:val="ListParagraph"/>
                              <w:rPr>
                                <w:b/>
                                <w:bCs/>
                                <w:sz w:val="20"/>
                                <w:szCs w:val="20"/>
                              </w:rPr>
                            </w:pPr>
                          </w:p>
                          <w:p>
                            <w:pPr>
                              <w:pStyle w:val="ListParagraph"/>
                              <w:spacing w:line="276" w:lineRule="auto"/>
                              <w:ind w:left="1440"/>
                              <w:rPr>
                                <w:b/>
                                <w:bCs/>
                                <w:sz w:val="20"/>
                                <w:szCs w:val="20"/>
                              </w:rPr>
                            </w:pPr>
                          </w:p>
                          <w:p>
                            <w:pPr>
                              <w:pStyle w:val="ListParagraph"/>
                              <w:numPr>
                                <w:ilvl w:val="1"/>
                                <w:numId w:val="8"/>
                              </w:numPr>
                              <w:spacing w:line="276" w:lineRule="auto"/>
                              <w:rPr>
                                <w:b/>
                                <w:bCs/>
                                <w:sz w:val="20"/>
                                <w:szCs w:val="20"/>
                              </w:rPr>
                            </w:pPr>
                            <w:r>
                              <w:rPr>
                                <w:sz w:val="20"/>
                                <w:szCs w:val="20"/>
                                <w:lang w:val="en-CA"/>
                              </w:rPr>
                              <w:t>Experience and knowledge</w:t>
                            </w:r>
                            <w:r>
                              <w:rPr>
                                <w:sz w:val="20"/>
                                <w:szCs w:val="20"/>
                                <w:lang w:val="en-CA"/>
                              </w:rPr>
                              <w:t xml:space="preserve"> </w:t>
                            </w:r>
                            <w:r>
                              <w:rPr>
                                <w:sz w:val="20"/>
                                <w:szCs w:val="20"/>
                                <w:lang w:val="en-CA"/>
                              </w:rPr>
                              <w:t>of the platform, integration capabilities; knowledge of Azure architecture; ability to utilize Lifecycle Services (LCS)</w:t>
                            </w:r>
                            <w:r>
                              <w:rPr>
                                <w:sz w:val="20"/>
                                <w:szCs w:val="20"/>
                                <w:lang w:val="en-CA"/>
                              </w:rPr>
                              <w:t>.</w:t>
                            </w:r>
                          </w:p>
                          <w:p>
                            <w:pPr>
                              <w:pStyle w:val="ListParagraph"/>
                              <w:rPr>
                                <w:sz w:val="20"/>
                                <w:szCs w:val="20"/>
                                <w:lang w:val="en-CA"/>
                              </w:rPr>
                            </w:pPr>
                          </w:p>
                          <w:p>
                            <w:pPr>
                              <w:pStyle w:val="ListParagraph"/>
                              <w:numPr>
                                <w:ilvl w:val="1"/>
                                <w:numId w:val="8"/>
                              </w:numPr>
                              <w:spacing w:line="276" w:lineRule="auto"/>
                              <w:rPr>
                                <w:rFonts w:ascii="inherit" w:eastAsia="Times New Roman" w:hAnsi="inherit" w:cs="Times New Roman"/>
                                <w:color w:val="666666"/>
                                <w:sz w:val="24"/>
                                <w:szCs w:val="24"/>
                                <w:lang w:val="en-US"/>
                              </w:rPr>
                            </w:pPr>
                            <w:r>
                              <w:rPr>
                                <w:sz w:val="20"/>
                                <w:szCs w:val="20"/>
                                <w:lang w:val="en-CA"/>
                              </w:rPr>
                              <w:t>Working p</w:t>
                            </w:r>
                            <w:r>
                              <w:rPr>
                                <w:sz w:val="20"/>
                                <w:szCs w:val="20"/>
                                <w:lang w:val="en-CA"/>
                              </w:rPr>
                              <w:t>roficien</w:t>
                            </w:r>
                            <w:r>
                              <w:rPr>
                                <w:sz w:val="20"/>
                                <w:szCs w:val="20"/>
                                <w:lang w:val="en-CA"/>
                              </w:rPr>
                              <w:t xml:space="preserve">cy </w:t>
                            </w:r>
                            <w:r>
                              <w:rPr>
                                <w:sz w:val="20"/>
                                <w:szCs w:val="20"/>
                                <w:lang w:val="en-CA"/>
                              </w:rPr>
                              <w:t>in .NET, Visual Studio, X++, SSRS reporting services.</w:t>
                            </w:r>
                          </w:p>
                          <w:p>
                            <w:pPr>
                              <w:pStyle w:val="ListParagraph"/>
                              <w:spacing w:line="276" w:lineRule="auto"/>
                              <w:ind w:left="1440"/>
                              <w:rPr>
                                <w:b/>
                                <w:bCs/>
                                <w:sz w:val="20"/>
                                <w:szCs w:val="20"/>
                              </w:rPr>
                            </w:pPr>
                            <w:r>
                              <w:rPr>
                                <w:sz w:val="20"/>
                                <w:szCs w:val="20"/>
                                <w:lang w:val="en-CA"/>
                              </w:rPr>
                              <w:br/>
                            </w: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r>
                              <w:rPr>
                                <w:sz w:val="20"/>
                                <w:szCs w:val="20"/>
                              </w:rPr>
                              <w:tab/>
                            </w:r>
                            <w:r>
                              <w:rPr>
                                <w:sz w:val="20"/>
                                <w:szCs w:val="20"/>
                              </w:rPr>
                              <w:tab/>
                            </w:r>
                            <w:r>
                              <w:br/>
                            </w:r>
                            <w:r>
                              <w:br/>
                            </w:r>
                            <w:r>
                              <w:rPr>
                                <w:b/>
                                <w:bCs/>
                              </w:rPr>
                              <w:br/>
                            </w:r>
                            <w:r>
                              <w:rPr>
                                <w:b/>
                                <w:bCs/>
                              </w:rPr>
                              <w:br/>
                            </w:r>
                          </w:p>
                          <w:p>
                            <w:pPr>
                              <w:spacing w:line="276" w:lineRule="auto"/>
                              <w:rPr>
                                <w:b/>
                                <w:bCs/>
                              </w:rPr>
                            </w:pPr>
                          </w:p>
                          <w:p>
                            <w:pPr>
                              <w:spacing w:line="276" w:lineRule="auto"/>
                            </w:pPr>
                          </w:p>
                          <w:p>
                            <w:pPr>
                              <w:spacing w:line="276" w:lineRule="auto"/>
                            </w:pPr>
                          </w:p>
                          <w:bookmarkEnd w:id="2"/>
                          <w:p>
                            <w:pPr>
                              <w:spacing w:line="276" w:lineRule="auto"/>
                            </w:pPr>
                          </w:p>
                        </w:txbxContent>
                      </wps:txbx>
                      <wps:bodyPr vert="horz" wrap="square" lIns="162000" tIns="72000" rIns="162000" bIns="72000" anchor="t" upright="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_x0000_s1030" style="width:350.4pt;height:623.4pt;margin-top:4.15pt;margin-left:181.8pt;mso-height-percent:0;mso-height-relative:margin;mso-width-percent:0;mso-width-relative:margin;mso-wrap-distance-left:0;mso-wrap-distance-right:0;position:absolute;visibility:visible;z-index:251668480" filled="f" stroked="f">
                <v:textbox inset="12.76pt,5.67pt,12.76pt,5.67pt">
                  <w:txbxContent>
                    <w:p>
                      <w:pPr>
                        <w:spacing w:line="276" w:lineRule="auto"/>
                        <w:rPr>
                          <w:b/>
                          <w:bCs/>
                          <w:sz w:val="28"/>
                          <w:szCs w:val="28"/>
                          <w:u w:val="single"/>
                        </w:rPr>
                      </w:pPr>
                      <w:r>
                        <w:rPr>
                          <w:b/>
                          <w:bCs/>
                          <w:sz w:val="28"/>
                          <w:szCs w:val="28"/>
                          <w:u w:val="single"/>
                        </w:rPr>
                        <w:t>Professional Experience</w:t>
                      </w:r>
                      <w:r>
                        <w:rPr>
                          <w:b/>
                          <w:bCs/>
                          <w:sz w:val="28"/>
                          <w:szCs w:val="28"/>
                          <w:u w:val="single"/>
                        </w:rPr>
                        <w:t>:</w:t>
                      </w:r>
                    </w:p>
                    <w:p>
                      <w:pPr>
                        <w:pStyle w:val="ListParagraph"/>
                        <w:numPr>
                          <w:ilvl w:val="0"/>
                          <w:numId w:val="2"/>
                        </w:numPr>
                        <w:spacing w:line="276" w:lineRule="auto"/>
                        <w:rPr>
                          <w:sz w:val="20"/>
                          <w:szCs w:val="20"/>
                          <w:lang w:val="en-CA"/>
                        </w:rPr>
                      </w:pPr>
                      <w:r>
                        <w:rPr>
                          <w:sz w:val="20"/>
                          <w:szCs w:val="20"/>
                          <w:lang w:val="en-CA"/>
                        </w:rPr>
                        <w:t>A results-driven Dynamics 365 F&amp;O Developer with hands-on experience in implementing and customizing Microsoft Dynamics 365 Finance and Operations solutions.</w:t>
                      </w:r>
                    </w:p>
                    <w:p>
                      <w:pPr>
                        <w:pStyle w:val="ListParagraph"/>
                        <w:numPr>
                          <w:ilvl w:val="0"/>
                          <w:numId w:val="2"/>
                        </w:numPr>
                        <w:spacing w:line="276" w:lineRule="auto"/>
                        <w:rPr>
                          <w:sz w:val="20"/>
                          <w:szCs w:val="20"/>
                          <w:lang w:val="en-CA"/>
                        </w:rPr>
                      </w:pPr>
                      <w:r>
                        <w:rPr>
                          <w:sz w:val="20"/>
                          <w:szCs w:val="20"/>
                          <w:lang w:val="en-CA"/>
                        </w:rPr>
                        <w:t>Proficient in designing, developing, and deploying custom solutions, including coding and testing, within the Dynamics 365 F&amp;O platform.</w:t>
                      </w:r>
                    </w:p>
                    <w:p>
                      <w:pPr>
                        <w:pStyle w:val="ListParagraph"/>
                        <w:numPr>
                          <w:ilvl w:val="0"/>
                          <w:numId w:val="2"/>
                        </w:numPr>
                        <w:spacing w:line="276" w:lineRule="auto"/>
                        <w:rPr>
                          <w:sz w:val="20"/>
                          <w:szCs w:val="20"/>
                          <w:lang w:val="en-CA"/>
                        </w:rPr>
                      </w:pPr>
                      <w:r>
                        <w:rPr>
                          <w:sz w:val="20"/>
                          <w:szCs w:val="20"/>
                          <w:lang w:val="en-CA"/>
                        </w:rPr>
                        <w:t>Adept at adhering to Microsoft Dynamics development best practices and creating detailed technical documentation to support system configurations.</w:t>
                      </w:r>
                    </w:p>
                    <w:p>
                      <w:pPr>
                        <w:pStyle w:val="ListParagraph"/>
                        <w:numPr>
                          <w:ilvl w:val="0"/>
                          <w:numId w:val="2"/>
                        </w:numPr>
                        <w:spacing w:line="276" w:lineRule="auto"/>
                        <w:rPr>
                          <w:sz w:val="20"/>
                          <w:szCs w:val="20"/>
                          <w:lang w:val="en-CA"/>
                        </w:rPr>
                      </w:pPr>
                      <w:r>
                        <w:rPr>
                          <w:sz w:val="20"/>
                          <w:szCs w:val="20"/>
                          <w:lang w:val="en-CA"/>
                        </w:rPr>
                        <w:t>Skilled in gathering requirements, drafting functional specifications, and executing end-to-end development processes for custom D365 F&amp;O features.</w:t>
                      </w:r>
                    </w:p>
                    <w:p>
                      <w:pPr>
                        <w:pStyle w:val="ListParagraph"/>
                        <w:numPr>
                          <w:ilvl w:val="0"/>
                          <w:numId w:val="2"/>
                        </w:numPr>
                        <w:spacing w:line="276" w:lineRule="auto"/>
                        <w:rPr>
                          <w:sz w:val="20"/>
                          <w:szCs w:val="20"/>
                          <w:lang w:val="en-CA"/>
                        </w:rPr>
                      </w:pPr>
                      <w:r>
                        <w:rPr>
                          <w:sz w:val="20"/>
                          <w:szCs w:val="20"/>
                          <w:lang w:val="en-CA"/>
                        </w:rPr>
                        <w:t>Demonstrated expertise in utilizing Lifecycle Services (LCS) for system monitoring and managing the entire lifecycle of the application, along with extensive experience in Azure DevOps for project management and version control.</w:t>
                      </w:r>
                    </w:p>
                    <w:p>
                      <w:pPr>
                        <w:pStyle w:val="ListParagraph"/>
                        <w:numPr>
                          <w:ilvl w:val="0"/>
                          <w:numId w:val="2"/>
                        </w:numPr>
                        <w:spacing w:line="276" w:lineRule="auto"/>
                        <w:rPr>
                          <w:sz w:val="20"/>
                          <w:szCs w:val="20"/>
                          <w:lang w:val="en-CA"/>
                        </w:rPr>
                      </w:pPr>
                      <w:r>
                        <w:rPr>
                          <w:sz w:val="20"/>
                          <w:szCs w:val="20"/>
                          <w:lang w:val="en-CA"/>
                        </w:rPr>
                        <w:t xml:space="preserve">Strong collaboration with </w:t>
                      </w:r>
                      <w:r>
                        <w:rPr>
                          <w:sz w:val="20"/>
                          <w:szCs w:val="20"/>
                          <w:lang w:val="en-CA"/>
                        </w:rPr>
                        <w:t>functional consultants</w:t>
                      </w:r>
                      <w:r>
                        <w:rPr>
                          <w:sz w:val="20"/>
                          <w:szCs w:val="20"/>
                          <w:lang w:val="en-CA"/>
                        </w:rPr>
                        <w:t xml:space="preserve"> and stakeholders to translate business requirements into actionable technical solutions for D365 F&amp;O.</w:t>
                      </w:r>
                    </w:p>
                    <w:p>
                      <w:pPr>
                        <w:pStyle w:val="ListParagraph"/>
                        <w:spacing w:line="276" w:lineRule="auto"/>
                        <w:rPr>
                          <w:sz w:val="20"/>
                          <w:szCs w:val="20"/>
                          <w:lang w:val="en-CA"/>
                        </w:rPr>
                      </w:pPr>
                    </w:p>
                    <w:p>
                      <w:pPr>
                        <w:pStyle w:val="ListParagraph"/>
                        <w:numPr>
                          <w:ilvl w:val="0"/>
                          <w:numId w:val="8"/>
                        </w:numPr>
                        <w:spacing w:line="276" w:lineRule="auto"/>
                        <w:rPr>
                          <w:b/>
                          <w:bCs/>
                          <w:sz w:val="20"/>
                          <w:szCs w:val="20"/>
                          <w:u w:val="single"/>
                        </w:rPr>
                      </w:pPr>
                      <w:r>
                        <w:rPr>
                          <w:b/>
                          <w:bCs/>
                          <w:sz w:val="20"/>
                          <w:szCs w:val="20"/>
                          <w:u w:val="single"/>
                        </w:rPr>
                        <w:t xml:space="preserve">Role &amp; </w:t>
                      </w:r>
                      <w:r>
                        <w:rPr>
                          <w:b/>
                          <w:bCs/>
                          <w:sz w:val="20"/>
                          <w:szCs w:val="20"/>
                          <w:u w:val="single"/>
                        </w:rPr>
                        <w:t>Responsibilities</w:t>
                      </w:r>
                      <w:r>
                        <w:rPr>
                          <w:b/>
                          <w:bCs/>
                          <w:sz w:val="20"/>
                          <w:szCs w:val="20"/>
                          <w:u w:val="single"/>
                        </w:rPr>
                        <w:t>:</w:t>
                      </w:r>
                      <w:r>
                        <w:rPr>
                          <w:b/>
                          <w:bCs/>
                          <w:sz w:val="20"/>
                          <w:szCs w:val="20"/>
                          <w:u w:val="single"/>
                        </w:rPr>
                        <w:t xml:space="preserve"> Developer I</w:t>
                      </w:r>
                      <w:r>
                        <w:rPr>
                          <w:b/>
                          <w:bCs/>
                          <w:sz w:val="20"/>
                          <w:szCs w:val="20"/>
                          <w:u w:val="single"/>
                        </w:rPr>
                        <w:t xml:space="preserve"> Enterprise Solutions</w:t>
                      </w:r>
                      <w:r>
                        <w:rPr>
                          <w:b/>
                          <w:bCs/>
                          <w:sz w:val="20"/>
                          <w:szCs w:val="20"/>
                          <w:u w:val="single"/>
                        </w:rPr>
                        <w:t xml:space="preserve">: </w:t>
                      </w:r>
                      <w:r>
                        <w:rPr>
                          <w:b/>
                          <w:bCs/>
                          <w:sz w:val="20"/>
                          <w:szCs w:val="20"/>
                          <w:u w:val="single"/>
                        </w:rPr>
                        <w:t>UST</w:t>
                      </w:r>
                      <w:r>
                        <w:br/>
                      </w:r>
                    </w:p>
                    <w:p>
                      <w:pPr>
                        <w:pStyle w:val="ListParagraph"/>
                        <w:numPr>
                          <w:ilvl w:val="1"/>
                          <w:numId w:val="8"/>
                        </w:numPr>
                        <w:spacing w:line="276" w:lineRule="auto"/>
                        <w:rPr>
                          <w:b/>
                          <w:bCs/>
                          <w:sz w:val="20"/>
                          <w:szCs w:val="20"/>
                        </w:rPr>
                      </w:pPr>
                      <w:r>
                        <w:rPr>
                          <w:sz w:val="20"/>
                          <w:szCs w:val="20"/>
                          <w:lang w:val="en-CA"/>
                        </w:rPr>
                        <w:t>Review</w:t>
                      </w:r>
                      <w:r>
                        <w:rPr>
                          <w:sz w:val="20"/>
                          <w:szCs w:val="20"/>
                          <w:lang w:val="en-CA"/>
                        </w:rPr>
                        <w:t>ing</w:t>
                      </w:r>
                      <w:r>
                        <w:rPr>
                          <w:sz w:val="20"/>
                          <w:szCs w:val="20"/>
                          <w:lang w:val="en-CA"/>
                        </w:rPr>
                        <w:t xml:space="preserve"> Functional design of given business requirements for technical solution and detailed technical design (TDD)</w:t>
                      </w:r>
                      <w:r>
                        <w:rPr>
                          <w:sz w:val="20"/>
                          <w:szCs w:val="20"/>
                          <w:lang w:val="en-CA"/>
                        </w:rPr>
                        <w:t xml:space="preserve"> and producing </w:t>
                      </w:r>
                      <w:r>
                        <w:rPr>
                          <w:sz w:val="20"/>
                          <w:szCs w:val="20"/>
                          <w:lang w:val="en-CA"/>
                        </w:rPr>
                        <w:t>high quality TDD document as per set standards and templates</w:t>
                      </w:r>
                      <w:r>
                        <w:rPr>
                          <w:sz w:val="20"/>
                          <w:szCs w:val="20"/>
                          <w:lang w:val="en-CA"/>
                        </w:rPr>
                        <w:t>.</w:t>
                      </w:r>
                    </w:p>
                    <w:p>
                      <w:pPr>
                        <w:pStyle w:val="ListParagraph"/>
                        <w:spacing w:line="276" w:lineRule="auto"/>
                        <w:ind w:left="1440"/>
                        <w:rPr>
                          <w:b/>
                          <w:bCs/>
                          <w:sz w:val="20"/>
                          <w:szCs w:val="20"/>
                        </w:rPr>
                      </w:pPr>
                    </w:p>
                    <w:p>
                      <w:pPr>
                        <w:pStyle w:val="ListParagraph"/>
                        <w:numPr>
                          <w:ilvl w:val="1"/>
                          <w:numId w:val="8"/>
                        </w:numPr>
                        <w:spacing w:line="276" w:lineRule="auto"/>
                        <w:rPr>
                          <w:b/>
                          <w:bCs/>
                          <w:sz w:val="20"/>
                          <w:szCs w:val="20"/>
                        </w:rPr>
                      </w:pPr>
                      <w:r>
                        <w:rPr>
                          <w:sz w:val="20"/>
                          <w:szCs w:val="20"/>
                          <w:lang w:val="en-CA"/>
                        </w:rPr>
                        <w:t>Engag</w:t>
                      </w:r>
                      <w:r>
                        <w:rPr>
                          <w:sz w:val="20"/>
                          <w:szCs w:val="20"/>
                          <w:lang w:val="en-CA"/>
                        </w:rPr>
                        <w:t xml:space="preserve">ing </w:t>
                      </w:r>
                      <w:r>
                        <w:rPr>
                          <w:sz w:val="20"/>
                          <w:szCs w:val="20"/>
                          <w:lang w:val="en-CA"/>
                        </w:rPr>
                        <w:t>in discussions with functional consultants for design clarifications</w:t>
                      </w:r>
                      <w:r>
                        <w:rPr>
                          <w:sz w:val="20"/>
                          <w:szCs w:val="20"/>
                          <w:lang w:val="en-CA"/>
                        </w:rPr>
                        <w:t xml:space="preserve"> &amp; delivering</w:t>
                      </w:r>
                      <w:r>
                        <w:rPr>
                          <w:sz w:val="20"/>
                          <w:szCs w:val="20"/>
                          <w:lang w:val="en-CA"/>
                        </w:rPr>
                        <w:t xml:space="preserve"> high quality X++ code with defined quality standards and </w:t>
                      </w:r>
                      <w:r>
                        <w:rPr>
                          <w:sz w:val="20"/>
                          <w:szCs w:val="20"/>
                          <w:lang w:val="en-CA"/>
                        </w:rPr>
                        <w:t>best practices.</w:t>
                      </w:r>
                    </w:p>
                    <w:p>
                      <w:pPr>
                        <w:pStyle w:val="ListParagraph"/>
                        <w:rPr>
                          <w:b/>
                          <w:bCs/>
                          <w:sz w:val="20"/>
                          <w:szCs w:val="20"/>
                        </w:rPr>
                      </w:pPr>
                    </w:p>
                    <w:p>
                      <w:pPr>
                        <w:pStyle w:val="ListParagraph"/>
                        <w:spacing w:line="276" w:lineRule="auto"/>
                        <w:ind w:left="1440"/>
                        <w:rPr>
                          <w:b/>
                          <w:bCs/>
                          <w:sz w:val="20"/>
                          <w:szCs w:val="20"/>
                        </w:rPr>
                      </w:pPr>
                    </w:p>
                    <w:p>
                      <w:pPr>
                        <w:pStyle w:val="ListParagraph"/>
                        <w:numPr>
                          <w:ilvl w:val="1"/>
                          <w:numId w:val="8"/>
                        </w:numPr>
                        <w:spacing w:line="276" w:lineRule="auto"/>
                        <w:rPr>
                          <w:b/>
                          <w:bCs/>
                          <w:sz w:val="20"/>
                          <w:szCs w:val="20"/>
                        </w:rPr>
                      </w:pPr>
                      <w:r>
                        <w:rPr>
                          <w:sz w:val="20"/>
                          <w:szCs w:val="20"/>
                          <w:lang w:val="en-CA"/>
                        </w:rPr>
                        <w:t>Experience and knowledge</w:t>
                      </w:r>
                      <w:r>
                        <w:rPr>
                          <w:sz w:val="20"/>
                          <w:szCs w:val="20"/>
                          <w:lang w:val="en-CA"/>
                        </w:rPr>
                        <w:t xml:space="preserve"> </w:t>
                      </w:r>
                      <w:r>
                        <w:rPr>
                          <w:sz w:val="20"/>
                          <w:szCs w:val="20"/>
                          <w:lang w:val="en-CA"/>
                        </w:rPr>
                        <w:t>of the platform, integration capabilities; knowledge of Azure architecture; ability to utilize Lifecycle Services (LCS)</w:t>
                      </w:r>
                      <w:r>
                        <w:rPr>
                          <w:sz w:val="20"/>
                          <w:szCs w:val="20"/>
                          <w:lang w:val="en-CA"/>
                        </w:rPr>
                        <w:t>.</w:t>
                      </w:r>
                    </w:p>
                    <w:p>
                      <w:pPr>
                        <w:pStyle w:val="ListParagraph"/>
                        <w:rPr>
                          <w:sz w:val="20"/>
                          <w:szCs w:val="20"/>
                          <w:lang w:val="en-CA"/>
                        </w:rPr>
                      </w:pPr>
                    </w:p>
                    <w:p>
                      <w:pPr>
                        <w:pStyle w:val="ListParagraph"/>
                        <w:numPr>
                          <w:ilvl w:val="1"/>
                          <w:numId w:val="8"/>
                        </w:numPr>
                        <w:spacing w:line="276" w:lineRule="auto"/>
                        <w:rPr>
                          <w:rFonts w:ascii="inherit" w:eastAsia="Times New Roman" w:hAnsi="inherit" w:cs="Times New Roman"/>
                          <w:color w:val="666666"/>
                          <w:sz w:val="24"/>
                          <w:szCs w:val="24"/>
                          <w:lang w:val="en-US"/>
                        </w:rPr>
                      </w:pPr>
                      <w:r>
                        <w:rPr>
                          <w:sz w:val="20"/>
                          <w:szCs w:val="20"/>
                          <w:lang w:val="en-CA"/>
                        </w:rPr>
                        <w:t>Working p</w:t>
                      </w:r>
                      <w:r>
                        <w:rPr>
                          <w:sz w:val="20"/>
                          <w:szCs w:val="20"/>
                          <w:lang w:val="en-CA"/>
                        </w:rPr>
                        <w:t>roficien</w:t>
                      </w:r>
                      <w:r>
                        <w:rPr>
                          <w:sz w:val="20"/>
                          <w:szCs w:val="20"/>
                          <w:lang w:val="en-CA"/>
                        </w:rPr>
                        <w:t xml:space="preserve">cy </w:t>
                      </w:r>
                      <w:r>
                        <w:rPr>
                          <w:sz w:val="20"/>
                          <w:szCs w:val="20"/>
                          <w:lang w:val="en-CA"/>
                        </w:rPr>
                        <w:t>in .NET, Visual Studio, X++, SSRS reporting services.</w:t>
                      </w:r>
                    </w:p>
                    <w:p>
                      <w:pPr>
                        <w:pStyle w:val="ListParagraph"/>
                        <w:spacing w:line="276" w:lineRule="auto"/>
                        <w:ind w:left="1440"/>
                        <w:rPr>
                          <w:b/>
                          <w:bCs/>
                          <w:sz w:val="20"/>
                          <w:szCs w:val="20"/>
                        </w:rPr>
                      </w:pPr>
                      <w:r>
                        <w:rPr>
                          <w:sz w:val="20"/>
                          <w:szCs w:val="20"/>
                          <w:lang w:val="en-CA"/>
                        </w:rPr>
                        <w:br/>
                      </w: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p>
                    <w:p>
                      <w:pPr>
                        <w:pStyle w:val="ListParagraph"/>
                        <w:spacing w:line="276" w:lineRule="auto"/>
                        <w:ind w:left="0"/>
                        <w:rPr>
                          <w:sz w:val="20"/>
                          <w:szCs w:val="20"/>
                        </w:rPr>
                      </w:pPr>
                      <w:r>
                        <w:rPr>
                          <w:sz w:val="20"/>
                          <w:szCs w:val="20"/>
                        </w:rPr>
                        <w:tab/>
                      </w:r>
                      <w:r>
                        <w:rPr>
                          <w:sz w:val="20"/>
                          <w:szCs w:val="20"/>
                        </w:rPr>
                        <w:tab/>
                      </w:r>
                      <w:r>
                        <w:br/>
                      </w:r>
                      <w:r>
                        <w:br/>
                      </w:r>
                      <w:r>
                        <w:rPr>
                          <w:b/>
                          <w:bCs/>
                        </w:rPr>
                        <w:br/>
                      </w:r>
                      <w:r>
                        <w:rPr>
                          <w:b/>
                          <w:bCs/>
                        </w:rPr>
                        <w:br/>
                      </w:r>
                    </w:p>
                    <w:p>
                      <w:pPr>
                        <w:spacing w:line="276" w:lineRule="auto"/>
                        <w:rPr>
                          <w:b/>
                          <w:bCs/>
                        </w:rPr>
                      </w:pPr>
                    </w:p>
                    <w:p>
                      <w:pPr>
                        <w:spacing w:line="276" w:lineRule="auto"/>
                      </w:pPr>
                    </w:p>
                    <w:p>
                      <w:pPr>
                        <w:spacing w:line="276" w:lineRule="auto"/>
                      </w:pPr>
                    </w:p>
                    <w:p>
                      <w:pPr>
                        <w:spacing w:line="276" w:lineRule="auto"/>
                      </w:pPr>
                    </w:p>
                  </w:txbxContent>
                </v:textbox>
              </v:rect>
            </w:pict>
          </mc:Fallback>
        </mc:AlternateContent>
      </w:r>
    </w:p>
    <w:p>
      <w:pPr>
        <w:rPr>
          <w:lang w:val="en-US"/>
        </w:rPr>
      </w:pPr>
      <w:r>
        <w:rPr>
          <w:lang w:val="en-US"/>
        </w:rPr>
        <w:br w:type="page"/>
      </w:r>
      <w:r>
        <w:rPr>
          <w:noProof/>
        </w:rPr>
        <mc:AlternateContent>
          <mc:Choice Requires="wps">
            <w:drawing>
              <wp:anchor distT="0" distB="0" distL="0" distR="0" simplePos="0" relativeHeight="251671552" behindDoc="0" locked="0" layoutInCell="1" allowOverlap="1">
                <wp:simplePos x="0" y="0"/>
                <wp:positionH relativeFrom="column">
                  <wp:posOffset>-450376</wp:posOffset>
                </wp:positionH>
                <wp:positionV relativeFrom="paragraph">
                  <wp:posOffset>259354</wp:posOffset>
                </wp:positionV>
                <wp:extent cx="2438400" cy="7014948"/>
                <wp:effectExtent l="0" t="0" r="0" b="0"/>
                <wp:wrapNone/>
                <wp:docPr id="1032" name="Text Box 34"/>
                <wp:cNvGraphicFramePr>
                  <a:graphicFrameLocks xmlns:a="http://schemas.openxmlformats.org/drawingml/2006/main" noChangeAspect="0" noGrp="0" noSelect="0" noResize="0"/>
                </wp:cNvGraphicFramePr>
                <a:graphic xmlns:a="http://schemas.openxmlformats.org/drawingml/2006/main">
                  <a:graphicData uri="http://schemas.microsoft.com/office/word/2010/wordprocessingShape">
                    <wps:wsp xmlns:wps="http://schemas.microsoft.com/office/word/2010/wordprocessingShape">
                      <wps:cNvSpPr/>
                      <wps:spPr>
                        <a:xfrm>
                          <a:off x="0" y="0"/>
                          <a:ext cx="2438400" cy="7014948"/>
                        </a:xfrm>
                        <a:prstGeom prst="rect">
                          <a:avLst/>
                        </a:prstGeom>
                        <a:ln>
                          <a:noFill/>
                        </a:ln>
                      </wps:spPr>
                      <wps:txbx id="1032">
                        <w:txbxContent>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Summary</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Overall, 3.6 years of experience including experience as a Software Engineer specializing in Dynamics 365 F&amp;O development and customization. Seeking challenging opportunities to innovate and drive efficient solutions for real-world problems, ultimately contributing to an organization's business.</w:t>
                            </w:r>
                          </w:p>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Education</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Bachelor of Engineering in </w:t>
                            </w:r>
                            <w:r>
                              <w:rPr>
                                <w:rFonts w:ascii="Arial" w:hAnsi="Arial" w:cs="Arial"/>
                                <w:bCs/>
                                <w:color w:val="FFFFFF"/>
                                <w:sz w:val="20"/>
                                <w:szCs w:val="20"/>
                                <w:lang w:val="en-US"/>
                              </w:rPr>
                              <w:t>Mechanical</w:t>
                            </w:r>
                            <w:r>
                              <w:rPr>
                                <w:rFonts w:ascii="Arial" w:hAnsi="Arial" w:cs="Arial"/>
                                <w:bCs/>
                                <w:color w:val="FFFFFF"/>
                                <w:sz w:val="20"/>
                                <w:szCs w:val="20"/>
                                <w:lang w:val="en-US"/>
                              </w:rPr>
                              <w:t xml:space="preserve"> Engineering</w:t>
                            </w:r>
                          </w:p>
                          <w:p>
                            <w:pPr>
                              <w:rPr>
                                <w:lang w:val="en-US"/>
                              </w:rPr>
                            </w:pP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Technical Expertise</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D365 F&amp;O</w:t>
                            </w:r>
                            <w:r>
                              <w:rPr>
                                <w:rFonts w:ascii="Arial" w:hAnsi="Arial" w:cs="Arial"/>
                                <w:bCs/>
                                <w:color w:val="FFFFFF"/>
                                <w:sz w:val="20"/>
                                <w:szCs w:val="20"/>
                                <w:lang w:val="en-US"/>
                              </w:rPr>
                              <w:t xml:space="preserve"> </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X++</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.Net Framework</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SQL</w:t>
                            </w:r>
                          </w:p>
                          <w:p>
                            <w:pPr>
                              <w:rPr>
                                <w:lang w:val="en-US"/>
                              </w:rPr>
                            </w:pPr>
                          </w:p>
                          <w:p>
                            <w:pPr>
                              <w:rPr>
                                <w:lang w:val="en-US"/>
                              </w:rPr>
                            </w:pP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Industry Experience</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IT</w:t>
                            </w: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Certifications</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Microsoft Certified </w:t>
                            </w:r>
                            <w:r>
                              <w:rPr>
                                <w:rFonts w:ascii="Arial" w:hAnsi="Arial" w:cs="Arial"/>
                                <w:bCs/>
                                <w:color w:val="FFFFFF"/>
                                <w:sz w:val="20"/>
                                <w:szCs w:val="20"/>
                                <w:lang w:val="en-US"/>
                              </w:rPr>
                              <w:t xml:space="preserve">PL-100 </w:t>
                            </w:r>
                            <w:r>
                              <w:rPr>
                                <w:rFonts w:ascii="Arial" w:hAnsi="Arial" w:cs="Arial"/>
                                <w:bCs/>
                                <w:color w:val="FFFFFF"/>
                                <w:sz w:val="20"/>
                                <w:szCs w:val="20"/>
                                <w:lang w:val="en-US"/>
                              </w:rPr>
                              <w:t>Professional</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Microsoft Certified </w:t>
                            </w:r>
                            <w:r>
                              <w:rPr>
                                <w:rFonts w:ascii="Arial" w:hAnsi="Arial" w:cs="Arial"/>
                                <w:bCs/>
                                <w:color w:val="FFFFFF"/>
                                <w:sz w:val="20"/>
                                <w:szCs w:val="20"/>
                                <w:lang w:val="en-US"/>
                              </w:rPr>
                              <w:t>MB-500</w:t>
                            </w:r>
                            <w:r>
                              <w:rPr>
                                <w:rFonts w:ascii="Arial" w:hAnsi="Arial" w:cs="Arial"/>
                                <w:bCs/>
                                <w:color w:val="FFFFFF"/>
                                <w:sz w:val="20"/>
                                <w:szCs w:val="20"/>
                                <w:lang w:val="en-US"/>
                              </w:rPr>
                              <w:t xml:space="preserve"> </w:t>
                            </w:r>
                            <w:r>
                              <w:rPr>
                                <w:rFonts w:ascii="Arial" w:hAnsi="Arial" w:cs="Arial"/>
                                <w:bCs/>
                                <w:color w:val="FFFFFF"/>
                                <w:sz w:val="20"/>
                                <w:szCs w:val="20"/>
                                <w:lang w:val="en-US"/>
                              </w:rPr>
                              <w:t>Professional</w:t>
                            </w:r>
                          </w:p>
                          <w:p>
                            <w:pPr>
                              <w:ind w:left="357"/>
                              <w:rPr>
                                <w:lang w:val="en-US"/>
                              </w:rPr>
                            </w:pPr>
                          </w:p>
                          <w:p>
                            <w:pPr>
                              <w:rPr>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txbxContent>
                      </wps:txbx>
                      <wps:bodyPr vert="horz" wrap="square" anchor="t" upright="1">
                        <a:prstTxWarp prst="textNoShape">
                          <a:avLst/>
                        </a:prstTxWarp>
                      </wps:bodyPr>
                    </wps:wsp>
                  </a:graphicData>
                </a:graphic>
                <wp14:sizeRelV relativeFrom="margin">
                  <wp14:pctHeight>0</wp14:pctHeight>
                </wp14:sizeRelV>
              </wp:anchor>
            </w:drawing>
          </mc:Choice>
          <mc:Fallback>
            <w:pict>
              <v:rect id="_x0000_s1031" style="width:192pt;height:552.36pt;margin-top:20.42pt;margin-left:-35.46pt;mso-height-percent:0;mso-height-relative:margin;mso-width-relative:page;mso-wrap-distance-left:0;mso-wrap-distance-right:0;position:absolute;visibility:visible;z-index:251672576" filled="f" stroked="f">
                <v:textbox inset="7.2pt,3.6pt,7.2pt,3.6pt">
                  <w:txbxContent>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Summary</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Overall, 3.6 years of experience including experience as a Software Engineer specializing in Dynamics 365 F&amp;O development and customization. Seeking challenging opportunities to innovate and drive efficient solutions for real-world problems, ultimately contributing to an organization's business.</w:t>
                      </w:r>
                    </w:p>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Education</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Bachelor of Engineering in </w:t>
                      </w:r>
                      <w:r>
                        <w:rPr>
                          <w:rFonts w:ascii="Arial" w:hAnsi="Arial" w:cs="Arial"/>
                          <w:bCs/>
                          <w:color w:val="FFFFFF"/>
                          <w:sz w:val="20"/>
                          <w:szCs w:val="20"/>
                          <w:lang w:val="en-US"/>
                        </w:rPr>
                        <w:t>Mechanical</w:t>
                      </w:r>
                      <w:r>
                        <w:rPr>
                          <w:rFonts w:ascii="Arial" w:hAnsi="Arial" w:cs="Arial"/>
                          <w:bCs/>
                          <w:color w:val="FFFFFF"/>
                          <w:sz w:val="20"/>
                          <w:szCs w:val="20"/>
                          <w:lang w:val="en-US"/>
                        </w:rPr>
                        <w:t xml:space="preserve"> Engineering</w:t>
                      </w:r>
                    </w:p>
                    <w:p>
                      <w:pPr>
                        <w:rPr>
                          <w:lang w:val="en-US"/>
                        </w:rPr>
                      </w:pP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Technical Expertise</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D365 F&amp;O</w:t>
                      </w:r>
                      <w:r>
                        <w:rPr>
                          <w:rFonts w:ascii="Arial" w:hAnsi="Arial" w:cs="Arial"/>
                          <w:bCs/>
                          <w:color w:val="FFFFFF"/>
                          <w:sz w:val="20"/>
                          <w:szCs w:val="20"/>
                          <w:lang w:val="en-US"/>
                        </w:rPr>
                        <w:t xml:space="preserve"> </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X++</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.Net Framework</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SQL</w:t>
                      </w:r>
                    </w:p>
                    <w:p>
                      <w:pPr>
                        <w:rPr>
                          <w:lang w:val="en-US"/>
                        </w:rPr>
                      </w:pPr>
                    </w:p>
                    <w:p>
                      <w:pPr>
                        <w:rPr>
                          <w:lang w:val="en-US"/>
                        </w:rPr>
                      </w:pP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Industry Experience</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IT</w:t>
                      </w:r>
                    </w:p>
                    <w:p>
                      <w:pPr>
                        <w:spacing w:after="120" w:line="276" w:lineRule="auto"/>
                        <w:ind w:left="360" w:hanging="360"/>
                        <w:rPr>
                          <w:rFonts w:ascii="Arial" w:hAnsi="Arial" w:cs="Arial"/>
                          <w:b/>
                          <w:bCs/>
                          <w:color w:val="FFFFFF"/>
                          <w:sz w:val="28"/>
                          <w:szCs w:val="28"/>
                        </w:rPr>
                      </w:pPr>
                      <w:r>
                        <w:rPr>
                          <w:rFonts w:ascii="Arial" w:hAnsi="Arial" w:cs="Arial"/>
                          <w:b/>
                          <w:bCs/>
                          <w:color w:val="FFFFFF"/>
                          <w:sz w:val="28"/>
                          <w:szCs w:val="28"/>
                        </w:rPr>
                        <w:t>Certifications</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Microsoft Certified </w:t>
                      </w:r>
                      <w:r>
                        <w:rPr>
                          <w:rFonts w:ascii="Arial" w:hAnsi="Arial" w:cs="Arial"/>
                          <w:bCs/>
                          <w:color w:val="FFFFFF"/>
                          <w:sz w:val="20"/>
                          <w:szCs w:val="20"/>
                          <w:lang w:val="en-US"/>
                        </w:rPr>
                        <w:t xml:space="preserve">PL-100 </w:t>
                      </w:r>
                      <w:r>
                        <w:rPr>
                          <w:rFonts w:ascii="Arial" w:hAnsi="Arial" w:cs="Arial"/>
                          <w:bCs/>
                          <w:color w:val="FFFFFF"/>
                          <w:sz w:val="20"/>
                          <w:szCs w:val="20"/>
                          <w:lang w:val="en-US"/>
                        </w:rPr>
                        <w:t>Professional</w:t>
                      </w:r>
                    </w:p>
                    <w:p>
                      <w:pPr>
                        <w:pStyle w:val="Title"/>
                        <w:numPr>
                          <w:ilvl w:val="0"/>
                          <w:numId w:val="7"/>
                        </w:numPr>
                        <w:spacing w:after="120" w:line="276" w:lineRule="auto"/>
                        <w:ind w:left="357" w:hanging="357"/>
                        <w:rPr>
                          <w:rFonts w:ascii="Arial" w:hAnsi="Arial" w:cs="Arial"/>
                          <w:bCs/>
                          <w:color w:val="FFFFFF"/>
                          <w:sz w:val="20"/>
                          <w:szCs w:val="20"/>
                          <w:lang w:val="en-US"/>
                        </w:rPr>
                      </w:pPr>
                      <w:r>
                        <w:rPr>
                          <w:rFonts w:ascii="Arial" w:hAnsi="Arial" w:cs="Arial"/>
                          <w:bCs/>
                          <w:color w:val="FFFFFF"/>
                          <w:sz w:val="20"/>
                          <w:szCs w:val="20"/>
                          <w:lang w:val="en-US"/>
                        </w:rPr>
                        <w:t xml:space="preserve">Microsoft Certified </w:t>
                      </w:r>
                      <w:r>
                        <w:rPr>
                          <w:rFonts w:ascii="Arial" w:hAnsi="Arial" w:cs="Arial"/>
                          <w:bCs/>
                          <w:color w:val="FFFFFF"/>
                          <w:sz w:val="20"/>
                          <w:szCs w:val="20"/>
                          <w:lang w:val="en-US"/>
                        </w:rPr>
                        <w:t>MB-500</w:t>
                      </w:r>
                      <w:r>
                        <w:rPr>
                          <w:rFonts w:ascii="Arial" w:hAnsi="Arial" w:cs="Arial"/>
                          <w:bCs/>
                          <w:color w:val="FFFFFF"/>
                          <w:sz w:val="20"/>
                          <w:szCs w:val="20"/>
                          <w:lang w:val="en-US"/>
                        </w:rPr>
                        <w:t xml:space="preserve"> </w:t>
                      </w:r>
                      <w:r>
                        <w:rPr>
                          <w:rFonts w:ascii="Arial" w:hAnsi="Arial" w:cs="Arial"/>
                          <w:bCs/>
                          <w:color w:val="FFFFFF"/>
                          <w:sz w:val="20"/>
                          <w:szCs w:val="20"/>
                          <w:lang w:val="en-US"/>
                        </w:rPr>
                        <w:t>Professional</w:t>
                      </w:r>
                    </w:p>
                    <w:p>
                      <w:pPr>
                        <w:ind w:left="357"/>
                        <w:rPr>
                          <w:lang w:val="en-US"/>
                        </w:rPr>
                      </w:pPr>
                    </w:p>
                    <w:p>
                      <w:pPr>
                        <w:rPr>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p>
                      <w:pPr>
                        <w:spacing w:after="120" w:line="276" w:lineRule="auto"/>
                        <w:rPr>
                          <w:rFonts w:ascii="Arial" w:hAnsi="Arial" w:cs="Arial"/>
                          <w:bCs/>
                          <w:color w:val="FFFFFF"/>
                          <w:lang w:val="en-US"/>
                        </w:rPr>
                      </w:pPr>
                    </w:p>
                  </w:txbxContent>
                </v:textbox>
              </v:rect>
            </w:pict>
          </mc:Fallback>
        </mc:AlternateContent>
      </w:r>
    </w:p>
    <w:p>
      <w:pPr>
        <w:pStyle w:val="ListParagraph"/>
        <w:spacing w:line="276" w:lineRule="auto"/>
        <w:ind w:left="0"/>
        <w:rPr>
          <w:b/>
          <w:bCs/>
        </w:rPr>
      </w:pPr>
      <w:r>
        <w:rPr>
          <w:b/>
          <w:bCs/>
          <w:u w:val="single"/>
        </w:rPr>
        <w:t>Project Experience:</w:t>
      </w:r>
      <w:r>
        <w:rPr>
          <w:b/>
          <w:bCs/>
        </w:rPr>
        <w:t xml:space="preserve"> </w:t>
      </w:r>
      <w:bookmarkEnd w:id="0"/>
      <w:bookmarkEnd w:id="1"/>
    </w:p>
    <w:p>
      <w:pPr>
        <w:pStyle w:val="ListParagraph"/>
        <w:numPr>
          <w:ilvl w:val="0"/>
          <w:numId w:val="16"/>
        </w:numPr>
        <w:spacing w:line="276" w:lineRule="auto"/>
        <w:rPr>
          <w:sz w:val="20"/>
          <w:szCs w:val="20"/>
          <w:lang w:val="en-CA"/>
        </w:rPr>
      </w:pPr>
      <w:r>
        <w:rPr>
          <w:sz w:val="20"/>
          <w:szCs w:val="20"/>
          <w:lang w:val="en-CA"/>
        </w:rPr>
        <w:t>Experience includes end to end development and customization of Edts, Base enum, menu item, tables, forms, queries, classes, data entities, workspaces, roles, duties, privileges and most of the AOT objects</w:t>
      </w:r>
    </w:p>
    <w:p>
      <w:pPr>
        <w:pStyle w:val="ListParagraph"/>
        <w:numPr>
          <w:ilvl w:val="0"/>
          <w:numId w:val="16"/>
        </w:numPr>
        <w:spacing w:line="276" w:lineRule="auto"/>
        <w:rPr>
          <w:sz w:val="20"/>
          <w:szCs w:val="20"/>
          <w:lang w:val="en-CA"/>
        </w:rPr>
      </w:pPr>
      <w:r>
        <w:rPr>
          <w:sz w:val="20"/>
          <w:szCs w:val="20"/>
          <w:lang w:val="en-CA"/>
        </w:rPr>
        <w:t>C</w:t>
      </w:r>
      <w:r>
        <w:rPr>
          <w:sz w:val="20"/>
          <w:szCs w:val="20"/>
          <w:lang w:val="en-CA"/>
        </w:rPr>
        <w:t>ustomized Dynamics 365 Finance and Operations modules according to client requirements.</w:t>
      </w:r>
    </w:p>
    <w:p>
      <w:pPr>
        <w:pStyle w:val="ListParagraph"/>
        <w:numPr>
          <w:ilvl w:val="0"/>
          <w:numId w:val="16"/>
        </w:numPr>
        <w:spacing w:line="276" w:lineRule="auto"/>
        <w:rPr>
          <w:sz w:val="20"/>
          <w:szCs w:val="20"/>
          <w:lang w:val="en-CA"/>
        </w:rPr>
      </w:pPr>
      <w:r>
        <w:rPr>
          <w:sz w:val="20"/>
          <w:szCs w:val="20"/>
          <w:lang w:val="en-CA"/>
        </w:rPr>
        <w:t>Experience includes creation of unit testing document.</w:t>
      </w:r>
    </w:p>
    <w:p>
      <w:pPr>
        <w:pStyle w:val="ListParagraph"/>
        <w:widowControl w:val="0"/>
        <w:numPr>
          <w:ilvl w:val="0"/>
          <w:numId w:val="16"/>
        </w:numPr>
        <w:tabs>
          <w:tab w:val="left" w:pos="1036"/>
        </w:tabs>
        <w:autoSpaceDE w:val="0"/>
        <w:autoSpaceDN w:val="0"/>
        <w:spacing w:before="16" w:after="0" w:line="240" w:lineRule="auto"/>
        <w:rPr>
          <w:sz w:val="20"/>
          <w:szCs w:val="20"/>
          <w:lang w:val="en-CA"/>
        </w:rPr>
      </w:pPr>
      <w:r>
        <w:rPr>
          <w:sz w:val="20"/>
          <w:szCs w:val="20"/>
          <w:lang w:val="en-CA"/>
        </w:rPr>
        <w:t xml:space="preserve">Analysis </w:t>
      </w:r>
      <w:r>
        <w:rPr>
          <w:sz w:val="20"/>
          <w:szCs w:val="20"/>
          <w:lang w:val="en-CA"/>
        </w:rPr>
        <w:t>of requirements and design technical solutions to meet business goals, objectives and functional/nonfunctional requirements in alignment with architectural standards</w:t>
      </w:r>
    </w:p>
    <w:p>
      <w:pPr>
        <w:pStyle w:val="ListParagraph"/>
        <w:widowControl w:val="0"/>
        <w:numPr>
          <w:ilvl w:val="0"/>
          <w:numId w:val="16"/>
        </w:numPr>
        <w:tabs>
          <w:tab w:val="left" w:pos="1036"/>
        </w:tabs>
        <w:autoSpaceDE w:val="0"/>
        <w:autoSpaceDN w:val="0"/>
        <w:spacing w:before="16" w:after="0" w:line="240" w:lineRule="auto"/>
        <w:rPr>
          <w:sz w:val="20"/>
          <w:szCs w:val="20"/>
          <w:lang w:val="en-CA"/>
        </w:rPr>
      </w:pPr>
      <w:r>
        <w:rPr>
          <w:sz w:val="20"/>
          <w:szCs w:val="20"/>
          <w:lang w:val="en-CA"/>
        </w:rPr>
        <w:t xml:space="preserve">Experience </w:t>
      </w:r>
      <w:r>
        <w:rPr>
          <w:sz w:val="20"/>
          <w:szCs w:val="20"/>
          <w:lang w:val="en-CA"/>
        </w:rPr>
        <w:t>in extensions and event handlers.</w:t>
      </w:r>
    </w:p>
    <w:p>
      <w:pPr>
        <w:pStyle w:val="ListParagraph"/>
        <w:widowControl w:val="0"/>
        <w:numPr>
          <w:ilvl w:val="0"/>
          <w:numId w:val="16"/>
        </w:numPr>
        <w:tabs>
          <w:tab w:val="left" w:pos="1036"/>
        </w:tabs>
        <w:autoSpaceDE w:val="0"/>
        <w:autoSpaceDN w:val="0"/>
        <w:spacing w:before="16" w:after="0" w:line="240" w:lineRule="auto"/>
        <w:rPr>
          <w:sz w:val="20"/>
          <w:szCs w:val="20"/>
          <w:lang w:val="en-CA"/>
        </w:rPr>
      </w:pPr>
      <w:r>
        <w:rPr>
          <w:sz w:val="20"/>
          <w:szCs w:val="20"/>
          <w:lang w:val="en-CA"/>
        </w:rPr>
        <w:t xml:space="preserve">Experience </w:t>
      </w:r>
      <w:r>
        <w:rPr>
          <w:sz w:val="20"/>
          <w:szCs w:val="20"/>
          <w:lang w:val="en-CA"/>
        </w:rPr>
        <w:t>in UAT bugs and change requests.</w:t>
      </w:r>
    </w:p>
    <w:p>
      <w:pPr>
        <w:pStyle w:val="ListParagraph"/>
        <w:widowControl w:val="0"/>
        <w:numPr>
          <w:ilvl w:val="0"/>
          <w:numId w:val="16"/>
        </w:numPr>
        <w:tabs>
          <w:tab w:val="left" w:pos="1036"/>
        </w:tabs>
        <w:autoSpaceDE w:val="0"/>
        <w:autoSpaceDN w:val="0"/>
        <w:spacing w:before="16" w:after="0" w:line="240" w:lineRule="auto"/>
        <w:rPr>
          <w:sz w:val="20"/>
          <w:szCs w:val="20"/>
          <w:lang w:val="en-CA"/>
        </w:rPr>
      </w:pPr>
      <w:r>
        <w:rPr>
          <w:sz w:val="20"/>
          <w:szCs w:val="20"/>
          <w:lang w:val="en-CA"/>
        </w:rPr>
        <w:t xml:space="preserve">Experience </w:t>
      </w:r>
      <w:r>
        <w:rPr>
          <w:sz w:val="20"/>
          <w:szCs w:val="20"/>
          <w:lang w:val="en-CA"/>
        </w:rPr>
        <w:t xml:space="preserve">in Accounts Payable </w:t>
      </w:r>
      <w:r>
        <w:rPr>
          <w:sz w:val="20"/>
          <w:szCs w:val="20"/>
          <w:lang w:val="en-CA"/>
        </w:rPr>
        <w:t xml:space="preserve">, </w:t>
      </w:r>
      <w:r>
        <w:rPr>
          <w:sz w:val="20"/>
          <w:szCs w:val="20"/>
          <w:lang w:val="en-CA"/>
        </w:rPr>
        <w:t>Accounts Receivable</w:t>
      </w:r>
      <w:r>
        <w:rPr>
          <w:sz w:val="20"/>
          <w:szCs w:val="20"/>
          <w:lang w:val="en-CA"/>
        </w:rPr>
        <w:t>, Warehouse Management, Sales and Marketing, Production Control.</w:t>
      </w:r>
    </w:p>
    <w:p>
      <w:pPr>
        <w:pStyle w:val="ListParagraph"/>
        <w:widowControl w:val="0"/>
        <w:numPr>
          <w:ilvl w:val="0"/>
          <w:numId w:val="16"/>
        </w:numPr>
        <w:tabs>
          <w:tab w:val="left" w:pos="1036"/>
        </w:tabs>
        <w:autoSpaceDE w:val="0"/>
        <w:autoSpaceDN w:val="0"/>
        <w:spacing w:before="16" w:after="0" w:line="240" w:lineRule="auto"/>
      </w:pPr>
      <w:r>
        <w:rPr>
          <w:sz w:val="20"/>
          <w:szCs w:val="20"/>
          <w:lang w:val="en-CA"/>
        </w:rPr>
        <w:t>Worked on third party application integrations such as Bar Tender Print Queue, SAP.</w:t>
      </w:r>
      <w:r>
        <w:rPr>
          <w:sz w:val="20"/>
        </w:rPr>
        <w:t xml:space="preserve"> </w:t>
      </w:r>
    </w:p>
    <w:p>
      <w:pPr>
        <w:pStyle w:val="ListParagraph"/>
        <w:spacing w:line="276" w:lineRule="auto"/>
        <w:ind w:left="0"/>
        <w:rPr>
          <w:b/>
          <w:bC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9264">
            <v:imagedata r:id="rId8"/>
          </v:shape>
        </w:pict>
      </w:r>
    </w:p>
    <w:sectPr>
      <w:type w:val="continuous"/>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0030204"/>
    <w:charset w:val="00"/>
    <w:family w:val="roman"/>
    <w:pitch w:val="variable"/>
    <w:sig w:usb0="E00006FF" w:usb1="420024FF" w:usb2="02000000" w:usb3="00000000" w:csb0="0000019F" w:csb1="00000000"/>
  </w:font>
  <w:font w:name="Yu Mincho Light">
    <w:altName w:val="Yu Mincho Light"/>
    <w:panose1 w:val="00000000000000000000"/>
    <w:charset w:val="80"/>
    <w:family w:val="roman"/>
    <w:pitch w:val="variable"/>
    <w:sig w:usb0="800002E7" w:usb1="2AC7FCFF" w:usb2="00000012" w:usb3="00000000" w:csb0="0002009F" w:csb1="00000000"/>
  </w:font>
  <w:font w:name="Arial">
    <w:altName w:val="Arial"/>
    <w:panose1 w:val="020B0604020000020204"/>
    <w:charset w:val="00"/>
    <w:family w:val="swiss"/>
    <w:pitch w:val="variable"/>
    <w:sig w:usb0="E0002EFF" w:usb1="C000785B" w:usb2="00000009" w:usb3="00000000" w:csb0="000001FF" w:csb1="00000000"/>
  </w:font>
  <w:font w:name="Fort">
    <w:altName w:val="Calibri"/>
    <w:panose1 w:val="00000000000000000000"/>
    <w:charset w:val="00"/>
    <w:family w:val="swiss"/>
    <w:pitch w:val="variable"/>
    <w:sig w:usb0="00000007" w:usb1="00000001" w:usb2="00000000" w:usb3="00000000" w:csb0="00000093" w:csb1="00000000"/>
  </w:font>
  <w:font w:name="Fort Light">
    <w:altName w:val="Calibri"/>
    <w:panose1 w:val="00000000000000000000"/>
    <w:charset w:val="00"/>
    <w:family w:val="swiss"/>
    <w:pitch w:val="variable"/>
    <w:sig w:usb0="00000007" w:usb1="00000001" w:usb2="00000000" w:usb3="00000000" w:csb0="00000093" w:csb1="00000000"/>
  </w:font>
  <w:font w:name="Fort Extrabold">
    <w:altName w:val="Calibri"/>
    <w:panose1 w:val="00000000000000000000"/>
    <w:charset w:val="00"/>
    <w:family w:val="swiss"/>
    <w:pitch w:val="variable"/>
    <w:sig w:usb0="00000007" w:usb1="00000001" w:usb2="00000000" w:usb3="00000000" w:csb0="00000093" w:csb1="00000000"/>
  </w:font>
  <w:font w:name="Raleway-Light">
    <w:altName w:val="Trebuchet MS"/>
    <w:panose1 w:val="00000000000000000000"/>
    <w:charset w:val="4D"/>
    <w:family w:val="swiss"/>
    <w:pitch w:val="variable"/>
    <w:sig w:usb0="A00002FF" w:usb1="5000205B" w:usb2="00000000" w:usb3="00000000" w:csb0="00000097" w:csb1="00000000"/>
  </w:font>
  <w:font w:name="Calibri">
    <w:altName w:val="Calibri"/>
    <w:panose1 w:val="020F0502020000030204"/>
    <w:charset w:val="00"/>
    <w:family w:val="swiss"/>
    <w:pitch w:val="variable"/>
    <w:sig w:usb0="E4002EFF" w:usb1="C000247B" w:usb2="00000009" w:usb3="00000000" w:csb0="000001FF" w:csb1="00000000"/>
  </w:font>
  <w:font w:name="Source Sans Pro">
    <w:altName w:val="Source Sans Pro"/>
    <w:panose1 w:val="00000000000000000000"/>
    <w:charset w:val="00"/>
    <w:family w:val="swiss"/>
    <w:pitch w:val="variable"/>
    <w:sig w:usb0="600002F7" w:usb1="02000001" w:usb2="00000000" w:usb3="00000000" w:csb0="0000019F" w:csb1="00000000"/>
  </w:font>
  <w:font w:name="Arial Unicode MS">
    <w:altName w:val="Arial Unicode MS"/>
    <w:panose1 w:val="020B0604020000020204"/>
    <w:charset w:val="80"/>
    <w:family w:val="swiss"/>
    <w:pitch w:val="variable"/>
    <w:sig w:usb0="F7FFAFFF" w:usb1="E9DFFFFF" w:usb2="0000003F" w:usb3="00000000" w:csb0="003F01FF" w:csb1="00000000"/>
  </w:font>
  <w:font w:name="inherit">
    <w:charset w:val="00"/>
    <w:family w:val="auto"/>
    <w:pitch w:val="default"/>
  </w:font>
  <w:font w:name="宋体">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hybridMultilevel"/>
    <w:tmpl w:val="440600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633EA804"/>
    <w:lvl w:ilvl="0">
      <w:start w:val="1"/>
      <w:numFmt w:val="bullet"/>
      <w:lvlText w:val=""/>
      <w:lvlJc w:val="left"/>
      <w:pPr>
        <w:ind w:left="1564" w:hanging="360"/>
      </w:pPr>
      <w:rPr>
        <w:rFonts w:ascii="Symbol" w:hAnsi="Symbol" w:hint="default"/>
      </w:rPr>
    </w:lvl>
    <w:lvl w:ilvl="1" w:tentative="1">
      <w:start w:val="1"/>
      <w:numFmt w:val="bullet"/>
      <w:lvlText w:val="o"/>
      <w:lvlJc w:val="left"/>
      <w:pPr>
        <w:ind w:left="2284" w:hanging="360"/>
      </w:pPr>
      <w:rPr>
        <w:rFonts w:ascii="Courier New" w:hAnsi="Courier New" w:cs="Courier New" w:hint="default"/>
      </w:rPr>
    </w:lvl>
    <w:lvl w:ilvl="2" w:tentative="1">
      <w:start w:val="1"/>
      <w:numFmt w:val="bullet"/>
      <w:lvlText w:val=""/>
      <w:lvlJc w:val="left"/>
      <w:pPr>
        <w:ind w:left="3004" w:hanging="360"/>
      </w:pPr>
      <w:rPr>
        <w:rFonts w:ascii="Wingdings" w:hAnsi="Wingdings" w:hint="default"/>
      </w:rPr>
    </w:lvl>
    <w:lvl w:ilvl="3" w:tentative="1">
      <w:start w:val="1"/>
      <w:numFmt w:val="bullet"/>
      <w:lvlText w:val=""/>
      <w:lvlJc w:val="left"/>
      <w:pPr>
        <w:ind w:left="3724" w:hanging="360"/>
      </w:pPr>
      <w:rPr>
        <w:rFonts w:ascii="Symbol" w:hAnsi="Symbol" w:hint="default"/>
      </w:rPr>
    </w:lvl>
    <w:lvl w:ilvl="4" w:tentative="1">
      <w:start w:val="1"/>
      <w:numFmt w:val="bullet"/>
      <w:lvlText w:val="o"/>
      <w:lvlJc w:val="left"/>
      <w:pPr>
        <w:ind w:left="4444" w:hanging="360"/>
      </w:pPr>
      <w:rPr>
        <w:rFonts w:ascii="Courier New" w:hAnsi="Courier New" w:cs="Courier New" w:hint="default"/>
      </w:rPr>
    </w:lvl>
    <w:lvl w:ilvl="5" w:tentative="1">
      <w:start w:val="1"/>
      <w:numFmt w:val="bullet"/>
      <w:lvlText w:val=""/>
      <w:lvlJc w:val="left"/>
      <w:pPr>
        <w:ind w:left="5164" w:hanging="360"/>
      </w:pPr>
      <w:rPr>
        <w:rFonts w:ascii="Wingdings" w:hAnsi="Wingdings" w:hint="default"/>
      </w:rPr>
    </w:lvl>
    <w:lvl w:ilvl="6" w:tentative="1">
      <w:start w:val="1"/>
      <w:numFmt w:val="bullet"/>
      <w:lvlText w:val=""/>
      <w:lvlJc w:val="left"/>
      <w:pPr>
        <w:ind w:left="5884" w:hanging="360"/>
      </w:pPr>
      <w:rPr>
        <w:rFonts w:ascii="Symbol" w:hAnsi="Symbol" w:hint="default"/>
      </w:rPr>
    </w:lvl>
    <w:lvl w:ilvl="7" w:tentative="1">
      <w:start w:val="1"/>
      <w:numFmt w:val="bullet"/>
      <w:lvlText w:val="o"/>
      <w:lvlJc w:val="left"/>
      <w:pPr>
        <w:ind w:left="6604" w:hanging="360"/>
      </w:pPr>
      <w:rPr>
        <w:rFonts w:ascii="Courier New" w:hAnsi="Courier New" w:cs="Courier New" w:hint="default"/>
      </w:rPr>
    </w:lvl>
    <w:lvl w:ilvl="8" w:tentative="1">
      <w:start w:val="1"/>
      <w:numFmt w:val="bullet"/>
      <w:lvlText w:val=""/>
      <w:lvlJc w:val="left"/>
      <w:pPr>
        <w:ind w:left="7324" w:hanging="360"/>
      </w:pPr>
      <w:rPr>
        <w:rFonts w:ascii="Wingdings" w:hAnsi="Wingdings" w:hint="default"/>
      </w:rPr>
    </w:lvl>
  </w:abstractNum>
  <w:abstractNum w:abstractNumId="2">
    <w:nsid w:val="00000002"/>
    <w:multiLevelType w:val="hybridMultilevel"/>
    <w:tmpl w:val="F9FA7E1E"/>
    <w:lvl w:ilvl="0">
      <w:start w:val="1"/>
      <w:numFmt w:val="bullet"/>
      <w:lvlText w:val=""/>
      <w:lvlJc w:val="left"/>
      <w:pPr>
        <w:ind w:left="360" w:hanging="360"/>
      </w:pPr>
      <w:rPr>
        <w:rFonts w:ascii="Wingdings" w:hAnsi="Wingdings" w:hint="default"/>
        <w:color w:val="231F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9CF4AAE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00000004"/>
    <w:multiLevelType w:val="hybridMultilevel"/>
    <w:tmpl w:val="ADA63E3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99084CB0"/>
    <w:lvl w:ilvl="0">
      <w:start w:val="1"/>
      <w:numFmt w:val="bullet"/>
      <w:lvlText w:val="●"/>
      <w:lvlJc w:val="left"/>
      <w:pPr>
        <w:ind w:left="1063" w:hanging="372"/>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bullet"/>
      <w:lvlText w:val="•"/>
      <w:lvlJc w:val="left"/>
      <w:pPr>
        <w:ind w:left="1036" w:hanging="197"/>
      </w:pPr>
      <w:rPr>
        <w:rFonts w:ascii="Cambria" w:eastAsia="Cambria" w:hAnsi="Cambria" w:cs="Cambria" w:hint="default"/>
        <w:b w:val="0"/>
        <w:bCs w:val="0"/>
        <w:i w:val="0"/>
        <w:iCs w:val="0"/>
        <w:spacing w:val="0"/>
        <w:w w:val="100"/>
        <w:sz w:val="12"/>
        <w:szCs w:val="12"/>
        <w:lang w:val="en-US" w:eastAsia="en-US" w:bidi="ar-SA"/>
      </w:rPr>
    </w:lvl>
    <w:lvl w:ilvl="2">
      <w:start w:val="1"/>
      <w:numFmt w:val="bullet"/>
      <w:lvlText w:val="•"/>
      <w:lvlJc w:val="left"/>
      <w:pPr>
        <w:ind w:left="2222" w:hanging="197"/>
      </w:pPr>
      <w:rPr>
        <w:rFonts w:hint="default"/>
        <w:lang w:val="en-US" w:eastAsia="en-US" w:bidi="ar-SA"/>
      </w:rPr>
    </w:lvl>
    <w:lvl w:ilvl="3">
      <w:start w:val="1"/>
      <w:numFmt w:val="bullet"/>
      <w:lvlText w:val="•"/>
      <w:lvlJc w:val="left"/>
      <w:pPr>
        <w:ind w:left="3384" w:hanging="197"/>
      </w:pPr>
      <w:rPr>
        <w:rFonts w:hint="default"/>
        <w:lang w:val="en-US" w:eastAsia="en-US" w:bidi="ar-SA"/>
      </w:rPr>
    </w:lvl>
    <w:lvl w:ilvl="4">
      <w:start w:val="1"/>
      <w:numFmt w:val="bullet"/>
      <w:lvlText w:val="•"/>
      <w:lvlJc w:val="left"/>
      <w:pPr>
        <w:ind w:left="4546" w:hanging="197"/>
      </w:pPr>
      <w:rPr>
        <w:rFonts w:hint="default"/>
        <w:lang w:val="en-US" w:eastAsia="en-US" w:bidi="ar-SA"/>
      </w:rPr>
    </w:lvl>
    <w:lvl w:ilvl="5">
      <w:start w:val="1"/>
      <w:numFmt w:val="bullet"/>
      <w:lvlText w:val="•"/>
      <w:lvlJc w:val="left"/>
      <w:pPr>
        <w:ind w:left="5708" w:hanging="197"/>
      </w:pPr>
      <w:rPr>
        <w:rFonts w:hint="default"/>
        <w:lang w:val="en-US" w:eastAsia="en-US" w:bidi="ar-SA"/>
      </w:rPr>
    </w:lvl>
    <w:lvl w:ilvl="6">
      <w:start w:val="1"/>
      <w:numFmt w:val="bullet"/>
      <w:lvlText w:val="•"/>
      <w:lvlJc w:val="left"/>
      <w:pPr>
        <w:ind w:left="6871" w:hanging="197"/>
      </w:pPr>
      <w:rPr>
        <w:rFonts w:hint="default"/>
        <w:lang w:val="en-US" w:eastAsia="en-US" w:bidi="ar-SA"/>
      </w:rPr>
    </w:lvl>
    <w:lvl w:ilvl="7">
      <w:start w:val="1"/>
      <w:numFmt w:val="bullet"/>
      <w:lvlText w:val="•"/>
      <w:lvlJc w:val="left"/>
      <w:pPr>
        <w:ind w:left="8033" w:hanging="197"/>
      </w:pPr>
      <w:rPr>
        <w:rFonts w:hint="default"/>
        <w:lang w:val="en-US" w:eastAsia="en-US" w:bidi="ar-SA"/>
      </w:rPr>
    </w:lvl>
    <w:lvl w:ilvl="8">
      <w:start w:val="1"/>
      <w:numFmt w:val="bullet"/>
      <w:lvlText w:val="•"/>
      <w:lvlJc w:val="left"/>
      <w:pPr>
        <w:ind w:left="9195" w:hanging="197"/>
      </w:pPr>
      <w:rPr>
        <w:rFonts w:hint="default"/>
        <w:lang w:val="en-US" w:eastAsia="en-US" w:bidi="ar-SA"/>
      </w:rPr>
    </w:lvl>
  </w:abstractNum>
  <w:abstractNum w:abstractNumId="6">
    <w:nsid w:val="00000006"/>
    <w:multiLevelType w:val="hybridMultilevel"/>
    <w:tmpl w:val="0B44A01C"/>
    <w:lvl w:ilvl="0">
      <w:start w:val="1"/>
      <w:numFmt w:val="bullet"/>
      <w:lvlText w:val=""/>
      <w:lvlJc w:val="left"/>
      <w:pPr>
        <w:ind w:left="720" w:hanging="360"/>
      </w:pPr>
      <w:rPr>
        <w:rFonts w:ascii="Wingdings" w:hAnsi="Wingdings" w:hint="default"/>
        <w:color w:val="231F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2F4575C"/>
    <w:lvl w:ilvl="0">
      <w:start w:val="1"/>
      <w:numFmt w:val="bullet"/>
      <w:pStyle w:val="NoSpacing"/>
      <w:lvlText w:val="•"/>
      <w:lvlJc w:val="left"/>
      <w:pPr>
        <w:ind w:left="720" w:hanging="360"/>
      </w:pPr>
      <w:rPr>
        <w:rFonts w:ascii="Yu Mincho Light" w:eastAsia="Yu Mincho Light" w:hAnsi="Yu Mincho Light" w:hint="eastAsia"/>
        <w:color w:val="231F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8"/>
    <w:multiLevelType w:val="multilevel"/>
    <w:tmpl w:val="9DECF53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9"/>
    <w:multiLevelType w:val="hybridMultilevel"/>
    <w:tmpl w:val="9A7C0ED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000000A"/>
    <w:multiLevelType w:val="multilevel"/>
    <w:tmpl w:val="FFD655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000000B"/>
    <w:multiLevelType w:val="hybridMultilevel"/>
    <w:tmpl w:val="838C03C2"/>
    <w:lvl w:ilvl="0">
      <w:start w:val="1"/>
      <w:numFmt w:val="bullet"/>
      <w:lvlText w:val=""/>
      <w:lvlJc w:val="left"/>
      <w:pPr>
        <w:ind w:left="720" w:hanging="360"/>
      </w:pPr>
      <w:rPr>
        <w:rFonts w:ascii="Wingdings" w:hAnsi="Wingdings" w:hint="default"/>
        <w:color w:val="FFFFFF"/>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96D4A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A3AC9B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000000E"/>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0000000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4"/>
  </w:num>
  <w:num w:numId="3">
    <w:abstractNumId w:val="14"/>
  </w:num>
  <w:num w:numId="4">
    <w:abstractNumId w:val="15"/>
  </w:num>
  <w:num w:numId="5">
    <w:abstractNumId w:val="10"/>
  </w:num>
  <w:num w:numId="6">
    <w:abstractNumId w:val="6"/>
  </w:num>
  <w:num w:numId="7">
    <w:abstractNumId w:val="11"/>
  </w:num>
  <w:num w:numId="8">
    <w:abstractNumId w:val="2"/>
  </w:num>
  <w:num w:numId="9">
    <w:abstractNumId w:val="13"/>
  </w:num>
  <w:num w:numId="10">
    <w:abstractNumId w:val="3"/>
  </w:num>
  <w:num w:numId="11">
    <w:abstractNumId w:val="8"/>
  </w:num>
  <w:num w:numId="12">
    <w:abstractNumId w:val="1"/>
  </w:num>
  <w:num w:numId="13">
    <w:abstractNumId w:val="0"/>
  </w:num>
  <w:num w:numId="14">
    <w:abstractNumId w:val="5"/>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宋体"/>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231F20"/>
      <w:sz w:val="20"/>
      <w:szCs w:val="20"/>
    </w:rPr>
  </w:style>
  <w:style w:type="paragraph" w:styleId="Heading1">
    <w:name w:val="heading 1"/>
    <w:basedOn w:val="Normal"/>
    <w:next w:val="Normal"/>
    <w:link w:val="Heading1Char2dcb4641-aef1-4ea2-b0ed-c373a796269d"/>
    <w:uiPriority w:val="9"/>
    <w:qFormat/>
    <w:pPr>
      <w:outlineLvl w:val="0"/>
    </w:pPr>
    <w:rPr>
      <w:rFonts w:ascii="Fort" w:hAnsi="Fort"/>
      <w:sz w:val="32"/>
      <w:szCs w:val="32"/>
    </w:rPr>
  </w:style>
  <w:style w:type="paragraph" w:styleId="Heading2">
    <w:name w:val="heading 2"/>
    <w:basedOn w:val="Normal"/>
    <w:next w:val="Normal"/>
    <w:link w:val="Heading2Charb71db766-372d-4d7b-9b1b-8a5d11fdc908"/>
    <w:uiPriority w:val="9"/>
    <w:qFormat/>
    <w:pPr>
      <w:outlineLvl w:val="1"/>
    </w:pPr>
    <w:rPr>
      <w:b/>
      <w:bCs/>
      <w:sz w:val="22"/>
      <w:szCs w:val="22"/>
    </w:rPr>
  </w:style>
  <w:style w:type="paragraph" w:styleId="Heading3">
    <w:name w:val="heading 3"/>
    <w:basedOn w:val="Normal"/>
    <w:next w:val="Normal"/>
    <w:link w:val="Heading3Char22fa27da-232f-4f2c-b83d-d7f5cedf6481"/>
    <w:uiPriority w:val="9"/>
    <w:qFormat/>
    <w:pPr>
      <w:outlineLvl w:val="2"/>
    </w:pPr>
    <w:rPr>
      <w:rFonts w:cs="Arial"/>
      <w:b/>
      <w:bCs/>
      <w:color w:val="006E74"/>
    </w:rPr>
  </w:style>
  <w:style w:type="paragraph" w:styleId="Heading4">
    <w:name w:val="heading 4"/>
    <w:basedOn w:val="Normal"/>
    <w:next w:val="Normal"/>
    <w:link w:val="Heading4Char34a300f9-08b0-4dfe-bf79-82e230593b96"/>
    <w:uiPriority w:val="9"/>
    <w:qFormat/>
    <w:pPr>
      <w:outlineLvl w:val="3"/>
    </w:pPr>
    <w:rPr>
      <w:rFonts w:ascii="Fort Light" w:hAnsi="Fort Light"/>
      <w:sz w:val="72"/>
      <w:szCs w:val="72"/>
    </w:rPr>
  </w:style>
  <w:style w:type="paragraph" w:styleId="Heading5">
    <w:name w:val="heading 5"/>
    <w:basedOn w:val="Heading4"/>
    <w:next w:val="Normal"/>
    <w:link w:val="Heading5Char4b80c8bf-998b-4714-b973-8a2cb6a587ad"/>
    <w:uiPriority w:val="9"/>
    <w:qFormat/>
    <w:pPr>
      <w:outlineLvl w:val="4"/>
    </w:pPr>
    <w:rPr>
      <w:rFonts w:ascii="Fort Extrabold" w:hAnsi="Fort Extrabold"/>
      <w:sz w:val="24"/>
      <w:szCs w:val="24"/>
    </w:r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paragraph" w:styleId="Title">
    <w:name w:val="Title"/>
    <w:basedOn w:val="Normal"/>
    <w:next w:val="Normal"/>
    <w:link w:val="TitleChar0a02afce-eea6-44c3-99b5-51ae183be857"/>
    <w:uiPriority w:val="10"/>
    <w:qFormat/>
    <w:rPr>
      <w:rFonts w:ascii="Fort Light" w:hAnsi="Fort Light"/>
      <w:sz w:val="56"/>
      <w:szCs w:val="56"/>
    </w:rPr>
  </w:style>
  <w:style w:type="character" w:customStyle="1" w:styleId="TitleChar0a02afce-eea6-44c3-99b5-51ae183be857">
    <w:name w:val="Title Char_0a02afce-eea6-44c3-99b5-51ae183be857"/>
    <w:basedOn w:val="DefaultParagraphFont"/>
    <w:link w:val="Title"/>
    <w:uiPriority w:val="10"/>
    <w:rPr>
      <w:rFonts w:ascii="Fort Light" w:hAnsi="Fort Light"/>
      <w:color w:val="231F20"/>
      <w:sz w:val="56"/>
      <w:szCs w:val="56"/>
    </w:rPr>
  </w:style>
  <w:style w:type="character" w:customStyle="1" w:styleId="Heading1Char2dcb4641-aef1-4ea2-b0ed-c373a796269d">
    <w:name w:val="Heading 1 Char_2dcb4641-aef1-4ea2-b0ed-c373a796269d"/>
    <w:basedOn w:val="DefaultParagraphFont"/>
    <w:link w:val="Heading1"/>
    <w:uiPriority w:val="9"/>
    <w:rPr>
      <w:rFonts w:ascii="Fort" w:hAnsi="Fort"/>
      <w:color w:val="231F20"/>
      <w:sz w:val="32"/>
      <w:szCs w:val="32"/>
    </w:rPr>
  </w:style>
  <w:style w:type="character" w:customStyle="1" w:styleId="Heading2Charb71db766-372d-4d7b-9b1b-8a5d11fdc908">
    <w:name w:val="Heading 2 Char_b71db766-372d-4d7b-9b1b-8a5d11fdc908"/>
    <w:basedOn w:val="DefaultParagraphFont"/>
    <w:link w:val="Heading2"/>
    <w:uiPriority w:val="9"/>
    <w:rPr>
      <w:b/>
      <w:bCs/>
      <w:color w:val="231F20"/>
    </w:rPr>
  </w:style>
  <w:style w:type="character" w:customStyle="1" w:styleId="Heading3Char22fa27da-232f-4f2c-b83d-d7f5cedf6481">
    <w:name w:val="Heading 3 Char_22fa27da-232f-4f2c-b83d-d7f5cedf6481"/>
    <w:basedOn w:val="DefaultParagraphFont"/>
    <w:link w:val="Heading3"/>
    <w:uiPriority w:val="9"/>
    <w:rPr>
      <w:rFonts w:cs="Arial"/>
      <w:b/>
      <w:bCs/>
      <w:color w:val="006E74"/>
      <w:sz w:val="20"/>
      <w:szCs w:val="20"/>
    </w:rPr>
  </w:style>
  <w:style w:type="paragraph" w:styleId="NoSpacing">
    <w:name w:val="No Spacing"/>
    <w:link w:val="NoSpacingChar"/>
    <w:uiPriority w:val="1"/>
    <w:qFormat/>
    <w:pPr>
      <w:numPr>
        <w:ilvl w:val="0"/>
        <w:numId w:val="1"/>
      </w:numPr>
      <w:spacing w:after="0" w:line="240" w:lineRule="auto"/>
    </w:pPr>
    <w:rPr>
      <w:color w:val="231F20"/>
      <w:sz w:val="20"/>
      <w:szCs w:val="20"/>
    </w:rPr>
  </w:style>
  <w:style w:type="character" w:customStyle="1" w:styleId="Heading4Char34a300f9-08b0-4dfe-bf79-82e230593b96">
    <w:name w:val="Heading 4 Char_34a300f9-08b0-4dfe-bf79-82e230593b96"/>
    <w:basedOn w:val="DefaultParagraphFont"/>
    <w:link w:val="Heading4"/>
    <w:uiPriority w:val="9"/>
    <w:rPr>
      <w:rFonts w:ascii="Fort Light" w:hAnsi="Fort Light"/>
      <w:color w:val="231F20"/>
      <w:sz w:val="72"/>
      <w:szCs w:val="72"/>
    </w:rPr>
  </w:style>
  <w:style w:type="character" w:customStyle="1" w:styleId="Heading5Char4b80c8bf-998b-4714-b973-8a2cb6a587ad">
    <w:name w:val="Heading 5 Char_4b80c8bf-998b-4714-b973-8a2cb6a587ad"/>
    <w:basedOn w:val="DefaultParagraphFont"/>
    <w:link w:val="Heading5"/>
    <w:uiPriority w:val="9"/>
    <w:rPr>
      <w:rFonts w:ascii="Fort Extrabold" w:hAnsi="Fort Extrabold"/>
      <w:color w:val="231F20"/>
      <w:sz w:val="24"/>
      <w:szCs w:val="24"/>
    </w:rPr>
  </w:style>
  <w:style w:type="paragraph" w:styleId="Header">
    <w:name w:val="header"/>
    <w:basedOn w:val="Normal"/>
    <w:link w:val="HeaderChar78676a93-a9a9-4015-94cd-74ec1d8dfb98"/>
    <w:uiPriority w:val="99"/>
    <w:pPr>
      <w:tabs>
        <w:tab w:val="center" w:pos="4680"/>
        <w:tab w:val="right" w:pos="9360"/>
      </w:tabs>
      <w:spacing w:after="0" w:line="240" w:lineRule="auto"/>
    </w:pPr>
  </w:style>
  <w:style w:type="character" w:customStyle="1" w:styleId="HeaderChar78676a93-a9a9-4015-94cd-74ec1d8dfb98">
    <w:name w:val="Header Char_78676a93-a9a9-4015-94cd-74ec1d8dfb98"/>
    <w:basedOn w:val="DefaultParagraphFont"/>
    <w:link w:val="Header"/>
    <w:uiPriority w:val="99"/>
    <w:rPr>
      <w:color w:val="231F20"/>
      <w:sz w:val="24"/>
      <w:szCs w:val="24"/>
    </w:rPr>
  </w:style>
  <w:style w:type="paragraph" w:styleId="Footer">
    <w:name w:val="footer"/>
    <w:basedOn w:val="Normal"/>
    <w:link w:val="FooterChar5963bbe0-9384-41de-ab72-b6282289500c"/>
    <w:uiPriority w:val="99"/>
    <w:pPr>
      <w:tabs>
        <w:tab w:val="center" w:pos="4680"/>
        <w:tab w:val="right" w:pos="9360"/>
      </w:tabs>
      <w:spacing w:after="0" w:line="240" w:lineRule="auto"/>
    </w:pPr>
  </w:style>
  <w:style w:type="character" w:customStyle="1" w:styleId="FooterChar5963bbe0-9384-41de-ab72-b6282289500c">
    <w:name w:val="Footer Char_5963bbe0-9384-41de-ab72-b6282289500c"/>
    <w:basedOn w:val="DefaultParagraphFont"/>
    <w:link w:val="Footer"/>
    <w:uiPriority w:val="99"/>
    <w:rPr>
      <w:color w:val="231F20"/>
      <w:sz w:val="24"/>
      <w:szCs w:val="24"/>
    </w:rPr>
  </w:style>
  <w:style w:type="paragraph" w:styleId="BodyText">
    <w:name w:val="Body Text"/>
    <w:basedOn w:val="Normal"/>
    <w:link w:val="BodyTextChar"/>
    <w:pPr>
      <w:spacing w:after="180" w:line="274" w:lineRule="auto"/>
    </w:pPr>
    <w:rPr>
      <w:rFonts w:ascii="Raleway-Light" w:eastAsia="Raleway-Light" w:hAnsi="Raleway-Light" w:cs="Raleway-Light"/>
      <w:color w:val="auto"/>
      <w:lang w:val="en-US"/>
    </w:rPr>
  </w:style>
  <w:style w:type="character" w:customStyle="1" w:styleId="BodyTextChar">
    <w:name w:val="Body Text Char"/>
    <w:basedOn w:val="DefaultParagraphFont"/>
    <w:link w:val="BodyText"/>
    <w:rPr>
      <w:rFonts w:ascii="Raleway-Light" w:eastAsia="Raleway-Light" w:hAnsi="Raleway-Light" w:cs="Raleway-Light"/>
      <w:sz w:val="20"/>
      <w:szCs w:val="20"/>
      <w:lang w:val="en-US"/>
    </w:rPr>
  </w:style>
  <w:style w:type="character" w:styleId="Hyperlink">
    <w:name w:val="Hyperlink"/>
    <w:basedOn w:val="DefaultParagraphFont"/>
    <w:uiPriority w:val="99"/>
    <w:rPr>
      <w:color w:val="006E74"/>
      <w:u w:val="single"/>
    </w:rPr>
  </w:style>
  <w:style w:type="paragraph" w:customStyle="1" w:styleId="CellHeading">
    <w:name w:val="Cell Heading"/>
    <w:basedOn w:val="Normal"/>
    <w:next w:val="Normal"/>
    <w:pPr>
      <w:spacing w:before="60" w:after="60" w:line="240" w:lineRule="auto"/>
      <w:jc w:val="both"/>
    </w:pPr>
    <w:rPr>
      <w:rFonts w:ascii="Calibri" w:eastAsia="Times New Roman" w:hAnsi="Calibri" w:cs="Times New Roman"/>
      <w:b/>
      <w:noProof/>
      <w:lang w:val="en-GB"/>
    </w:rPr>
  </w:style>
  <w:style w:type="paragraph" w:customStyle="1" w:styleId="Text">
    <w:name w:val="Text"/>
    <w:pPr>
      <w:widowControl w:val="0"/>
      <w:pBdr>
        <w:top w:val="nil"/>
        <w:left w:val="nil"/>
        <w:bottom w:val="nil"/>
        <w:right w:val="nil"/>
        <w:between w:val="nil"/>
        <w:bar w:val="nil"/>
      </w:pBdr>
      <w:spacing w:after="0" w:line="240" w:lineRule="auto"/>
    </w:pPr>
    <w:rPr>
      <w:rFonts w:ascii="Source Sans Pro" w:eastAsia="Arial Unicode MS" w:hAnsi="Source Sans Pro" w:cs="Arial Unicode MS"/>
      <w:color w:val="000000"/>
      <w:u w:color="000000"/>
      <w:bdr w:val="nil"/>
      <w:lang w:val="de-DE" w:eastAsia="de-DE"/>
    </w:rPr>
  </w:style>
  <w:style w:type="character" w:customStyle="1" w:styleId="Ohne">
    <w:name w:val="Ohne"/>
  </w:style>
  <w:style w:type="character" w:customStyle="1" w:styleId="Hyperlink0">
    <w:name w:val="Hyperlink.0"/>
    <w:rPr>
      <w:color w:val="A7A9AC"/>
      <w:u w:color="A7A9AC"/>
    </w:rPr>
  </w:style>
  <w:style w:type="paragraph" w:customStyle="1" w:styleId="Titleheading">
    <w:name w:val="Title heading"/>
    <w:basedOn w:val="Heading1"/>
    <w:link w:val="TitleheadingChar"/>
    <w:qFormat/>
    <w:rPr>
      <w:rFonts w:ascii="Arial" w:hAnsi="Arial" w:cs="Arial"/>
      <w:sz w:val="52"/>
      <w:szCs w:val="52"/>
    </w:rPr>
  </w:style>
  <w:style w:type="paragraph" w:customStyle="1" w:styleId="Subheading">
    <w:name w:val="Subheading"/>
    <w:basedOn w:val="Heading2"/>
    <w:link w:val="SubheadingChar"/>
    <w:qFormat/>
    <w:rPr>
      <w:noProof/>
      <w:sz w:val="24"/>
      <w:szCs w:val="24"/>
    </w:rPr>
  </w:style>
  <w:style w:type="character" w:customStyle="1" w:styleId="TitleheadingChar">
    <w:name w:val="Title heading Char"/>
    <w:basedOn w:val="Heading1Char2dcb4641-aef1-4ea2-b0ed-c373a796269d"/>
    <w:link w:val="Titleheading"/>
    <w:rPr>
      <w:rFonts w:ascii="Arial" w:hAnsi="Arial" w:cs="Arial"/>
      <w:color w:val="231F20"/>
      <w:sz w:val="52"/>
      <w:szCs w:val="52"/>
    </w:rPr>
  </w:style>
  <w:style w:type="paragraph" w:customStyle="1" w:styleId="DetailedSubheading">
    <w:name w:val="Detailed Subheading"/>
    <w:basedOn w:val="Heading2"/>
    <w:link w:val="DetailedSubheadingChar"/>
    <w:qFormat/>
    <w:pPr>
      <w:ind w:right="3150"/>
    </w:pPr>
    <w:rPr>
      <w:noProof/>
      <w:sz w:val="20"/>
      <w:szCs w:val="20"/>
    </w:rPr>
  </w:style>
  <w:style w:type="character" w:customStyle="1" w:styleId="SubheadingChar">
    <w:name w:val="Subheading Char"/>
    <w:basedOn w:val="Heading2Charb71db766-372d-4d7b-9b1b-8a5d11fdc908"/>
    <w:link w:val="Subheading"/>
    <w:rPr>
      <w:b/>
      <w:bCs/>
      <w:noProof/>
      <w:color w:val="231F20"/>
      <w:sz w:val="24"/>
      <w:szCs w:val="24"/>
    </w:rPr>
  </w:style>
  <w:style w:type="paragraph" w:customStyle="1" w:styleId="Head1620">
    <w:name w:val="Head 16/20"/>
    <w:pPr>
      <w:widowControl w:val="0"/>
      <w:pBdr>
        <w:top w:val="nil"/>
        <w:left w:val="nil"/>
        <w:bottom w:val="nil"/>
        <w:right w:val="nil"/>
        <w:between w:val="nil"/>
        <w:bar w:val="nil"/>
      </w:pBdr>
      <w:spacing w:before="31" w:after="0" w:line="237" w:lineRule="auto"/>
      <w:ind w:left="20" w:right="15"/>
    </w:pPr>
    <w:rPr>
      <w:rFonts w:ascii="Source Sans Pro" w:eastAsia="Arial Unicode MS" w:hAnsi="Source Sans Pro" w:cs="Arial Unicode MS"/>
      <w:b/>
      <w:bCs/>
      <w:color w:val="2A4954"/>
      <w:sz w:val="32"/>
      <w:szCs w:val="32"/>
      <w:u w:color="2A4954"/>
      <w:bdr w:val="nil"/>
      <w:lang w:val="en-US" w:eastAsia="de-DE"/>
    </w:rPr>
  </w:style>
  <w:style w:type="character" w:customStyle="1" w:styleId="DetailedSubheadingChar">
    <w:name w:val="Detailed Subheading Char"/>
    <w:basedOn w:val="Heading2Charb71db766-372d-4d7b-9b1b-8a5d11fdc908"/>
    <w:link w:val="DetailedSubheading"/>
    <w:rPr>
      <w:b/>
      <w:bCs/>
      <w:noProof/>
      <w:color w:val="231F20"/>
      <w:sz w:val="20"/>
      <w:szCs w:val="20"/>
    </w:rPr>
  </w:style>
  <w:style w:type="paragraph" w:styleId="Caption">
    <w:name w:val="caption"/>
    <w:basedOn w:val="Normal"/>
    <w:next w:val="Normal"/>
    <w:uiPriority w:val="35"/>
    <w:qFormat/>
    <w:pPr>
      <w:spacing w:after="200" w:line="240" w:lineRule="auto"/>
    </w:pPr>
    <w:rPr>
      <w:i/>
      <w:iCs/>
      <w:color w:val="006E74"/>
      <w:sz w:val="18"/>
      <w:szCs w:val="18"/>
    </w:rPr>
  </w:style>
  <w:style w:type="paragraph" w:customStyle="1" w:styleId="SmallText710">
    <w:name w:val="Small Text7/10"/>
    <w:pPr>
      <w:widowControl w:val="0"/>
      <w:pBdr>
        <w:top w:val="nil"/>
        <w:left w:val="nil"/>
        <w:bottom w:val="nil"/>
        <w:right w:val="nil"/>
        <w:between w:val="nil"/>
        <w:bar w:val="nil"/>
      </w:pBdr>
      <w:spacing w:before="17" w:after="0" w:line="240" w:lineRule="auto"/>
      <w:ind w:left="20"/>
    </w:pPr>
    <w:rPr>
      <w:rFonts w:ascii="Source Sans Pro" w:eastAsia="Arial Unicode MS" w:hAnsi="Source Sans Pro" w:cs="Arial Unicode MS"/>
      <w:color w:val="A7A9AC"/>
      <w:sz w:val="14"/>
      <w:szCs w:val="14"/>
      <w:u w:color="A7A9AC"/>
      <w:bdr w:val="nil"/>
      <w:lang w:val="en-US" w:eastAsia="de-DE"/>
    </w:rPr>
  </w:style>
  <w:style w:type="paragraph" w:customStyle="1" w:styleId="HeadlineCopy1215">
    <w:name w:val="Headline Copy 12/15"/>
    <w:pPr>
      <w:widowControl w:val="0"/>
      <w:pBdr>
        <w:top w:val="nil"/>
        <w:left w:val="nil"/>
        <w:bottom w:val="nil"/>
        <w:right w:val="nil"/>
        <w:between w:val="nil"/>
        <w:bar w:val="nil"/>
      </w:pBdr>
      <w:spacing w:before="26" w:after="0" w:line="240" w:lineRule="auto"/>
    </w:pPr>
    <w:rPr>
      <w:rFonts w:ascii="Source Sans Pro" w:eastAsia="Arial Unicode MS" w:hAnsi="Source Sans Pro" w:cs="Arial Unicode MS"/>
      <w:b/>
      <w:bCs/>
      <w:color w:val="2A4954"/>
      <w:sz w:val="24"/>
      <w:szCs w:val="24"/>
      <w:u w:color="2A4954"/>
      <w:bdr w:val="nil"/>
      <w:lang w:val="en-US" w:eastAsia="de-DE"/>
    </w:rPr>
  </w:style>
  <w:style w:type="paragraph" w:customStyle="1" w:styleId="Head2125">
    <w:name w:val="Head 21/25"/>
    <w:pPr>
      <w:widowControl w:val="0"/>
      <w:pBdr>
        <w:top w:val="nil"/>
        <w:left w:val="nil"/>
        <w:bottom w:val="nil"/>
        <w:right w:val="nil"/>
        <w:between w:val="nil"/>
        <w:bar w:val="nil"/>
      </w:pBdr>
      <w:spacing w:before="51" w:after="0" w:line="228" w:lineRule="auto"/>
    </w:pPr>
    <w:rPr>
      <w:rFonts w:ascii="Source Sans Pro" w:eastAsia="Arial Unicode MS" w:hAnsi="Source Sans Pro" w:cs="Arial Unicode MS"/>
      <w:b/>
      <w:bCs/>
      <w:color w:val="2A4954"/>
      <w:spacing w:val="-6"/>
      <w:sz w:val="42"/>
      <w:szCs w:val="42"/>
      <w:u w:color="2A4954"/>
      <w:bdr w:val="nil"/>
      <w:lang w:val="en-US" w:eastAsia="de-DE"/>
    </w:rPr>
  </w:style>
  <w:style w:type="paragraph" w:styleId="TOCHeading">
    <w:name w:val="TOC Heading"/>
    <w:basedOn w:val="Heading1"/>
    <w:next w:val="Normal"/>
    <w:uiPriority w:val="39"/>
    <w:qFormat/>
    <w:pPr>
      <w:keepNext/>
      <w:keepLines/>
      <w:spacing w:before="240" w:after="0"/>
      <w:outlineLvl w:val="9"/>
    </w:pPr>
    <w:rPr>
      <w:rFonts w:ascii="Arial" w:eastAsia="宋体" w:hAnsi="Arial" w:cs="宋体"/>
      <w:color w:val="007080"/>
      <w:lang w:val="en-US"/>
    </w:rPr>
  </w:style>
  <w:style w:type="paragraph" w:styleId="TOC1">
    <w:name w:val="toc 1"/>
    <w:basedOn w:val="Normal"/>
    <w:next w:val="Normal"/>
    <w:uiPriority w:val="39"/>
    <w:pPr>
      <w:spacing w:after="100"/>
    </w:pPr>
  </w:style>
  <w:style w:type="paragraph" w:styleId="TOC3">
    <w:name w:val="toc 3"/>
    <w:basedOn w:val="Normal"/>
    <w:next w:val="Normal"/>
    <w:uiPriority w:val="39"/>
    <w:pPr>
      <w:spacing w:after="100"/>
      <w:ind w:left="400"/>
    </w:pPr>
  </w:style>
  <w:style w:type="paragraph" w:styleId="TOC2">
    <w:name w:val="toc 2"/>
    <w:basedOn w:val="Normal"/>
    <w:next w:val="Normal"/>
    <w:uiPriority w:val="39"/>
    <w:pPr>
      <w:spacing w:after="100"/>
      <w:ind w:left="200"/>
    </w:pPr>
  </w:style>
  <w:style w:type="character" w:customStyle="1" w:styleId="UnresolvedMention">
    <w:name w:val="Unresolved Mention"/>
    <w:basedOn w:val="DefaultParagraphFont"/>
    <w:uiPriority w:val="99"/>
    <w:rPr>
      <w:color w:val="605E5C"/>
      <w:shd w:val="clear" w:color="auto" w:fill="E1DFDD"/>
    </w:rPr>
  </w:style>
  <w:style w:type="character" w:styleId="FollowedHyperlink">
    <w:name w:val="FollowedHyperlink"/>
    <w:basedOn w:val="DefaultParagraphFont"/>
    <w:uiPriority w:val="99"/>
    <w:rPr>
      <w:color w:val="0097AC"/>
      <w:u w:val="single"/>
    </w:rPr>
  </w:style>
  <w:style w:type="paragraph" w:styleId="ListParagraph">
    <w:name w:val="List Paragraph"/>
    <w:basedOn w:val="Normal"/>
    <w:uiPriority w:val="1"/>
    <w:qFormat/>
    <w:pPr>
      <w:ind w:left="720"/>
      <w:contextualSpacing/>
    </w:pPr>
    <w:rPr>
      <w:color w:val="auto"/>
      <w:sz w:val="22"/>
      <w:szCs w:val="22"/>
      <w:lang w:val="en-IN"/>
    </w:rPr>
  </w:style>
  <w:style w:type="character" w:customStyle="1" w:styleId="NoSpacingChar">
    <w:name w:val="No Spacing Char"/>
    <w:basedOn w:val="DefaultParagraphFont"/>
    <w:link w:val="NoSpacing"/>
    <w:uiPriority w:val="1"/>
    <w:rPr>
      <w:color w:val="231F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https://rdxfootmark.naukri.com/v2/track/openCv?trackingInfo=5467b8b8ec3b7e639511523577acad9a134f4b0419514c4847440321091b5b58120b150514465f5409435601514841481f0f2b5613581957545f4d5d4a0e560c0a4257587a4553524f0b534b16091501035d4a07560329465c4a5653380c4f034348130818021249515b1b4d58505045111b535f5e0e5442170c1406155315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73AB7901C81645AFDC400ED9CD8302" ma:contentTypeVersion="12" ma:contentTypeDescription="Create a new document." ma:contentTypeScope="" ma:versionID="e921def0c546e427b7f1afeb31cc4abd">
  <xsd:schema xmlns:xsd="http://www.w3.org/2001/XMLSchema" xmlns:xs="http://www.w3.org/2001/XMLSchema" xmlns:p="http://schemas.microsoft.com/office/2006/metadata/properties" xmlns:ns2="5de21204-f6c2-476d-9eb4-7ba6a46565b5" xmlns:ns3="3d490cd2-1cd2-4229-bf74-977b65ab40b2" targetNamespace="http://schemas.microsoft.com/office/2006/metadata/properties" ma:root="true" ma:fieldsID="462e377b695b8a5dfc05d5319a27c242" ns2:_="" ns3:_="">
    <xsd:import namespace="5de21204-f6c2-476d-9eb4-7ba6a46565b5"/>
    <xsd:import namespace="3d490cd2-1cd2-4229-bf74-977b65ab40b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21204-f6c2-476d-9eb4-7ba6a46565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90cd2-1cd2-4229-bf74-977b65ab40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388CD0-06FD-4A7C-B686-00007770779A}">
  <ds:schemaRefs>
    <ds:schemaRef ds:uri="http://schemas.openxmlformats.org/officeDocument/2006/bibliography"/>
  </ds:schemaRefs>
</ds:datastoreItem>
</file>

<file path=customXml/itemProps3.xml><?xml version="1.0" encoding="utf-8"?>
<ds:datastoreItem xmlns:ds="http://schemas.openxmlformats.org/officeDocument/2006/customXml" ds:itemID="{51AE08F2-F053-4995-B732-924BD7257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21204-f6c2-476d-9eb4-7ba6a46565b5"/>
    <ds:schemaRef ds:uri="3d490cd2-1cd2-4229-bf74-977b65ab40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42DA3F-9B3F-4301-9FCA-A743F9D3E7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2708</Characters>
  <Application>Microsoft Office Word</Application>
  <DocSecurity>0</DocSecurity>
  <Lines>0</Lines>
  <Paragraphs>82</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Kennedy</dc:creator>
  <cp:lastModifiedBy>CPH2381</cp:lastModifiedBy>
  <cp:revision>52</cp:revision>
  <cp:lastPrinted>2020-12-12T00:33:00Z</cp:lastPrinted>
  <dcterms:created xsi:type="dcterms:W3CDTF">2025-04-25T15:02:55Z</dcterms:created>
  <dcterms:modified xsi:type="dcterms:W3CDTF">2025-04-25T15:02:55Z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0x010100E573AB7901C81645AFDC400ED9CD8302</vt:lpwstr>
  </property>
  <property fmtid="{D5CDD505-2E9C-101B-9397-08002B2CF9AE}" pid="3" name="ICV">
    <vt:lpwstr>746f1c102ba64da89237a61e3504ce4d</vt:lpwstr>
  </property>
</Properties>
</file>