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CD7349E" w:rsidR="00711CEE" w:rsidRPr="00D7725F" w:rsidRDefault="00340A2E"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 xml:space="preserve"> </w:t>
      </w:r>
      <w:r w:rsidR="00D24604">
        <w:rPr>
          <w:rFonts w:ascii="Aparajita" w:hAnsi="Aparajita" w:cs="Aparajita"/>
          <w:b/>
          <w:bCs/>
          <w:sz w:val="48"/>
          <w:szCs w:val="48"/>
          <w:u w:val="single"/>
        </w:rPr>
        <w:t>Complaint Redressal System</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3CEEB170"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r w:rsidR="000E2233">
        <w:rPr>
          <w:rFonts w:ascii="Aparajita" w:hAnsi="Aparajita" w:cs="Aparajita"/>
          <w:sz w:val="32"/>
          <w:szCs w:val="32"/>
        </w:rPr>
        <w:t>Shaddha Harshal Ganbote</w:t>
      </w:r>
    </w:p>
    <w:p w14:paraId="53DCB615" w14:textId="0A3FE8BB"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r w:rsidR="000E2233">
        <w:t>ishraddhahomkar@gmail.com</w:t>
      </w:r>
    </w:p>
    <w:p w14:paraId="4D858E69" w14:textId="75449EAD" w:rsidR="004F2F64" w:rsidRDefault="00FD3851" w:rsidP="006254F5">
      <w:pPr>
        <w:pStyle w:val="NoSpacing"/>
        <w:jc w:val="both"/>
        <w:rPr>
          <w:rFonts w:ascii="Aparajita" w:hAnsi="Aparajita" w:cs="Aparajita"/>
          <w:sz w:val="28"/>
          <w:szCs w:val="28"/>
          <w:shd w:val="clear" w:color="auto" w:fill="FFFFFF"/>
        </w:rPr>
      </w:pPr>
      <w:r w:rsidRPr="00FD3851">
        <w:rPr>
          <w:rFonts w:ascii="Aparajita" w:hAnsi="Aparajita" w:cs="Aparajita"/>
          <w:sz w:val="32"/>
          <w:szCs w:val="32"/>
        </w:rPr>
        <w:t xml:space="preserve">Project : </w:t>
      </w:r>
      <w:r w:rsidR="00D24604" w:rsidRPr="00D24604">
        <w:rPr>
          <w:rFonts w:ascii="Aparajita" w:hAnsi="Aparajita" w:cs="Aparajita"/>
          <w:sz w:val="30"/>
          <w:szCs w:val="30"/>
          <w:shd w:val="clear" w:color="auto" w:fill="FFFFFF"/>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
    <w:p w14:paraId="5BECD6A5" w14:textId="77777777" w:rsidR="00D24604" w:rsidRDefault="00D24604"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12565ED2"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The system should be a web-based application, developed using spring framework as a backend and angular as a front-end that performs the following functions:</w:t>
      </w:r>
    </w:p>
    <w:p w14:paraId="168056CA" w14:textId="77777777" w:rsidR="00D24604" w:rsidRPr="00D24604" w:rsidRDefault="00D24604" w:rsidP="00D24604">
      <w:pPr>
        <w:numPr>
          <w:ilvl w:val="0"/>
          <w:numId w:val="11"/>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Enables the Administrator to create and manages the lifecycle of different types of users</w:t>
      </w:r>
    </w:p>
    <w:p w14:paraId="548E3536"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Customer</w:t>
      </w:r>
    </w:p>
    <w:p w14:paraId="6E9C2A70"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Manager</w:t>
      </w:r>
    </w:p>
    <w:p w14:paraId="7814F203"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Engineer</w:t>
      </w:r>
    </w:p>
    <w:p w14:paraId="56954983"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2. Enables the customers to login to the portal to raise and track complaints related to the services availed by them</w:t>
      </w:r>
    </w:p>
    <w:p w14:paraId="3831FA23"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3. Enables the manager to login, view the complaints raised by the customers and assign the ticket to the engineers based on the PIN Code</w:t>
      </w:r>
    </w:p>
    <w:p w14:paraId="7055D87E"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4. Enables the engineers to pick up the tickets, work on them, enter the status of the task. They can also re-assign it to the Field Workers if they cannot resolve it from the data center.</w:t>
      </w: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lastRenderedPageBreak/>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5A9026BA" w14:textId="5C8823FF" w:rsidR="00E1572C" w:rsidRPr="004F56CF" w:rsidRDefault="00D01157" w:rsidP="004F56CF">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263913B2" w14:textId="0EBACB04" w:rsidR="00647229" w:rsidRPr="007F4241" w:rsidRDefault="00647229" w:rsidP="007F4241">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 xml:space="preserve">Java </w:t>
      </w:r>
      <w:r w:rsidR="007F4241">
        <w:rPr>
          <w:rFonts w:ascii="Aparajita" w:hAnsi="Aparajita" w:cs="Aparajita"/>
          <w:sz w:val="32"/>
          <w:szCs w:val="32"/>
          <w:lang w:val="en-GB"/>
        </w:rPr>
        <w:t>Spring Boot</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7BD71725" w14:textId="240CAC74" w:rsidR="00D077F8" w:rsidRPr="00E46AF3" w:rsidRDefault="00D24604" w:rsidP="00D24604">
      <w:pPr>
        <w:pStyle w:val="NoSpacing"/>
        <w:ind w:left="720"/>
        <w:rPr>
          <w:rFonts w:ascii="Aparajita" w:hAnsi="Aparajita" w:cs="Aparajita"/>
          <w:sz w:val="32"/>
          <w:szCs w:val="32"/>
        </w:rPr>
      </w:pPr>
      <w:r w:rsidRPr="00D24604">
        <w:rPr>
          <w:rFonts w:ascii="Aparajita" w:hAnsi="Aparajita" w:cs="Aparajita"/>
          <w:b/>
          <w:bCs/>
          <w:i/>
          <w:iCs/>
          <w:color w:val="44546A" w:themeColor="text2"/>
          <w:sz w:val="32"/>
          <w:szCs w:val="32"/>
          <w:lang w:val="en-US"/>
        </w:rPr>
        <w:t>https://github.com/shraddha-harshal/Complaint-Redressal-System</w:t>
      </w: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76BCA"/>
    <w:multiLevelType w:val="multilevel"/>
    <w:tmpl w:val="C7E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361B52"/>
    <w:multiLevelType w:val="multilevel"/>
    <w:tmpl w:val="9834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7565D3"/>
    <w:multiLevelType w:val="multilevel"/>
    <w:tmpl w:val="395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7"/>
  </w:num>
  <w:num w:numId="2" w16cid:durableId="1740012397">
    <w:abstractNumId w:val="10"/>
  </w:num>
  <w:num w:numId="3" w16cid:durableId="614869292">
    <w:abstractNumId w:val="3"/>
  </w:num>
  <w:num w:numId="4" w16cid:durableId="1205750539">
    <w:abstractNumId w:val="8"/>
  </w:num>
  <w:num w:numId="5" w16cid:durableId="1181357714">
    <w:abstractNumId w:val="2"/>
  </w:num>
  <w:num w:numId="6" w16cid:durableId="504055333">
    <w:abstractNumId w:val="0"/>
  </w:num>
  <w:num w:numId="7" w16cid:durableId="1326974595">
    <w:abstractNumId w:val="5"/>
  </w:num>
  <w:num w:numId="8" w16cid:durableId="238833263">
    <w:abstractNumId w:val="9"/>
  </w:num>
  <w:num w:numId="9" w16cid:durableId="810443787">
    <w:abstractNumId w:val="11"/>
  </w:num>
  <w:num w:numId="10" w16cid:durableId="597713055">
    <w:abstractNumId w:val="1"/>
  </w:num>
  <w:num w:numId="11" w16cid:durableId="280306535">
    <w:abstractNumId w:val="4"/>
  </w:num>
  <w:num w:numId="12" w16cid:durableId="210673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E2233"/>
    <w:rsid w:val="00340A2E"/>
    <w:rsid w:val="004F2F64"/>
    <w:rsid w:val="004F56CF"/>
    <w:rsid w:val="005D23E2"/>
    <w:rsid w:val="006254F5"/>
    <w:rsid w:val="00647229"/>
    <w:rsid w:val="00711CEE"/>
    <w:rsid w:val="00731716"/>
    <w:rsid w:val="007F4241"/>
    <w:rsid w:val="0083345A"/>
    <w:rsid w:val="009E69D7"/>
    <w:rsid w:val="00B92303"/>
    <w:rsid w:val="00CC5BE7"/>
    <w:rsid w:val="00D01157"/>
    <w:rsid w:val="00D077F8"/>
    <w:rsid w:val="00D24604"/>
    <w:rsid w:val="00D7725F"/>
    <w:rsid w:val="00E1572C"/>
    <w:rsid w:val="00E46AF3"/>
    <w:rsid w:val="00F302F8"/>
    <w:rsid w:val="00F636BD"/>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 w:type="paragraph" w:styleId="NormalWeb">
    <w:name w:val="Normal (Web)"/>
    <w:basedOn w:val="Normal"/>
    <w:uiPriority w:val="99"/>
    <w:semiHidden/>
    <w:unhideWhenUsed/>
    <w:rsid w:val="004F2F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67276">
      <w:bodyDiv w:val="1"/>
      <w:marLeft w:val="0"/>
      <w:marRight w:val="0"/>
      <w:marTop w:val="0"/>
      <w:marBottom w:val="0"/>
      <w:divBdr>
        <w:top w:val="none" w:sz="0" w:space="0" w:color="auto"/>
        <w:left w:val="none" w:sz="0" w:space="0" w:color="auto"/>
        <w:bottom w:val="none" w:sz="0" w:space="0" w:color="auto"/>
        <w:right w:val="none" w:sz="0" w:space="0" w:color="auto"/>
      </w:divBdr>
    </w:div>
    <w:div w:id="21322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harshal g</cp:lastModifiedBy>
  <cp:revision>8</cp:revision>
  <dcterms:created xsi:type="dcterms:W3CDTF">2022-08-20T15:11:00Z</dcterms:created>
  <dcterms:modified xsi:type="dcterms:W3CDTF">2023-12-16T06:38:00Z</dcterms:modified>
</cp:coreProperties>
</file>