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61" w:rsidRPr="007B6061" w:rsidRDefault="007B6061" w:rsidP="007B6061">
      <w:pPr>
        <w:shd w:val="clear" w:color="auto" w:fill="FFFFFF"/>
        <w:spacing w:after="0" w:line="24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eastAsia="en-IN" w:bidi="ml-IN"/>
        </w:rPr>
      </w:pPr>
      <w:r w:rsidRPr="007B6061">
        <w:rPr>
          <w:rFonts w:ascii="Arial" w:eastAsia="Times New Roman" w:hAnsi="Arial" w:cs="Arial"/>
          <w:color w:val="333333"/>
          <w:kern w:val="36"/>
          <w:sz w:val="45"/>
          <w:szCs w:val="45"/>
          <w:lang w:eastAsia="en-IN" w:bidi="ml-IN"/>
        </w:rPr>
        <w:t>Oracle Scalar Functions</w:t>
      </w:r>
    </w:p>
    <w:p w:rsidR="005D34BF" w:rsidRDefault="007B6061" w:rsidP="007B6061">
      <w:pPr>
        <w:ind w:firstLine="720"/>
      </w:pPr>
      <w:r w:rsidRPr="007B6061">
        <w:t>Oracle Scalar Functions allow you to perform different calculations on data values. These functions operate on single rows only and produce one result per row. </w:t>
      </w:r>
    </w:p>
    <w:p w:rsidR="007B6061" w:rsidRPr="007B6061" w:rsidRDefault="002C0D45" w:rsidP="007B6061">
      <w:pPr>
        <w:numPr>
          <w:ilvl w:val="0"/>
          <w:numId w:val="1"/>
        </w:numPr>
        <w:shd w:val="clear" w:color="auto" w:fill="FFFFFF"/>
        <w:spacing w:after="0" w:line="405" w:lineRule="atLeast"/>
        <w:ind w:left="0" w:right="225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</w:pPr>
      <w:hyperlink r:id="rId6" w:anchor="StringFunctions" w:history="1">
        <w:r w:rsidR="007B6061" w:rsidRPr="007B6061">
          <w:rPr>
            <w:rFonts w:ascii="Arial" w:eastAsia="Times New Roman" w:hAnsi="Arial" w:cs="Arial"/>
            <w:color w:val="2EA3F2"/>
            <w:sz w:val="27"/>
            <w:szCs w:val="27"/>
            <w:bdr w:val="none" w:sz="0" w:space="0" w:color="auto" w:frame="1"/>
            <w:lang w:eastAsia="en-IN" w:bidi="ml-IN"/>
          </w:rPr>
          <w:t>String functions </w:t>
        </w:r>
      </w:hyperlink>
      <w:r w:rsidR="007B6061" w:rsidRPr="007B6061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– functions that perform operations on character values.</w:t>
      </w:r>
    </w:p>
    <w:p w:rsidR="007B6061" w:rsidRPr="007B6061" w:rsidRDefault="002C0D45" w:rsidP="007B6061">
      <w:pPr>
        <w:numPr>
          <w:ilvl w:val="0"/>
          <w:numId w:val="1"/>
        </w:numPr>
        <w:shd w:val="clear" w:color="auto" w:fill="FFFFFF"/>
        <w:spacing w:after="0" w:line="405" w:lineRule="atLeast"/>
        <w:ind w:left="0" w:right="225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</w:pPr>
      <w:hyperlink r:id="rId7" w:anchor="NumericFunctions" w:history="1">
        <w:r w:rsidR="007B6061" w:rsidRPr="007B6061">
          <w:rPr>
            <w:rFonts w:ascii="Arial" w:eastAsia="Times New Roman" w:hAnsi="Arial" w:cs="Arial"/>
            <w:color w:val="2EA3F2"/>
            <w:sz w:val="27"/>
            <w:szCs w:val="27"/>
            <w:bdr w:val="none" w:sz="0" w:space="0" w:color="auto" w:frame="1"/>
            <w:lang w:eastAsia="en-IN" w:bidi="ml-IN"/>
          </w:rPr>
          <w:t>Numeric functions </w:t>
        </w:r>
      </w:hyperlink>
      <w:r w:rsidR="007B6061" w:rsidRPr="007B6061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– functions that perform operations on numeric values.</w:t>
      </w:r>
    </w:p>
    <w:p w:rsidR="007B6061" w:rsidRPr="007B6061" w:rsidRDefault="002C0D45" w:rsidP="007B6061">
      <w:pPr>
        <w:numPr>
          <w:ilvl w:val="0"/>
          <w:numId w:val="1"/>
        </w:numPr>
        <w:shd w:val="clear" w:color="auto" w:fill="FFFFFF"/>
        <w:spacing w:after="0" w:line="405" w:lineRule="atLeast"/>
        <w:ind w:left="0" w:right="225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</w:pPr>
      <w:hyperlink r:id="rId8" w:anchor="DateFunctions" w:history="1">
        <w:r w:rsidR="007B6061" w:rsidRPr="007B6061">
          <w:rPr>
            <w:rFonts w:ascii="Arial" w:eastAsia="Times New Roman" w:hAnsi="Arial" w:cs="Arial"/>
            <w:color w:val="2EA3F2"/>
            <w:sz w:val="27"/>
            <w:szCs w:val="27"/>
            <w:bdr w:val="none" w:sz="0" w:space="0" w:color="auto" w:frame="1"/>
            <w:lang w:eastAsia="en-IN" w:bidi="ml-IN"/>
          </w:rPr>
          <w:t>Date functions </w:t>
        </w:r>
      </w:hyperlink>
      <w:r w:rsidR="007B6061" w:rsidRPr="007B6061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– functions that perform operations on date values.</w:t>
      </w:r>
    </w:p>
    <w:p w:rsidR="007B6061" w:rsidRPr="007B6061" w:rsidRDefault="002C0D45" w:rsidP="007B6061">
      <w:pPr>
        <w:numPr>
          <w:ilvl w:val="0"/>
          <w:numId w:val="1"/>
        </w:numPr>
        <w:shd w:val="clear" w:color="auto" w:fill="FFFFFF"/>
        <w:spacing w:after="0" w:line="405" w:lineRule="atLeast"/>
        <w:ind w:left="0" w:right="225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</w:pPr>
      <w:hyperlink r:id="rId9" w:anchor="ConversionFunctions" w:history="1">
        <w:r w:rsidR="007B6061" w:rsidRPr="007B6061">
          <w:rPr>
            <w:rFonts w:ascii="Arial" w:eastAsia="Times New Roman" w:hAnsi="Arial" w:cs="Arial"/>
            <w:color w:val="2EA3F2"/>
            <w:sz w:val="27"/>
            <w:szCs w:val="27"/>
            <w:bdr w:val="none" w:sz="0" w:space="0" w:color="auto" w:frame="1"/>
            <w:lang w:eastAsia="en-IN" w:bidi="ml-IN"/>
          </w:rPr>
          <w:t>Conversion functions </w:t>
        </w:r>
      </w:hyperlink>
      <w:r w:rsidR="007B6061" w:rsidRPr="007B6061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– functions that convert column data types.</w:t>
      </w:r>
    </w:p>
    <w:p w:rsidR="007B6061" w:rsidRPr="007B6061" w:rsidRDefault="002C0D45" w:rsidP="007B6061">
      <w:pPr>
        <w:numPr>
          <w:ilvl w:val="0"/>
          <w:numId w:val="1"/>
        </w:numPr>
        <w:shd w:val="clear" w:color="auto" w:fill="FFFFFF"/>
        <w:spacing w:after="0" w:line="405" w:lineRule="atLeast"/>
        <w:ind w:left="0" w:right="225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</w:pPr>
      <w:hyperlink r:id="rId10" w:anchor="NullRelatedFunctions" w:history="1">
        <w:r w:rsidR="007B6061" w:rsidRPr="007B6061">
          <w:rPr>
            <w:rFonts w:ascii="Arial" w:eastAsia="Times New Roman" w:hAnsi="Arial" w:cs="Arial"/>
            <w:color w:val="2EA3F2"/>
            <w:sz w:val="27"/>
            <w:szCs w:val="27"/>
            <w:bdr w:val="none" w:sz="0" w:space="0" w:color="auto" w:frame="1"/>
            <w:lang w:eastAsia="en-IN" w:bidi="ml-IN"/>
          </w:rPr>
          <w:t>NULL-related Functions </w:t>
        </w:r>
      </w:hyperlink>
      <w:r w:rsidR="007B6061" w:rsidRPr="007B6061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– functions for handling null values.</w:t>
      </w:r>
    </w:p>
    <w:p w:rsidR="007B6061" w:rsidRDefault="007B6061" w:rsidP="007B6061">
      <w:pPr>
        <w:pStyle w:val="Heading2"/>
        <w:numPr>
          <w:ilvl w:val="0"/>
          <w:numId w:val="1"/>
        </w:numPr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333333"/>
          <w:sz w:val="39"/>
          <w:szCs w:val="39"/>
        </w:rPr>
      </w:pPr>
      <w:r>
        <w:rPr>
          <w:rFonts w:ascii="Arial" w:hAnsi="Arial" w:cs="Arial"/>
          <w:b/>
          <w:bCs/>
          <w:color w:val="333333"/>
          <w:sz w:val="39"/>
          <w:szCs w:val="39"/>
        </w:rPr>
        <w:t>Oracle String Functions</w:t>
      </w:r>
    </w:p>
    <w:tbl>
      <w:tblPr>
        <w:tblW w:w="920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5"/>
        <w:gridCol w:w="1701"/>
        <w:gridCol w:w="1158"/>
      </w:tblGrid>
      <w:tr w:rsidR="007B6061" w:rsidTr="00B67551"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bdr w:val="none" w:sz="0" w:space="0" w:color="auto" w:frame="1"/>
                <w:lang w:bidi="he-IL"/>
              </w:rPr>
              <w:t>Syntax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color w:val="666666"/>
                <w:sz w:val="27"/>
                <w:szCs w:val="27"/>
                <w:rtl/>
              </w:rPr>
            </w:pPr>
            <w:r>
              <w:rPr>
                <w:rStyle w:val="Strong"/>
                <w:rFonts w:ascii="Arial" w:hAnsi="Arial" w:cs="Arial"/>
                <w:color w:val="000000"/>
                <w:bdr w:val="none" w:sz="0" w:space="0" w:color="auto" w:frame="1"/>
                <w:lang w:bidi="he-IL"/>
              </w:rPr>
              <w:t>Description</w:t>
            </w:r>
          </w:p>
        </w:tc>
        <w:tc>
          <w:tcPr>
            <w:tcW w:w="11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color w:val="666666"/>
                <w:sz w:val="27"/>
                <w:szCs w:val="27"/>
                <w:rtl/>
              </w:rPr>
            </w:pPr>
            <w:r>
              <w:rPr>
                <w:rStyle w:val="Strong"/>
                <w:rFonts w:ascii="Arial" w:hAnsi="Arial" w:cs="Arial"/>
                <w:color w:val="000000"/>
                <w:bdr w:val="none" w:sz="0" w:space="0" w:color="auto" w:frame="1"/>
                <w:lang w:bidi="he-IL"/>
              </w:rPr>
              <w:t>Function</w:t>
            </w:r>
          </w:p>
        </w:tc>
      </w:tr>
      <w:tr w:rsidR="007B6061" w:rsidTr="00B67551">
        <w:tc>
          <w:tcPr>
            <w:tcW w:w="6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6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5160"/>
            </w:tblGrid>
            <w:tr w:rsidR="007B6061" w:rsidTr="00B67551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516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CONCAT('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Hello'</w:t>
                  </w:r>
                  <w:r w:rsidR="00B67551">
                    <w:rPr>
                      <w:rStyle w:val="HTMLCode"/>
                      <w:rFonts w:eastAsiaTheme="minorHAnsi"/>
                    </w:rPr>
                    <w:t>concat</w:t>
                  </w:r>
                  <w:proofErr w:type="spellEnd"/>
                  <w:r w:rsidR="00B67551">
                    <w:rPr>
                      <w:rStyle w:val="HTMLCode"/>
                      <w:rFonts w:eastAsiaTheme="minorHAnsi"/>
                    </w:rPr>
                    <w:t>(‘ ‘,</w:t>
                  </w:r>
                  <w:r>
                    <w:rPr>
                      <w:rStyle w:val="HTMLCode"/>
                      <w:rFonts w:eastAsiaTheme="minorHAnsi"/>
                    </w:rPr>
                    <w:t>'World'</w:t>
                  </w:r>
                  <w:r w:rsidR="00B67551">
                    <w:rPr>
                      <w:rStyle w:val="HTMLCode"/>
                      <w:rFonts w:eastAsiaTheme="minorHAnsi"/>
                    </w:rPr>
                    <w:t>)</w:t>
                  </w:r>
                  <w:r>
                    <w:rPr>
                      <w:rStyle w:val="HTMLCode"/>
                      <w:rFonts w:eastAsiaTheme="minorHAnsi"/>
                    </w:rPr>
                    <w:t>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pPr>
                    <w:rPr>
                      <w:rStyle w:val="HTMLCode"/>
                      <w:rFonts w:eastAsiaTheme="minorHAnsi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-- Result: '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HelloWorld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'</w:t>
                  </w:r>
                </w:p>
                <w:p w:rsidR="002C0D45" w:rsidRDefault="002C0D45" w:rsidP="007B6061">
                  <w:proofErr w:type="spellStart"/>
                  <w:r>
                    <w:rPr>
                      <w:rStyle w:val="HTMLCode"/>
                      <w:rFonts w:eastAsiaTheme="minorHAnsi"/>
                    </w:rPr>
                    <w:t>Selcect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fname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||’ ‘ ||</w:t>
                  </w:r>
                  <w:bookmarkStart w:id="0" w:name="_GoBack"/>
                  <w:bookmarkEnd w:id="0"/>
                  <w:proofErr w:type="spellStart"/>
                  <w:r>
                    <w:rPr>
                      <w:rStyle w:val="HTMLCode"/>
                      <w:rFonts w:eastAsiaTheme="minorHAnsi"/>
                    </w:rPr>
                    <w:t>lname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as “name of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emp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” from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empl</w:t>
                  </w:r>
                  <w:proofErr w:type="spellEnd"/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Returns text strings concatenated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CONCAT</w:t>
            </w:r>
          </w:p>
        </w:tc>
      </w:tr>
      <w:tr w:rsidR="007B6061" w:rsidTr="00B67551">
        <w:tc>
          <w:tcPr>
            <w:tcW w:w="6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29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478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478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INSTR('hello'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, 'e')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2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Returns the location of a substring in a string.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INSTR  </w:t>
            </w:r>
          </w:p>
        </w:tc>
      </w:tr>
      <w:tr w:rsidR="007B6061" w:rsidTr="00B67551">
        <w:tc>
          <w:tcPr>
            <w:tcW w:w="6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29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478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478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LENGTH('hello')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5</w:t>
                  </w:r>
                </w:p>
              </w:tc>
            </w:tr>
          </w:tbl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  <w:rtl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Returns the number of characters of the specified string expression.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LENGTH</w:t>
            </w:r>
          </w:p>
        </w:tc>
      </w:tr>
      <w:tr w:rsidR="007B6061" w:rsidTr="00B67551">
        <w:tc>
          <w:tcPr>
            <w:tcW w:w="6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29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478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478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RTRIM(' hello    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' hello'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Returns a character string after truncating all trailing blanks.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RTRIM</w:t>
            </w:r>
          </w:p>
        </w:tc>
      </w:tr>
      <w:tr w:rsidR="007B6061" w:rsidTr="00B67551">
        <w:tc>
          <w:tcPr>
            <w:tcW w:w="6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29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478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478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LTRIM('  hello    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lastRenderedPageBreak/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'hello    '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lastRenderedPageBreak/>
              <w:t xml:space="preserve">Returns a character expression </w:t>
            </w:r>
            <w:r>
              <w:rPr>
                <w:rFonts w:ascii="Arial" w:hAnsi="Arial" w:cs="Arial"/>
                <w:color w:val="666666"/>
                <w:sz w:val="27"/>
                <w:szCs w:val="27"/>
              </w:rPr>
              <w:lastRenderedPageBreak/>
              <w:t>after it removes leading blanks.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lastRenderedPageBreak/>
              <w:t>LTRIM</w:t>
            </w:r>
          </w:p>
        </w:tc>
      </w:tr>
      <w:tr w:rsidR="007B6061" w:rsidTr="00B67551">
        <w:tc>
          <w:tcPr>
            <w:tcW w:w="6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29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478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478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REPLACE('hello'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, 'e'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, '$')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'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h$llo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'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Replaces all occurrences of a specified string value with another string value.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REPLACE</w:t>
            </w:r>
          </w:p>
        </w:tc>
      </w:tr>
      <w:tr w:rsidR="007B6061" w:rsidTr="00B67551">
        <w:tc>
          <w:tcPr>
            <w:tcW w:w="6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29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478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478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REVERSE('hello')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'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olleh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'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Returns the reverse order of a string value.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REVERSE</w:t>
            </w:r>
          </w:p>
        </w:tc>
      </w:tr>
      <w:tr w:rsidR="007B6061" w:rsidTr="00B67551">
        <w:tc>
          <w:tcPr>
            <w:tcW w:w="6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29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478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478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SUBSTR('hello'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, 2,3)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'ell'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Returns part of a text.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sz w:val="26"/>
                <w:szCs w:val="26"/>
                <w:bdr w:val="none" w:sz="0" w:space="0" w:color="auto" w:frame="1"/>
              </w:rPr>
              <w:t>SUBSTR</w:t>
            </w:r>
          </w:p>
        </w:tc>
      </w:tr>
      <w:tr w:rsidR="007B6061" w:rsidTr="00B67551">
        <w:tc>
          <w:tcPr>
            <w:tcW w:w="6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29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478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478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LOWER('HELLO')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'hello'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Returns a character expression after converting uppercase character data to lowercase.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LOWER</w:t>
            </w:r>
          </w:p>
        </w:tc>
      </w:tr>
      <w:tr w:rsidR="007B6061" w:rsidTr="00B67551">
        <w:tc>
          <w:tcPr>
            <w:tcW w:w="6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29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478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478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UPPER('hello')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'HELLO'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 xml:space="preserve">Returns a character expression with lowercase character data converted to </w:t>
            </w:r>
            <w:r>
              <w:rPr>
                <w:rFonts w:ascii="Arial" w:hAnsi="Arial" w:cs="Arial"/>
                <w:color w:val="666666"/>
                <w:sz w:val="27"/>
                <w:szCs w:val="27"/>
              </w:rPr>
              <w:lastRenderedPageBreak/>
              <w:t>uppercase.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lastRenderedPageBreak/>
              <w:t>UPPER</w:t>
            </w:r>
          </w:p>
        </w:tc>
      </w:tr>
      <w:tr w:rsidR="007B6061" w:rsidTr="00B67551">
        <w:tc>
          <w:tcPr>
            <w:tcW w:w="6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29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478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478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INITCAP('hello')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'Hello'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Returns a character expression, with the first letter of each word in uppercase, all other letters in lowercase.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INITCAP</w:t>
            </w:r>
          </w:p>
        </w:tc>
      </w:tr>
    </w:tbl>
    <w:p w:rsidR="007B6061" w:rsidRDefault="007B6061" w:rsidP="007B60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  <w:rtl/>
          <w:cs/>
        </w:rPr>
      </w:pPr>
      <w:r>
        <w:rPr>
          <w:rFonts w:ascii="Arial" w:hAnsi="Arial" w:cs="Arial"/>
          <w:color w:val="666666"/>
          <w:sz w:val="27"/>
          <w:szCs w:val="27"/>
        </w:rPr>
        <w:t> </w:t>
      </w:r>
    </w:p>
    <w:p w:rsidR="007B6061" w:rsidRDefault="007B6061" w:rsidP="007B6061">
      <w:pPr>
        <w:pStyle w:val="Heading2"/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333333"/>
          <w:sz w:val="39"/>
          <w:szCs w:val="39"/>
        </w:rPr>
      </w:pPr>
      <w:r>
        <w:rPr>
          <w:rFonts w:ascii="Arial" w:hAnsi="Arial" w:cs="Arial"/>
          <w:b/>
          <w:bCs/>
          <w:color w:val="333333"/>
          <w:sz w:val="39"/>
          <w:szCs w:val="39"/>
        </w:rPr>
        <w:t>Oracle Date Functions</w:t>
      </w:r>
    </w:p>
    <w:tbl>
      <w:tblPr>
        <w:tblW w:w="9629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8"/>
        <w:gridCol w:w="2835"/>
        <w:gridCol w:w="2126"/>
      </w:tblGrid>
      <w:tr w:rsidR="007B6061" w:rsidTr="007B6061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bdr w:val="none" w:sz="0" w:space="0" w:color="auto" w:frame="1"/>
                <w:lang w:bidi="he-IL"/>
              </w:rPr>
              <w:t>Syntax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color w:val="000000"/>
                <w:bdr w:val="none" w:sz="0" w:space="0" w:color="auto" w:frame="1"/>
                <w:lang w:bidi="he-IL"/>
              </w:rPr>
              <w:t>Description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color w:val="666666"/>
                <w:sz w:val="27"/>
                <w:szCs w:val="27"/>
                <w:rtl/>
              </w:rPr>
            </w:pPr>
            <w:r>
              <w:rPr>
                <w:rStyle w:val="Strong"/>
                <w:rFonts w:ascii="Arial" w:hAnsi="Arial" w:cs="Arial"/>
                <w:color w:val="000000"/>
                <w:bdr w:val="none" w:sz="0" w:space="0" w:color="auto" w:frame="1"/>
                <w:lang w:bidi="he-IL"/>
              </w:rPr>
              <w:t>Function</w:t>
            </w:r>
          </w:p>
        </w:tc>
      </w:tr>
      <w:tr w:rsidR="007B6061" w:rsidTr="007B6061"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72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676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676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ADD_MONTHS('05-JAN-2001'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, 4)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 : '05-MAY-2001'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Returns a specified date with additional </w:t>
            </w:r>
            <w:proofErr w:type="spellStart"/>
            <w:r>
              <w:rPr>
                <w:rStyle w:val="Emphasis"/>
                <w:rFonts w:ascii="Arial" w:hAnsi="Arial" w:cs="Arial"/>
                <w:color w:val="666666"/>
                <w:sz w:val="27"/>
                <w:szCs w:val="27"/>
                <w:bdr w:val="none" w:sz="0" w:space="0" w:color="auto" w:frame="1"/>
              </w:rPr>
              <w:t>n</w:t>
            </w:r>
            <w:r>
              <w:rPr>
                <w:rFonts w:ascii="Arial" w:hAnsi="Arial" w:cs="Arial"/>
                <w:color w:val="666666"/>
                <w:sz w:val="27"/>
                <w:szCs w:val="27"/>
              </w:rPr>
              <w:t>months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 w:rsidP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sz w:val="26"/>
                <w:szCs w:val="26"/>
                <w:bdr w:val="none" w:sz="0" w:space="0" w:color="auto" w:frame="1"/>
              </w:rPr>
              <w:t>ADD_MONTHS</w:t>
            </w:r>
            <w:r>
              <w:rPr>
                <w:rFonts w:ascii="Arial" w:hAnsi="Arial" w:cs="Arial"/>
                <w:color w:val="333399"/>
                <w:sz w:val="27"/>
                <w:szCs w:val="27"/>
                <w:bdr w:val="none" w:sz="0" w:space="0" w:color="auto" w:frame="1"/>
                <w:rtl/>
              </w:rPr>
              <w:br/>
            </w:r>
          </w:p>
        </w:tc>
      </w:tr>
      <w:tr w:rsidR="007B6061" w:rsidTr="007B6061"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72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676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676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EXTRACT (DAY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SYSDATE)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 : 16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FF"/>
                <w:bdr w:val="none" w:sz="0" w:space="0" w:color="auto" w:frame="1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Returns the value of a specified date.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EXTRACT</w:t>
            </w: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br/>
            </w:r>
          </w:p>
        </w:tc>
      </w:tr>
      <w:tr w:rsidR="007B6061" w:rsidTr="007B6061"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72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676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676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LAST_DAY('15-AUG-2014')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'31-AUG-2014'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FF"/>
                <w:bdr w:val="none" w:sz="0" w:space="0" w:color="auto" w:frame="1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Returns a date representing the last day of the month for specified date.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LAST_DAY</w:t>
            </w:r>
          </w:p>
        </w:tc>
      </w:tr>
      <w:tr w:rsidR="007B6061" w:rsidTr="007B6061"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72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676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676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MONTHS_BETWEEN('01-MAY-2010', '01-JAN-2010')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 : 4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FF"/>
                <w:bdr w:val="none" w:sz="0" w:space="0" w:color="auto" w:frame="1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 xml:space="preserve">Returns the count of months between the specified </w:t>
            </w:r>
            <w:proofErr w:type="spellStart"/>
            <w:r>
              <w:rPr>
                <w:rFonts w:ascii="Arial" w:hAnsi="Arial" w:cs="Arial"/>
                <w:color w:val="666666"/>
                <w:sz w:val="27"/>
                <w:szCs w:val="27"/>
              </w:rPr>
              <w:t>startdate</w:t>
            </w:r>
            <w:proofErr w:type="spellEnd"/>
            <w:r>
              <w:rPr>
                <w:rFonts w:ascii="Arial" w:hAnsi="Arial" w:cs="Arial"/>
                <w:color w:val="666666"/>
                <w:sz w:val="27"/>
                <w:szCs w:val="27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666666"/>
                <w:sz w:val="27"/>
                <w:szCs w:val="27"/>
              </w:rPr>
              <w:t>enddate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MONTHS_BETWEEN</w:t>
            </w: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br/>
            </w:r>
          </w:p>
        </w:tc>
      </w:tr>
      <w:tr w:rsidR="007B6061" w:rsidTr="007B6061"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72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676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676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NEXT_DAY('30-AUG-2014'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, 'Sunday')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'31-AUG-2014'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FF"/>
                <w:bdr w:val="none" w:sz="0" w:space="0" w:color="auto" w:frame="1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proofErr w:type="gramStart"/>
            <w:r>
              <w:rPr>
                <w:rFonts w:ascii="Arial" w:hAnsi="Arial" w:cs="Arial"/>
                <w:color w:val="666666"/>
                <w:sz w:val="27"/>
                <w:szCs w:val="27"/>
              </w:rPr>
              <w:t>returns</w:t>
            </w:r>
            <w:proofErr w:type="gramEnd"/>
            <w:r>
              <w:rPr>
                <w:rFonts w:ascii="Arial" w:hAnsi="Arial" w:cs="Arial"/>
                <w:color w:val="666666"/>
                <w:sz w:val="27"/>
                <w:szCs w:val="27"/>
              </w:rPr>
              <w:t xml:space="preserve"> the first weekday that is greater than the specified date.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sz w:val="26"/>
                <w:szCs w:val="26"/>
                <w:bdr w:val="none" w:sz="0" w:space="0" w:color="auto" w:frame="1"/>
              </w:rPr>
              <w:t>NEXT_DAY</w:t>
            </w:r>
          </w:p>
        </w:tc>
      </w:tr>
      <w:tr w:rsidR="007B6061" w:rsidTr="007B6061"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72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676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676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SYSDATE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(current date)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FF"/>
                <w:bdr w:val="none" w:sz="0" w:space="0" w:color="auto" w:frame="1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color w:val="666666"/>
                <w:sz w:val="27"/>
                <w:szCs w:val="27"/>
              </w:rPr>
            </w:pPr>
            <w:r>
              <w:rPr>
                <w:color w:val="666666"/>
                <w:sz w:val="27"/>
                <w:szCs w:val="27"/>
              </w:rPr>
              <w:t>Returns the current database system date. This value is derived from the operating system of the computer on which the instance of Oracle is running</w:t>
            </w:r>
            <w:r>
              <w:rPr>
                <w:color w:val="666666"/>
                <w:sz w:val="27"/>
                <w:szCs w:val="27"/>
                <w:rtl/>
              </w:rPr>
              <w:t>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color w:val="666666"/>
                <w:sz w:val="27"/>
                <w:szCs w:val="27"/>
                <w:rtl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SYSDATE()</w:t>
            </w:r>
          </w:p>
        </w:tc>
      </w:tr>
    </w:tbl>
    <w:p w:rsidR="007B6061" w:rsidRDefault="007B6061" w:rsidP="007B60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  <w:rtl/>
          <w:cs/>
        </w:rPr>
      </w:pPr>
      <w:r>
        <w:rPr>
          <w:rFonts w:ascii="Arial" w:hAnsi="Arial" w:cs="Arial"/>
          <w:color w:val="666666"/>
          <w:sz w:val="27"/>
          <w:szCs w:val="27"/>
        </w:rPr>
        <w:t> </w:t>
      </w:r>
    </w:p>
    <w:p w:rsidR="007B6061" w:rsidRDefault="007B6061" w:rsidP="007B60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bookmarkStart w:id="1" w:name="NumericFunctions"/>
      <w:bookmarkEnd w:id="1"/>
      <w:r>
        <w:rPr>
          <w:rFonts w:ascii="Arial" w:hAnsi="Arial" w:cs="Arial"/>
          <w:color w:val="666666"/>
          <w:sz w:val="27"/>
          <w:szCs w:val="27"/>
        </w:rPr>
        <w:br/>
        <w:t> </w:t>
      </w:r>
    </w:p>
    <w:p w:rsidR="007B6061" w:rsidRDefault="007B6061" w:rsidP="007B6061">
      <w:pPr>
        <w:pStyle w:val="Heading2"/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333333"/>
          <w:sz w:val="39"/>
          <w:szCs w:val="39"/>
        </w:rPr>
      </w:pPr>
      <w:r>
        <w:rPr>
          <w:rFonts w:ascii="Arial" w:hAnsi="Arial" w:cs="Arial"/>
          <w:b/>
          <w:bCs/>
          <w:color w:val="333333"/>
          <w:sz w:val="39"/>
          <w:szCs w:val="39"/>
        </w:rPr>
        <w:t>Oracle Numeric Functions</w:t>
      </w:r>
    </w:p>
    <w:tbl>
      <w:tblPr>
        <w:tblW w:w="9771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  <w:gridCol w:w="3544"/>
        <w:gridCol w:w="1701"/>
      </w:tblGrid>
      <w:tr w:rsidR="007B6061" w:rsidTr="007B6061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 w:rsidP="007B6061">
            <w:pPr>
              <w:bidi/>
              <w:spacing w:line="340" w:lineRule="atLeast"/>
              <w:ind w:left="1323"/>
              <w:jc w:val="righ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bdr w:val="none" w:sz="0" w:space="0" w:color="auto" w:frame="1"/>
                <w:lang w:bidi="he-IL"/>
              </w:rPr>
              <w:t>Syntax</w:t>
            </w:r>
          </w:p>
        </w:tc>
        <w:tc>
          <w:tcPr>
            <w:tcW w:w="35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color w:val="666666"/>
                <w:sz w:val="27"/>
                <w:szCs w:val="27"/>
                <w:rtl/>
              </w:rPr>
            </w:pPr>
            <w:r>
              <w:rPr>
                <w:rStyle w:val="Strong"/>
                <w:rFonts w:ascii="Arial" w:hAnsi="Arial" w:cs="Arial"/>
                <w:color w:val="000000"/>
                <w:bdr w:val="none" w:sz="0" w:space="0" w:color="auto" w:frame="1"/>
                <w:lang w:bidi="he-IL"/>
              </w:rPr>
              <w:t>Description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color w:val="666666"/>
                <w:sz w:val="27"/>
                <w:szCs w:val="27"/>
                <w:rtl/>
              </w:rPr>
            </w:pPr>
            <w:r>
              <w:rPr>
                <w:rStyle w:val="Strong"/>
                <w:rFonts w:ascii="Arial" w:hAnsi="Arial" w:cs="Arial"/>
                <w:color w:val="000000"/>
                <w:bdr w:val="none" w:sz="0" w:space="0" w:color="auto" w:frame="1"/>
                <w:lang w:bidi="he-IL"/>
              </w:rPr>
              <w:t>Function</w:t>
            </w:r>
          </w:p>
        </w:tc>
      </w:tr>
      <w:tr w:rsidR="007B6061" w:rsidTr="007B6061"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98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547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547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TRUNC(59.9)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59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Returns an integer that is less than or equal to the specified numeric expression.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TRUNC</w:t>
            </w:r>
          </w:p>
        </w:tc>
      </w:tr>
      <w:tr w:rsidR="007B6061" w:rsidTr="007B6061"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98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547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547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CEIL(59.1)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60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Returns an integer that is greater than, or equal to, the specified numeric expression.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sz w:val="26"/>
                <w:szCs w:val="26"/>
                <w:bdr w:val="none" w:sz="0" w:space="0" w:color="auto" w:frame="1"/>
              </w:rPr>
              <w:t>CEIL</w:t>
            </w:r>
          </w:p>
        </w:tc>
      </w:tr>
      <w:tr w:rsidR="007B6061" w:rsidTr="007B6061"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98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5475"/>
            </w:tblGrid>
            <w:tr w:rsidR="007B6061" w:rsidTr="007B6061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/>
              </w:tc>
              <w:tc>
                <w:tcPr>
                  <w:tcW w:w="547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ROUND(59.9)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60</w:t>
                  </w:r>
                </w:p>
                <w:p w:rsidR="007B6061" w:rsidRDefault="007B6061" w:rsidP="007B6061">
                  <w:r>
                    <w:t> 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ROUND(59.1)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Result: 59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Returns a numeric value, rounded to the specified length or precision.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ROUND</w:t>
            </w:r>
          </w:p>
        </w:tc>
      </w:tr>
    </w:tbl>
    <w:p w:rsidR="007B6061" w:rsidRDefault="007B6061" w:rsidP="007B60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  <w:rtl/>
          <w:cs/>
        </w:rPr>
      </w:pPr>
      <w:r>
        <w:rPr>
          <w:rFonts w:ascii="Arial" w:hAnsi="Arial" w:cs="Arial"/>
          <w:color w:val="666666"/>
          <w:sz w:val="27"/>
          <w:szCs w:val="27"/>
        </w:rPr>
        <w:t> </w:t>
      </w:r>
    </w:p>
    <w:p w:rsidR="007B6061" w:rsidRDefault="007B6061" w:rsidP="007B6061">
      <w:pPr>
        <w:pStyle w:val="Heading2"/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333333"/>
          <w:sz w:val="39"/>
          <w:szCs w:val="39"/>
        </w:rPr>
      </w:pPr>
      <w:r>
        <w:rPr>
          <w:rFonts w:ascii="Arial" w:hAnsi="Arial" w:cs="Arial"/>
          <w:b/>
          <w:bCs/>
          <w:color w:val="333333"/>
          <w:sz w:val="39"/>
          <w:szCs w:val="39"/>
        </w:rPr>
        <w:lastRenderedPageBreak/>
        <w:t>Oracle Conversion Functions</w:t>
      </w:r>
    </w:p>
    <w:tbl>
      <w:tblPr>
        <w:tblW w:w="9771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2"/>
        <w:gridCol w:w="2268"/>
        <w:gridCol w:w="1701"/>
      </w:tblGrid>
      <w:tr w:rsidR="007B6061" w:rsidTr="00BD434D"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bdr w:val="none" w:sz="0" w:space="0" w:color="auto" w:frame="1"/>
                <w:lang w:bidi="he-IL"/>
              </w:rPr>
              <w:t>Syntax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color w:val="666666"/>
                <w:sz w:val="27"/>
                <w:szCs w:val="27"/>
                <w:rtl/>
              </w:rPr>
            </w:pPr>
            <w:r>
              <w:rPr>
                <w:rStyle w:val="Strong"/>
                <w:rFonts w:ascii="Arial" w:hAnsi="Arial" w:cs="Arial"/>
                <w:color w:val="000000"/>
                <w:bdr w:val="none" w:sz="0" w:space="0" w:color="auto" w:frame="1"/>
                <w:lang w:bidi="he-IL"/>
              </w:rPr>
              <w:t>Description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color w:val="666666"/>
                <w:sz w:val="27"/>
                <w:szCs w:val="27"/>
                <w:rtl/>
              </w:rPr>
            </w:pPr>
            <w:r>
              <w:rPr>
                <w:rStyle w:val="Strong"/>
                <w:rFonts w:ascii="Arial" w:hAnsi="Arial" w:cs="Arial"/>
                <w:color w:val="000000"/>
                <w:bdr w:val="none" w:sz="0" w:space="0" w:color="auto" w:frame="1"/>
                <w:lang w:bidi="he-IL"/>
              </w:rPr>
              <w:t>Function</w:t>
            </w:r>
          </w:p>
        </w:tc>
      </w:tr>
      <w:tr w:rsidR="007B6061" w:rsidTr="00BD434D">
        <w:tc>
          <w:tcPr>
            <w:tcW w:w="5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688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6585"/>
            </w:tblGrid>
            <w:tr w:rsidR="007B6061" w:rsidTr="0055193F">
              <w:tc>
                <w:tcPr>
                  <w:tcW w:w="302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pPr>
                    <w:rPr>
                      <w:sz w:val="24"/>
                      <w:szCs w:val="24"/>
                      <w:rtl/>
                    </w:rPr>
                  </w:pPr>
                </w:p>
                <w:p w:rsidR="007B6061" w:rsidRDefault="007B6061" w:rsidP="007B6061"/>
              </w:tc>
              <w:tc>
                <w:tcPr>
                  <w:tcW w:w="658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55193F">
                  <w:pPr>
                    <w:jc w:val="both"/>
                  </w:pPr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TO_CHAR(1506)</w:t>
                  </w:r>
                </w:p>
                <w:p w:rsidR="007B6061" w:rsidRDefault="007B6061" w:rsidP="0055193F">
                  <w:pPr>
                    <w:jc w:val="both"/>
                  </w:pPr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  <w:r>
                    <w:t>;</w:t>
                  </w:r>
                </w:p>
                <w:p w:rsidR="007B6061" w:rsidRDefault="007B6061" w:rsidP="0055193F">
                  <w:pPr>
                    <w:jc w:val="both"/>
                  </w:pPr>
                  <w:r>
                    <w:rPr>
                      <w:rStyle w:val="HTMLCode"/>
                      <w:rFonts w:eastAsiaTheme="minorHAnsi"/>
                    </w:rPr>
                    <w:t xml:space="preserve"> Result : The string value '98'</w:t>
                  </w:r>
                </w:p>
                <w:p w:rsidR="007B6061" w:rsidRDefault="007B6061" w:rsidP="0055193F">
                  <w:pPr>
                    <w:jc w:val="both"/>
                  </w:pPr>
                  <w:r>
                    <w:t> </w:t>
                  </w:r>
                </w:p>
                <w:p w:rsidR="007B6061" w:rsidRDefault="007B6061" w:rsidP="0055193F">
                  <w:pPr>
                    <w:jc w:val="both"/>
                  </w:pPr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TO_CHAR(1507, '$9,999')</w:t>
                  </w:r>
                </w:p>
                <w:p w:rsidR="0055193F" w:rsidRDefault="007B6061" w:rsidP="0055193F">
                  <w:pPr>
                    <w:jc w:val="both"/>
                  </w:pPr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  <w:r w:rsidR="0055193F">
                    <w:t>;</w:t>
                  </w:r>
                </w:p>
                <w:p w:rsidR="007B6061" w:rsidRDefault="007B6061" w:rsidP="0055193F">
                  <w:pPr>
                    <w:jc w:val="both"/>
                  </w:pPr>
                  <w:r>
                    <w:rPr>
                      <w:rStyle w:val="HTMLCode"/>
                      <w:rFonts w:eastAsiaTheme="minorHAnsi"/>
                    </w:rPr>
                    <w:t>Result : The string value '$1,507'</w:t>
                  </w:r>
                </w:p>
                <w:p w:rsidR="007B6061" w:rsidRDefault="007B6061" w:rsidP="0055193F">
                  <w:pPr>
                    <w:jc w:val="both"/>
                  </w:pPr>
                  <w:r>
                    <w:t> 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TO_CHAR(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sysdate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, '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dd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/mm/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yyyy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 : The string value '01/01/2015'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color w:val="666666"/>
                <w:sz w:val="27"/>
                <w:szCs w:val="27"/>
              </w:rPr>
            </w:pPr>
            <w:r>
              <w:rPr>
                <w:color w:val="666666"/>
                <w:sz w:val="27"/>
                <w:szCs w:val="27"/>
              </w:rPr>
              <w:t>Converts a date or number to a string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color w:val="666666"/>
                <w:sz w:val="27"/>
                <w:szCs w:val="27"/>
                <w:rtl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TO_CHAR</w:t>
            </w:r>
          </w:p>
        </w:tc>
      </w:tr>
      <w:tr w:rsidR="007B6061" w:rsidTr="00BD434D">
        <w:tc>
          <w:tcPr>
            <w:tcW w:w="5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72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670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670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TO_DATE('01-MAY-2015')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 xml:space="preserve">dual 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 : The date value '01-MAY-2015'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TO_DATE('01/05/2015'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, '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dd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/mm/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yyyy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 xml:space="preserve">dual 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 : The date value : '01-MAY-2015'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FF"/>
                <w:bdr w:val="none" w:sz="0" w:space="0" w:color="auto" w:frame="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color w:val="666666"/>
                <w:sz w:val="27"/>
                <w:szCs w:val="27"/>
              </w:rPr>
            </w:pPr>
            <w:r>
              <w:rPr>
                <w:color w:val="666666"/>
                <w:sz w:val="27"/>
                <w:szCs w:val="27"/>
              </w:rPr>
              <w:t>Converts a string value to a 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color w:val="666666"/>
                <w:sz w:val="27"/>
                <w:szCs w:val="27"/>
                <w:rtl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TO_DATE</w:t>
            </w: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br/>
            </w:r>
          </w:p>
        </w:tc>
      </w:tr>
      <w:tr w:rsidR="007B6061" w:rsidTr="00BD434D">
        <w:tc>
          <w:tcPr>
            <w:tcW w:w="5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72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6705"/>
            </w:tblGrid>
            <w:tr w:rsidR="007B6061" w:rsidTr="0055193F">
              <w:tc>
                <w:tcPr>
                  <w:tcW w:w="510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670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TO_NUMBER('9432')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FROM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dual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 : The numeric value : 9432</w:t>
                  </w:r>
                </w:p>
                <w:p w:rsidR="007B6061" w:rsidRDefault="007B6061" w:rsidP="007B6061">
                  <w:r>
                    <w:t> 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TO_NUMBER('$9,324'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, '$9,999')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-- Result : The numeric value 9324</w:t>
                  </w:r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color w:val="666666"/>
                <w:sz w:val="27"/>
                <w:szCs w:val="27"/>
              </w:rPr>
            </w:pPr>
            <w:r>
              <w:rPr>
                <w:color w:val="666666"/>
                <w:sz w:val="27"/>
                <w:szCs w:val="27"/>
              </w:rPr>
              <w:t>Converts a string value to a number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color w:val="666666"/>
                <w:sz w:val="27"/>
                <w:szCs w:val="27"/>
                <w:rtl/>
              </w:rPr>
            </w:pPr>
            <w:r>
              <w:rPr>
                <w:rFonts w:ascii="Arial" w:hAnsi="Arial" w:cs="Arial"/>
                <w:b/>
                <w:bCs/>
                <w:color w:val="333399"/>
                <w:bdr w:val="none" w:sz="0" w:space="0" w:color="auto" w:frame="1"/>
              </w:rPr>
              <w:t>TO_NUMBER</w:t>
            </w:r>
          </w:p>
        </w:tc>
      </w:tr>
    </w:tbl>
    <w:p w:rsidR="007B6061" w:rsidRDefault="007B6061" w:rsidP="007B60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  <w:rtl/>
          <w:cs/>
        </w:rPr>
      </w:pPr>
      <w:r>
        <w:rPr>
          <w:rFonts w:ascii="Arial" w:hAnsi="Arial" w:cs="Arial"/>
          <w:color w:val="666666"/>
          <w:sz w:val="27"/>
          <w:szCs w:val="27"/>
        </w:rPr>
        <w:t> </w:t>
      </w:r>
    </w:p>
    <w:p w:rsidR="007B6061" w:rsidRDefault="007B6061" w:rsidP="007B60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bookmarkStart w:id="2" w:name="NullRelatedFunctions"/>
      <w:bookmarkEnd w:id="2"/>
      <w:r>
        <w:rPr>
          <w:rFonts w:ascii="Arial" w:hAnsi="Arial" w:cs="Arial"/>
          <w:color w:val="666666"/>
          <w:sz w:val="27"/>
          <w:szCs w:val="27"/>
        </w:rPr>
        <w:br/>
        <w:t> </w:t>
      </w:r>
    </w:p>
    <w:p w:rsidR="007B6061" w:rsidRDefault="007B6061" w:rsidP="007B6061">
      <w:pPr>
        <w:pStyle w:val="Heading2"/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333333"/>
          <w:sz w:val="39"/>
          <w:szCs w:val="39"/>
        </w:rPr>
      </w:pPr>
      <w:r>
        <w:rPr>
          <w:rFonts w:ascii="Arial" w:hAnsi="Arial" w:cs="Arial"/>
          <w:b/>
          <w:bCs/>
          <w:color w:val="333333"/>
          <w:sz w:val="39"/>
          <w:szCs w:val="39"/>
        </w:rPr>
        <w:lastRenderedPageBreak/>
        <w:t>Oracle NULL-Related Functions</w:t>
      </w:r>
    </w:p>
    <w:tbl>
      <w:tblPr>
        <w:tblW w:w="948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1"/>
        <w:gridCol w:w="1829"/>
        <w:gridCol w:w="1418"/>
      </w:tblGrid>
      <w:tr w:rsidR="007B6061" w:rsidTr="00373CA2">
        <w:tc>
          <w:tcPr>
            <w:tcW w:w="6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 w:rsidP="00373CA2">
            <w:pPr>
              <w:bidi/>
              <w:spacing w:line="340" w:lineRule="atLeast"/>
              <w:ind w:left="1323"/>
              <w:jc w:val="righ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bdr w:val="none" w:sz="0" w:space="0" w:color="auto" w:frame="1"/>
                <w:lang w:bidi="he-IL"/>
              </w:rPr>
              <w:t>Syntax</w:t>
            </w: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color w:val="666666"/>
                <w:sz w:val="27"/>
                <w:szCs w:val="27"/>
                <w:rtl/>
              </w:rPr>
            </w:pPr>
            <w:r>
              <w:rPr>
                <w:rStyle w:val="Strong"/>
                <w:rFonts w:ascii="Arial" w:hAnsi="Arial" w:cs="Arial"/>
                <w:color w:val="000000"/>
                <w:bdr w:val="none" w:sz="0" w:space="0" w:color="auto" w:frame="1"/>
                <w:lang w:bidi="he-IL"/>
              </w:rPr>
              <w:t>Description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jc w:val="right"/>
              <w:textAlignment w:val="baseline"/>
              <w:rPr>
                <w:color w:val="666666"/>
                <w:sz w:val="27"/>
                <w:szCs w:val="27"/>
                <w:rtl/>
              </w:rPr>
            </w:pPr>
            <w:r>
              <w:rPr>
                <w:rStyle w:val="Strong"/>
                <w:rFonts w:ascii="Arial" w:hAnsi="Arial" w:cs="Arial"/>
                <w:color w:val="000000"/>
                <w:bdr w:val="none" w:sz="0" w:space="0" w:color="auto" w:frame="1"/>
                <w:lang w:bidi="he-IL"/>
              </w:rPr>
              <w:t>Function</w:t>
            </w:r>
          </w:p>
        </w:tc>
      </w:tr>
      <w:tr w:rsidR="007B6061" w:rsidTr="00373CA2">
        <w:tc>
          <w:tcPr>
            <w:tcW w:w="62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9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5475"/>
            </w:tblGrid>
            <w:tr w:rsidR="007B6061" w:rsidTr="0055193F">
              <w:tc>
                <w:tcPr>
                  <w:tcW w:w="0" w:type="auto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</w:tcPr>
                <w:p w:rsidR="007B6061" w:rsidRDefault="007B6061" w:rsidP="007B6061"/>
              </w:tc>
              <w:tc>
                <w:tcPr>
                  <w:tcW w:w="5475" w:type="dxa"/>
                  <w:tcMar>
                    <w:top w:w="206" w:type="dxa"/>
                    <w:left w:w="141" w:type="dxa"/>
                    <w:bottom w:w="206" w:type="dxa"/>
                    <w:right w:w="141" w:type="dxa"/>
                  </w:tcMar>
                  <w:vAlign w:val="center"/>
                  <w:hideMark/>
                </w:tcPr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>SELECT</w:t>
                  </w:r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NVL(NULL,'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Somevalue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')</w:t>
                  </w:r>
                </w:p>
                <w:p w:rsidR="007B6061" w:rsidRDefault="007B6061" w:rsidP="007B6061">
                  <w:r>
                    <w:rPr>
                      <w:rStyle w:val="HTMLCode"/>
                      <w:rFonts w:eastAsiaTheme="minorHAnsi"/>
                    </w:rPr>
                    <w:t xml:space="preserve">-- Result: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Somevalue</w:t>
                  </w:r>
                  <w:proofErr w:type="spellEnd"/>
                </w:p>
              </w:tc>
            </w:tr>
          </w:tbl>
          <w:p w:rsidR="007B6061" w:rsidRDefault="007B6061">
            <w:pPr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Replaces NULL with the specified replacement value.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6061" w:rsidRDefault="007B6061">
            <w:pPr>
              <w:bidi/>
              <w:spacing w:line="340" w:lineRule="atLeast"/>
              <w:textAlignment w:val="baseline"/>
              <w:rPr>
                <w:rFonts w:ascii="Times New Roman" w:hAnsi="Times New Roman" w:cs="Times New Roman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99"/>
                <w:sz w:val="26"/>
                <w:szCs w:val="26"/>
                <w:bdr w:val="none" w:sz="0" w:space="0" w:color="auto" w:frame="1"/>
              </w:rPr>
              <w:t>NVL</w:t>
            </w:r>
          </w:p>
        </w:tc>
      </w:tr>
    </w:tbl>
    <w:p w:rsidR="007B6061" w:rsidRDefault="007B6061" w:rsidP="007B6061">
      <w:pPr>
        <w:shd w:val="clear" w:color="auto" w:fill="FFFFFF"/>
        <w:textAlignment w:val="baseline"/>
        <w:rPr>
          <w:rFonts w:ascii="Arial" w:hAnsi="Arial" w:cs="Arial"/>
          <w:color w:val="666666"/>
          <w:sz w:val="27"/>
          <w:szCs w:val="27"/>
          <w:rtl/>
        </w:rPr>
      </w:pPr>
      <w:r>
        <w:rPr>
          <w:rFonts w:ascii="Arial" w:hAnsi="Arial" w:cs="Arial"/>
          <w:color w:val="0000FF"/>
          <w:bdr w:val="none" w:sz="0" w:space="0" w:color="auto" w:frame="1"/>
          <w:rtl/>
          <w:lang w:bidi="he-IL"/>
        </w:rPr>
        <w:t> </w:t>
      </w:r>
    </w:p>
    <w:p w:rsidR="00E07BD4" w:rsidRDefault="00E07BD4" w:rsidP="00E07BD4">
      <w:pPr>
        <w:pStyle w:val="Heading2"/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333333"/>
          <w:sz w:val="39"/>
          <w:szCs w:val="39"/>
        </w:rPr>
      </w:pPr>
      <w:r>
        <w:rPr>
          <w:rFonts w:ascii="Arial" w:hAnsi="Arial" w:cs="Arial"/>
          <w:b/>
          <w:bCs/>
          <w:color w:val="333333"/>
          <w:sz w:val="39"/>
          <w:szCs w:val="39"/>
        </w:rPr>
        <w:t>String Functions</w:t>
      </w:r>
    </w:p>
    <w:p w:rsidR="00E07BD4" w:rsidRDefault="00E07BD4" w:rsidP="00E07BD4">
      <w:pPr>
        <w:numPr>
          <w:ilvl w:val="0"/>
          <w:numId w:val="2"/>
        </w:numPr>
        <w:shd w:val="clear" w:color="auto" w:fill="FFFFFF"/>
        <w:spacing w:before="120" w:after="0" w:line="405" w:lineRule="atLeast"/>
        <w:ind w:left="0" w:right="225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Display the customer number, first name in lowercase and last name in uppercase for all customers whose customer number is in the range of 80 and 150.</w:t>
      </w:r>
    </w:p>
    <w:p w:rsidR="00E07BD4" w:rsidRDefault="00E07BD4" w:rsidP="00E07BD4">
      <w:pPr>
        <w:numPr>
          <w:ilvl w:val="0"/>
          <w:numId w:val="2"/>
        </w:numPr>
        <w:shd w:val="clear" w:color="auto" w:fill="FFFFFF"/>
        <w:spacing w:before="120" w:after="0" w:line="405" w:lineRule="atLeast"/>
        <w:ind w:left="0" w:right="225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Generating Email Addresses</w:t>
      </w:r>
    </w:p>
    <w:p w:rsidR="00E07BD4" w:rsidRDefault="00E07BD4" w:rsidP="00E07BD4">
      <w:pPr>
        <w:numPr>
          <w:ilvl w:val="1"/>
          <w:numId w:val="2"/>
        </w:numPr>
        <w:shd w:val="clear" w:color="auto" w:fill="FFFFFF"/>
        <w:spacing w:after="0" w:line="405" w:lineRule="atLeast"/>
        <w:ind w:left="300" w:right="45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For all customers – display the last name, first name and email address. The email address will be composed from the first letter of first name concatenated with three </w:t>
      </w:r>
      <w:r>
        <w:rPr>
          <w:rFonts w:ascii="Arial" w:hAnsi="Arial" w:cs="Arial"/>
          <w:color w:val="666666"/>
          <w:sz w:val="27"/>
          <w:szCs w:val="27"/>
          <w:u w:val="single"/>
          <w:bdr w:val="none" w:sz="0" w:space="0" w:color="auto" w:frame="1"/>
        </w:rPr>
        <w:t>first</w:t>
      </w:r>
      <w:r>
        <w:rPr>
          <w:rFonts w:ascii="Arial" w:hAnsi="Arial" w:cs="Arial"/>
          <w:color w:val="666666"/>
          <w:sz w:val="27"/>
          <w:szCs w:val="27"/>
        </w:rPr>
        <w:t> letters of last name concatenated with the string “@</w:t>
      </w:r>
      <w:hyperlink r:id="rId11" w:history="1">
        <w:r>
          <w:rPr>
            <w:rStyle w:val="Hyperlink"/>
            <w:rFonts w:ascii="Arial" w:hAnsi="Arial" w:cs="Arial"/>
            <w:color w:val="2EA3F2"/>
            <w:sz w:val="27"/>
            <w:szCs w:val="27"/>
            <w:bdr w:val="none" w:sz="0" w:space="0" w:color="auto" w:frame="1"/>
          </w:rPr>
          <w:t>mymail.com</w:t>
        </w:r>
      </w:hyperlink>
      <w:r>
        <w:rPr>
          <w:rFonts w:ascii="Arial" w:hAnsi="Arial" w:cs="Arial"/>
          <w:color w:val="666666"/>
          <w:sz w:val="27"/>
          <w:szCs w:val="27"/>
        </w:rPr>
        <w:t xml:space="preserve">” (For example : Ram </w:t>
      </w:r>
      <w:proofErr w:type="spellStart"/>
      <w:r>
        <w:rPr>
          <w:rFonts w:ascii="Arial" w:hAnsi="Arial" w:cs="Arial"/>
          <w:color w:val="666666"/>
          <w:sz w:val="27"/>
          <w:szCs w:val="27"/>
        </w:rPr>
        <w:t>Kedem</w:t>
      </w:r>
      <w:proofErr w:type="spellEnd"/>
      <w:r>
        <w:rPr>
          <w:rFonts w:ascii="Arial" w:hAnsi="Arial" w:cs="Arial"/>
          <w:color w:val="666666"/>
          <w:sz w:val="27"/>
          <w:szCs w:val="27"/>
        </w:rPr>
        <w:t> → RKED@mymail.com).</w:t>
      </w:r>
    </w:p>
    <w:p w:rsidR="00E07BD4" w:rsidRDefault="00E07BD4" w:rsidP="00E07BD4">
      <w:pPr>
        <w:numPr>
          <w:ilvl w:val="1"/>
          <w:numId w:val="2"/>
        </w:numPr>
        <w:shd w:val="clear" w:color="auto" w:fill="FFFFFF"/>
        <w:spacing w:after="0" w:line="405" w:lineRule="atLeast"/>
        <w:ind w:left="300" w:right="45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For all customers – display the last name, first name and email address. The email address will be composed from the first letter of first name concatenated with three </w:t>
      </w:r>
      <w:r>
        <w:rPr>
          <w:rFonts w:ascii="Arial" w:hAnsi="Arial" w:cs="Arial"/>
          <w:color w:val="666666"/>
          <w:sz w:val="27"/>
          <w:szCs w:val="27"/>
          <w:u w:val="single"/>
          <w:bdr w:val="none" w:sz="0" w:space="0" w:color="auto" w:frame="1"/>
        </w:rPr>
        <w:t>last</w:t>
      </w:r>
      <w:r>
        <w:rPr>
          <w:rFonts w:ascii="Arial" w:hAnsi="Arial" w:cs="Arial"/>
          <w:color w:val="666666"/>
          <w:sz w:val="27"/>
          <w:szCs w:val="27"/>
        </w:rPr>
        <w:t> letters of last name concatenated with the string “@</w:t>
      </w:r>
      <w:hyperlink r:id="rId12" w:history="1">
        <w:r>
          <w:rPr>
            <w:rStyle w:val="Hyperlink"/>
            <w:rFonts w:ascii="Arial" w:hAnsi="Arial" w:cs="Arial"/>
            <w:color w:val="2EA3F2"/>
            <w:sz w:val="27"/>
            <w:szCs w:val="27"/>
            <w:bdr w:val="none" w:sz="0" w:space="0" w:color="auto" w:frame="1"/>
          </w:rPr>
          <w:t>mymail.com</w:t>
        </w:r>
      </w:hyperlink>
      <w:r>
        <w:rPr>
          <w:rFonts w:ascii="Arial" w:hAnsi="Arial" w:cs="Arial"/>
          <w:color w:val="666666"/>
          <w:sz w:val="27"/>
          <w:szCs w:val="27"/>
        </w:rPr>
        <w:t xml:space="preserve">” (For example : Ram </w:t>
      </w:r>
      <w:proofErr w:type="spellStart"/>
      <w:r>
        <w:rPr>
          <w:rFonts w:ascii="Arial" w:hAnsi="Arial" w:cs="Arial"/>
          <w:color w:val="666666"/>
          <w:sz w:val="27"/>
          <w:szCs w:val="27"/>
        </w:rPr>
        <w:t>Kedem</w:t>
      </w:r>
      <w:proofErr w:type="spellEnd"/>
      <w:r>
        <w:rPr>
          <w:rFonts w:ascii="Arial" w:hAnsi="Arial" w:cs="Arial"/>
          <w:color w:val="666666"/>
          <w:sz w:val="27"/>
          <w:szCs w:val="27"/>
        </w:rPr>
        <w:t> → RDEM@mymail.com).</w:t>
      </w:r>
    </w:p>
    <w:p w:rsidR="00E07BD4" w:rsidRDefault="00E07BD4" w:rsidP="00E07BD4">
      <w:pPr>
        <w:numPr>
          <w:ilvl w:val="0"/>
          <w:numId w:val="2"/>
        </w:numPr>
        <w:shd w:val="clear" w:color="auto" w:fill="FFFFFF"/>
        <w:spacing w:before="120" w:after="0" w:line="405" w:lineRule="atLeast"/>
        <w:ind w:left="0" w:right="225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Display the last name and the length of the last name for all customers where last name’s length is greater than 9 characters.</w:t>
      </w:r>
    </w:p>
    <w:p w:rsidR="007B6061" w:rsidRDefault="007B6061" w:rsidP="007B6061">
      <w:pPr>
        <w:ind w:firstLine="720"/>
      </w:pPr>
    </w:p>
    <w:sectPr w:rsidR="007B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0F50"/>
    <w:multiLevelType w:val="multilevel"/>
    <w:tmpl w:val="6282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B30101"/>
    <w:multiLevelType w:val="multilevel"/>
    <w:tmpl w:val="4FDA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61"/>
    <w:rsid w:val="001953AC"/>
    <w:rsid w:val="002C0D45"/>
    <w:rsid w:val="00373CA2"/>
    <w:rsid w:val="0055193F"/>
    <w:rsid w:val="005D34BF"/>
    <w:rsid w:val="007B6061"/>
    <w:rsid w:val="009C661E"/>
    <w:rsid w:val="00B67551"/>
    <w:rsid w:val="00BD434D"/>
    <w:rsid w:val="00E0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l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06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B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Hyperlink">
    <w:name w:val="Hyperlink"/>
    <w:basedOn w:val="DefaultParagraphFont"/>
    <w:uiPriority w:val="99"/>
    <w:semiHidden/>
    <w:unhideWhenUsed/>
    <w:rsid w:val="007B60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B60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60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6061"/>
    <w:rPr>
      <w:i/>
      <w:iCs/>
    </w:rPr>
  </w:style>
  <w:style w:type="paragraph" w:styleId="ListParagraph">
    <w:name w:val="List Paragraph"/>
    <w:basedOn w:val="Normal"/>
    <w:uiPriority w:val="34"/>
    <w:qFormat/>
    <w:rsid w:val="005519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l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06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B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Hyperlink">
    <w:name w:val="Hyperlink"/>
    <w:basedOn w:val="DefaultParagraphFont"/>
    <w:uiPriority w:val="99"/>
    <w:semiHidden/>
    <w:unhideWhenUsed/>
    <w:rsid w:val="007B60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B60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60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6061"/>
    <w:rPr>
      <w:i/>
      <w:iCs/>
    </w:rPr>
  </w:style>
  <w:style w:type="paragraph" w:styleId="ListParagraph">
    <w:name w:val="List Paragraph"/>
    <w:basedOn w:val="Normal"/>
    <w:uiPriority w:val="34"/>
    <w:qFormat/>
    <w:rsid w:val="0055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6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5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0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6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1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80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9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02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6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97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6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27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5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57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9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7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7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59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4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18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9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3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3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1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8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2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61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24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5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8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4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6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1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8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8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6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6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8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4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7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2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94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5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4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0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01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2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9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2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59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7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9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4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49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kedem.com/en/oracle-scalar-function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mkedem.com/en/oracle-scalar-functions/" TargetMode="External"/><Relationship Id="rId12" Type="http://schemas.openxmlformats.org/officeDocument/2006/relationships/hyperlink" Target="http://mymai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mkedem.com/en/oracle-scalar-functions/" TargetMode="External"/><Relationship Id="rId11" Type="http://schemas.openxmlformats.org/officeDocument/2006/relationships/hyperlink" Target="http://mymai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mkedem.com/en/oracle-scalar-fun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mkedem.com/en/oracle-scalar-func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celia</cp:lastModifiedBy>
  <cp:revision>6</cp:revision>
  <dcterms:created xsi:type="dcterms:W3CDTF">2019-09-04T00:27:00Z</dcterms:created>
  <dcterms:modified xsi:type="dcterms:W3CDTF">2021-01-20T04:40:00Z</dcterms:modified>
</cp:coreProperties>
</file>