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D068" w14:textId="1C83F8D7" w:rsidR="006534CF" w:rsidRPr="00695214" w:rsidRDefault="00F14E2B">
      <w:pPr>
        <w:rPr>
          <w:b/>
          <w:bCs/>
          <w:i/>
          <w:iCs/>
          <w:color w:val="4472C4" w:themeColor="accent1"/>
          <w:u w:val="single"/>
        </w:rPr>
      </w:pPr>
      <w:r w:rsidRPr="00695214">
        <w:rPr>
          <w:b/>
          <w:bCs/>
          <w:i/>
          <w:iCs/>
          <w:color w:val="4472C4" w:themeColor="accent1"/>
          <w:u w:val="single"/>
        </w:rPr>
        <w:t>User story &lt;Number&gt;: Create Custom reporting for business users to track the client data</w:t>
      </w:r>
    </w:p>
    <w:p w14:paraId="5D10A030" w14:textId="6138064C" w:rsidR="00F14E2B" w:rsidRPr="00E02125" w:rsidRDefault="00F14E2B">
      <w:pPr>
        <w:rPr>
          <w:i/>
          <w:iCs/>
          <w:u w:val="single"/>
        </w:rPr>
      </w:pPr>
      <w:r w:rsidRPr="00E02125">
        <w:rPr>
          <w:i/>
          <w:iCs/>
          <w:u w:val="single"/>
        </w:rPr>
        <w:t xml:space="preserve">Description: </w:t>
      </w:r>
    </w:p>
    <w:p w14:paraId="3D566F6C" w14:textId="5CD0E837" w:rsidR="002935C8" w:rsidRDefault="002935C8">
      <w:r>
        <w:t>As a PMO Core team member, I should be able to pull the custom report so that I can view only the data that I need</w:t>
      </w:r>
    </w:p>
    <w:p w14:paraId="5BF6A742" w14:textId="7D319920" w:rsidR="00F14E2B" w:rsidRPr="00E02125" w:rsidRDefault="00F14E2B">
      <w:pPr>
        <w:rPr>
          <w:i/>
          <w:iCs/>
          <w:u w:val="single"/>
        </w:rPr>
      </w:pPr>
      <w:r w:rsidRPr="00E02125">
        <w:rPr>
          <w:i/>
          <w:iCs/>
          <w:u w:val="single"/>
        </w:rPr>
        <w:t>Assumptions:</w:t>
      </w:r>
    </w:p>
    <w:p w14:paraId="72CC5C41" w14:textId="49D56273" w:rsidR="00435C34" w:rsidRDefault="0001384D" w:rsidP="0001384D">
      <w:pPr>
        <w:pStyle w:val="ListParagraph"/>
        <w:numPr>
          <w:ilvl w:val="0"/>
          <w:numId w:val="1"/>
        </w:numPr>
      </w:pPr>
      <w:r>
        <w:t>End users should have required permissions to access the reports</w:t>
      </w:r>
    </w:p>
    <w:p w14:paraId="1A2EB504" w14:textId="52D53B47" w:rsidR="007C659B" w:rsidRDefault="007C659B" w:rsidP="0001384D">
      <w:pPr>
        <w:pStyle w:val="ListParagraph"/>
        <w:numPr>
          <w:ilvl w:val="0"/>
          <w:numId w:val="1"/>
        </w:numPr>
      </w:pPr>
      <w:r>
        <w:t>Reporting module should be displayed on the top right corner of the tool</w:t>
      </w:r>
    </w:p>
    <w:p w14:paraId="09DB01C0" w14:textId="77777777" w:rsidR="009E37D9" w:rsidRPr="00E02125" w:rsidRDefault="009E37D9" w:rsidP="009E37D9">
      <w:pPr>
        <w:rPr>
          <w:i/>
          <w:iCs/>
          <w:u w:val="single"/>
        </w:rPr>
      </w:pPr>
      <w:r w:rsidRPr="00E02125">
        <w:rPr>
          <w:i/>
          <w:iCs/>
          <w:u w:val="single"/>
        </w:rPr>
        <w:t>Acceptance criteria:</w:t>
      </w:r>
    </w:p>
    <w:p w14:paraId="55F2630B" w14:textId="56E0D1BC" w:rsidR="00CF4A1F" w:rsidRPr="00E02125" w:rsidRDefault="001F02D9" w:rsidP="009E37D9">
      <w:pPr>
        <w:rPr>
          <w:i/>
          <w:iCs/>
          <w:u w:val="single"/>
        </w:rPr>
      </w:pPr>
      <w:r w:rsidRPr="00E02125">
        <w:rPr>
          <w:i/>
          <w:iCs/>
          <w:u w:val="single"/>
        </w:rPr>
        <w:t>UI Requirements</w:t>
      </w:r>
      <w:r w:rsidR="00806365" w:rsidRPr="00E02125">
        <w:rPr>
          <w:i/>
          <w:iCs/>
          <w:u w:val="single"/>
        </w:rPr>
        <w:t xml:space="preserve">: </w:t>
      </w:r>
    </w:p>
    <w:p w14:paraId="19DAFEE3" w14:textId="1958654E" w:rsidR="001F02D9" w:rsidRDefault="00806365" w:rsidP="00610E4B">
      <w:r>
        <w:t>Refer to the attached mock-ups and build a new screen under reporting</w:t>
      </w:r>
    </w:p>
    <w:p w14:paraId="6F331D33" w14:textId="5D46F2FE" w:rsidR="00BC459B" w:rsidRDefault="00BC459B" w:rsidP="00B4020B">
      <w:pPr>
        <w:pStyle w:val="ListParagraph"/>
        <w:numPr>
          <w:ilvl w:val="0"/>
          <w:numId w:val="2"/>
        </w:numPr>
      </w:pPr>
      <w:r>
        <w:t>Field</w:t>
      </w:r>
      <w:r w:rsidR="009C184D">
        <w:t xml:space="preserve"> name</w:t>
      </w:r>
      <w:r>
        <w:t>: Report Type</w:t>
      </w:r>
    </w:p>
    <w:p w14:paraId="30568040" w14:textId="4D882FC6" w:rsidR="00BC459B" w:rsidRDefault="00BC459B" w:rsidP="00B4020B">
      <w:pPr>
        <w:ind w:left="1080" w:firstLine="720"/>
      </w:pPr>
      <w:r>
        <w:t>Field Type: DD</w:t>
      </w:r>
    </w:p>
    <w:p w14:paraId="7C9D9F82" w14:textId="3995E096" w:rsidR="00B522E1" w:rsidRDefault="00B522E1" w:rsidP="00B4020B">
      <w:pPr>
        <w:ind w:left="1080" w:firstLine="720"/>
      </w:pPr>
      <w:r>
        <w:t>Mandatory field</w:t>
      </w:r>
    </w:p>
    <w:p w14:paraId="244AD0B6" w14:textId="3994AE18" w:rsidR="004A030F" w:rsidRDefault="004A030F" w:rsidP="00B4020B">
      <w:pPr>
        <w:ind w:left="1080" w:firstLine="720"/>
      </w:pPr>
      <w:r>
        <w:t>Drop down values:</w:t>
      </w:r>
    </w:p>
    <w:p w14:paraId="17E7A916" w14:textId="4CE3CCB1" w:rsidR="004A030F" w:rsidRDefault="004A030F" w:rsidP="004A030F">
      <w:pPr>
        <w:pStyle w:val="ListParagraph"/>
        <w:numPr>
          <w:ilvl w:val="0"/>
          <w:numId w:val="3"/>
        </w:numPr>
      </w:pPr>
      <w:r>
        <w:t>Master Report</w:t>
      </w:r>
    </w:p>
    <w:p w14:paraId="5A309072" w14:textId="723F168D" w:rsidR="004A030F" w:rsidRDefault="004A030F" w:rsidP="004A030F">
      <w:pPr>
        <w:pStyle w:val="ListParagraph"/>
        <w:numPr>
          <w:ilvl w:val="0"/>
          <w:numId w:val="3"/>
        </w:numPr>
      </w:pPr>
      <w:r>
        <w:t>Custom Report</w:t>
      </w:r>
    </w:p>
    <w:p w14:paraId="795120D8" w14:textId="25FCC0D5" w:rsidR="009C184D" w:rsidRDefault="000F69B5" w:rsidP="00790858">
      <w:r>
        <w:t xml:space="preserve">Business logic: </w:t>
      </w:r>
      <w:r w:rsidR="00920CB9">
        <w:t>Once end user click Custom report, below additional fields should get displayed</w:t>
      </w:r>
    </w:p>
    <w:p w14:paraId="013DE07B" w14:textId="228D0586" w:rsidR="00806C36" w:rsidRDefault="00806C36" w:rsidP="00806C36">
      <w:pPr>
        <w:pStyle w:val="ListParagraph"/>
        <w:numPr>
          <w:ilvl w:val="0"/>
          <w:numId w:val="2"/>
        </w:numPr>
      </w:pPr>
      <w:r>
        <w:t>Field name: Year</w:t>
      </w:r>
    </w:p>
    <w:p w14:paraId="171998C9" w14:textId="21EE6FB4" w:rsidR="00806C36" w:rsidRDefault="00806C36" w:rsidP="00806C36">
      <w:pPr>
        <w:pStyle w:val="ListParagraph"/>
        <w:ind w:left="1800"/>
      </w:pPr>
      <w:r>
        <w:t>Field type: DD</w:t>
      </w:r>
    </w:p>
    <w:p w14:paraId="5340015D" w14:textId="0B7791C6" w:rsidR="00806C36" w:rsidRDefault="00806C36" w:rsidP="00806C36">
      <w:pPr>
        <w:pStyle w:val="ListParagraph"/>
        <w:ind w:left="1800"/>
      </w:pPr>
      <w:r>
        <w:t xml:space="preserve">Drop down values: +/- 5 years to current year </w:t>
      </w:r>
    </w:p>
    <w:p w14:paraId="05200837" w14:textId="5F68B88B" w:rsidR="005150C6" w:rsidRDefault="005150C6" w:rsidP="00806C36">
      <w:pPr>
        <w:pStyle w:val="ListParagraph"/>
        <w:ind w:left="1800"/>
      </w:pPr>
      <w:r>
        <w:t>Mandatory field</w:t>
      </w:r>
    </w:p>
    <w:p w14:paraId="03E8B4CF" w14:textId="18CBF90A" w:rsidR="00526AC8" w:rsidRDefault="00526AC8" w:rsidP="00526AC8">
      <w:pPr>
        <w:pStyle w:val="ListParagraph"/>
        <w:numPr>
          <w:ilvl w:val="0"/>
          <w:numId w:val="2"/>
        </w:numPr>
      </w:pPr>
      <w:r>
        <w:t xml:space="preserve">Field name: </w:t>
      </w:r>
      <w:r w:rsidR="004D0ADA">
        <w:t>State</w:t>
      </w:r>
    </w:p>
    <w:p w14:paraId="3ABA82E7" w14:textId="7E0FBA24" w:rsidR="004D0ADA" w:rsidRDefault="004D0ADA" w:rsidP="004D0ADA">
      <w:pPr>
        <w:pStyle w:val="ListParagraph"/>
        <w:ind w:left="1800"/>
      </w:pPr>
      <w:r>
        <w:t>Field type: DD</w:t>
      </w:r>
    </w:p>
    <w:p w14:paraId="3C64F495" w14:textId="4A35A6B2" w:rsidR="004D0ADA" w:rsidRDefault="004D0ADA" w:rsidP="004D0ADA">
      <w:pPr>
        <w:pStyle w:val="ListParagraph"/>
        <w:ind w:left="1800"/>
      </w:pPr>
      <w:r>
        <w:t>Drop down values: List of all states in United states</w:t>
      </w:r>
    </w:p>
    <w:p w14:paraId="0748E6A4" w14:textId="58A46BC6" w:rsidR="00DA7BB6" w:rsidRDefault="00DA7BB6" w:rsidP="004D0ADA">
      <w:pPr>
        <w:pStyle w:val="ListParagraph"/>
        <w:ind w:left="1800"/>
      </w:pPr>
      <w:r>
        <w:t>Mandatory</w:t>
      </w:r>
    </w:p>
    <w:p w14:paraId="17338DAD" w14:textId="3BBBB920" w:rsidR="002935C8" w:rsidRDefault="008F3234" w:rsidP="0059064F">
      <w:r>
        <w:t xml:space="preserve">Business logic: Based on above selected Values, </w:t>
      </w:r>
      <w:r w:rsidR="0041203C">
        <w:t>details of all the clients based on above mentioned filter should get populated in the next screen</w:t>
      </w:r>
      <w:r w:rsidR="00610E4B">
        <w:t xml:space="preserve">. Refer to </w:t>
      </w:r>
      <w:proofErr w:type="gramStart"/>
      <w:r w:rsidR="00610E4B">
        <w:t>Screen(</w:t>
      </w:r>
      <w:proofErr w:type="gramEnd"/>
      <w:r w:rsidR="00610E4B">
        <w:t>2) mock up and display all the below mentioned client details</w:t>
      </w:r>
      <w:r w:rsidR="00441672">
        <w:t xml:space="preserve"> with a Check box</w:t>
      </w:r>
      <w:r w:rsidR="0043447E">
        <w:t xml:space="preserve"> so that end user should be able to either select all or multi select the client details to be displayed in the report</w:t>
      </w:r>
      <w:r w:rsidR="0059064F">
        <w:t>.</w:t>
      </w:r>
    </w:p>
    <w:p w14:paraId="0620CC3B" w14:textId="484B4232" w:rsidR="0059064F" w:rsidRDefault="00BD7112" w:rsidP="00BD7112">
      <w:pPr>
        <w:pStyle w:val="ListParagraph"/>
        <w:numPr>
          <w:ilvl w:val="0"/>
          <w:numId w:val="2"/>
        </w:numPr>
      </w:pPr>
      <w:r>
        <w:t>Client name – Pull the value from: &lt;Database reference&gt;/&lt;UI reference&gt;</w:t>
      </w:r>
    </w:p>
    <w:p w14:paraId="50BB9B8D" w14:textId="7C3386F5" w:rsidR="006054C0" w:rsidRDefault="0065029F" w:rsidP="00BD7112">
      <w:pPr>
        <w:pStyle w:val="ListParagraph"/>
        <w:numPr>
          <w:ilvl w:val="0"/>
          <w:numId w:val="2"/>
        </w:numPr>
      </w:pPr>
      <w:r>
        <w:t xml:space="preserve">Client address </w:t>
      </w:r>
      <w:r w:rsidR="0004597C">
        <w:t>–</w:t>
      </w:r>
      <w:r>
        <w:t xml:space="preserve"> </w:t>
      </w:r>
      <w:r w:rsidR="001E7973">
        <w:t>Pull the value from: &lt;Database reference&gt;/&lt;UI reference&gt;</w:t>
      </w:r>
    </w:p>
    <w:p w14:paraId="5A2C1475" w14:textId="5FCD6BCC" w:rsidR="0004597C" w:rsidRDefault="0004597C" w:rsidP="00BD7112">
      <w:pPr>
        <w:pStyle w:val="ListParagraph"/>
        <w:numPr>
          <w:ilvl w:val="0"/>
          <w:numId w:val="2"/>
        </w:numPr>
      </w:pPr>
      <w:r>
        <w:t xml:space="preserve">Mortgage type </w:t>
      </w:r>
      <w:r w:rsidR="001512CB">
        <w:t>–</w:t>
      </w:r>
      <w:r>
        <w:t xml:space="preserve"> </w:t>
      </w:r>
      <w:r w:rsidR="001E7973">
        <w:t>Pull the value from: &lt;Database reference&gt;/&lt;UI reference&gt;</w:t>
      </w:r>
    </w:p>
    <w:p w14:paraId="4C459B20" w14:textId="66AD689E" w:rsidR="001512CB" w:rsidRDefault="00234D4F" w:rsidP="00BD7112">
      <w:pPr>
        <w:pStyle w:val="ListParagraph"/>
        <w:numPr>
          <w:ilvl w:val="0"/>
          <w:numId w:val="2"/>
        </w:numPr>
      </w:pPr>
      <w:r>
        <w:t xml:space="preserve">APR – </w:t>
      </w:r>
      <w:r w:rsidR="001E7973">
        <w:t>Pull the value from: &lt;Database reference&gt;/&lt;UI reference&gt;</w:t>
      </w:r>
    </w:p>
    <w:p w14:paraId="10CC7917" w14:textId="2372995F" w:rsidR="00AC58CF" w:rsidRDefault="00234D4F" w:rsidP="00AC58CF">
      <w:pPr>
        <w:pStyle w:val="ListParagraph"/>
        <w:numPr>
          <w:ilvl w:val="0"/>
          <w:numId w:val="2"/>
        </w:numPr>
      </w:pPr>
      <w:r>
        <w:t xml:space="preserve">Appraisal </w:t>
      </w:r>
      <w:r w:rsidR="00AC58CF">
        <w:t>–</w:t>
      </w:r>
      <w:r w:rsidR="001E7973">
        <w:t xml:space="preserve"> </w:t>
      </w:r>
      <w:r w:rsidR="001E7973">
        <w:t>Pull the value from: &lt;Database reference&gt;/&lt;UI reference&gt;</w:t>
      </w:r>
    </w:p>
    <w:p w14:paraId="00925C74" w14:textId="7E729AA3" w:rsidR="00AC58CF" w:rsidRDefault="00AC58CF" w:rsidP="00AC58CF">
      <w:pPr>
        <w:pStyle w:val="ListParagraph"/>
        <w:numPr>
          <w:ilvl w:val="0"/>
          <w:numId w:val="2"/>
        </w:numPr>
      </w:pPr>
      <w:r>
        <w:t>Term</w:t>
      </w:r>
      <w:r w:rsidR="00C31C5F">
        <w:t xml:space="preserve"> – </w:t>
      </w:r>
      <w:r w:rsidR="001E7973">
        <w:t>Pull the value from: &lt;Database reference&gt;/&lt;UI reference&gt;</w:t>
      </w:r>
    </w:p>
    <w:p w14:paraId="2FACA837" w14:textId="0DA36A36" w:rsidR="00C31C5F" w:rsidRDefault="00C31C5F" w:rsidP="00AC58CF">
      <w:pPr>
        <w:pStyle w:val="ListParagraph"/>
        <w:numPr>
          <w:ilvl w:val="0"/>
          <w:numId w:val="2"/>
        </w:numPr>
      </w:pPr>
      <w:r>
        <w:t xml:space="preserve">DTI- </w:t>
      </w:r>
      <w:r w:rsidR="001E7973">
        <w:t>Pull the value from: &lt;Database reference&gt;/&lt;UI reference&gt;</w:t>
      </w:r>
    </w:p>
    <w:p w14:paraId="7AE896EF" w14:textId="512E4AFF" w:rsidR="00C31C5F" w:rsidRDefault="00C31C5F" w:rsidP="00AC58CF">
      <w:pPr>
        <w:pStyle w:val="ListParagraph"/>
        <w:numPr>
          <w:ilvl w:val="0"/>
          <w:numId w:val="2"/>
        </w:numPr>
      </w:pPr>
      <w:r>
        <w:t xml:space="preserve">EMD - </w:t>
      </w:r>
      <w:r w:rsidR="001E7973">
        <w:t>Pull the value from: &lt;Database reference&gt;/&lt;UI reference&gt;</w:t>
      </w:r>
    </w:p>
    <w:p w14:paraId="01DC4322" w14:textId="77777777" w:rsidR="00067F50" w:rsidRDefault="00067F50" w:rsidP="004D0ADA">
      <w:pPr>
        <w:pStyle w:val="ListParagraph"/>
        <w:ind w:left="1800"/>
      </w:pPr>
    </w:p>
    <w:p w14:paraId="2EF77F7A" w14:textId="77777777" w:rsidR="00BC459B" w:rsidRDefault="00BC459B" w:rsidP="00CF4A1F">
      <w:pPr>
        <w:ind w:left="720"/>
      </w:pPr>
    </w:p>
    <w:p w14:paraId="7069972B" w14:textId="073E0CBD" w:rsidR="00F14E2B" w:rsidRPr="003E5D84" w:rsidRDefault="00F14E2B">
      <w:pPr>
        <w:rPr>
          <w:i/>
          <w:iCs/>
          <w:u w:val="single"/>
        </w:rPr>
      </w:pPr>
      <w:r w:rsidRPr="003E5D84">
        <w:rPr>
          <w:i/>
          <w:iCs/>
          <w:u w:val="single"/>
        </w:rPr>
        <w:t>Business rules:</w:t>
      </w:r>
    </w:p>
    <w:p w14:paraId="5D83B697" w14:textId="4EFF61DB" w:rsidR="00CA358C" w:rsidRDefault="00BD3D90">
      <w:r>
        <w:t>Rul</w:t>
      </w:r>
      <w:r w:rsidR="007354A1">
        <w:t>e 1:</w:t>
      </w:r>
      <w:r w:rsidR="002B45C2">
        <w:t xml:space="preserve"> Client documents such as Titles, Insurance documents, </w:t>
      </w:r>
      <w:r w:rsidR="00B62986">
        <w:t>closing</w:t>
      </w:r>
      <w:r w:rsidR="00C714C3">
        <w:t xml:space="preserve"> disclosures should not be included.</w:t>
      </w:r>
    </w:p>
    <w:p w14:paraId="727B5B77" w14:textId="22651CF2" w:rsidR="00BD3D90" w:rsidRDefault="00CA358C">
      <w:r>
        <w:t xml:space="preserve">Rule 2: When </w:t>
      </w:r>
      <w:r w:rsidR="00B62986">
        <w:t>a user tries to download the custom report, system should download the report to secured location approved by the BISO standards</w:t>
      </w:r>
    </w:p>
    <w:p w14:paraId="57F7552E" w14:textId="1556C669" w:rsidR="00F14E2B" w:rsidRPr="003E5D84" w:rsidRDefault="00F14E2B">
      <w:pPr>
        <w:rPr>
          <w:i/>
          <w:iCs/>
          <w:u w:val="single"/>
        </w:rPr>
      </w:pPr>
      <w:r w:rsidRPr="003E5D84">
        <w:rPr>
          <w:i/>
          <w:iCs/>
          <w:u w:val="single"/>
        </w:rPr>
        <w:t>Impact areas</w:t>
      </w:r>
      <w:r w:rsidR="00AC242D" w:rsidRPr="003E5D84">
        <w:rPr>
          <w:i/>
          <w:iCs/>
          <w:u w:val="single"/>
        </w:rPr>
        <w:t xml:space="preserve">/Backward </w:t>
      </w:r>
      <w:r w:rsidR="001A4ADF" w:rsidRPr="003E5D84">
        <w:rPr>
          <w:i/>
          <w:iCs/>
          <w:u w:val="single"/>
        </w:rPr>
        <w:t>Compatibility</w:t>
      </w:r>
      <w:r w:rsidR="00F633C5" w:rsidRPr="003E5D84">
        <w:rPr>
          <w:i/>
          <w:iCs/>
          <w:u w:val="single"/>
        </w:rPr>
        <w:t>:</w:t>
      </w:r>
    </w:p>
    <w:p w14:paraId="3D0664F7" w14:textId="63DED96C" w:rsidR="00C83752" w:rsidRDefault="00C83752">
      <w:r>
        <w:t xml:space="preserve">Reporting </w:t>
      </w:r>
    </w:p>
    <w:p w14:paraId="7747ED81" w14:textId="73928945" w:rsidR="00C83752" w:rsidRDefault="00C83752">
      <w:r>
        <w:t xml:space="preserve">Audit </w:t>
      </w:r>
    </w:p>
    <w:p w14:paraId="6A9B962E" w14:textId="1E018F18" w:rsidR="00F14E2B" w:rsidRDefault="00F14E2B"/>
    <w:sectPr w:rsidR="00F1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4967"/>
    <w:multiLevelType w:val="hybridMultilevel"/>
    <w:tmpl w:val="52E453AC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C597313"/>
    <w:multiLevelType w:val="hybridMultilevel"/>
    <w:tmpl w:val="9B0A41D0"/>
    <w:lvl w:ilvl="0" w:tplc="FC6C5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174FB"/>
    <w:multiLevelType w:val="hybridMultilevel"/>
    <w:tmpl w:val="00C000F6"/>
    <w:lvl w:ilvl="0" w:tplc="2F7047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FC1914"/>
    <w:multiLevelType w:val="hybridMultilevel"/>
    <w:tmpl w:val="24344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CF"/>
    <w:rsid w:val="0001384D"/>
    <w:rsid w:val="0004597C"/>
    <w:rsid w:val="00067F50"/>
    <w:rsid w:val="00090906"/>
    <w:rsid w:val="000F69B5"/>
    <w:rsid w:val="001512CB"/>
    <w:rsid w:val="001A4ADF"/>
    <w:rsid w:val="001E7973"/>
    <w:rsid w:val="001F02D9"/>
    <w:rsid w:val="00234D4F"/>
    <w:rsid w:val="00285461"/>
    <w:rsid w:val="002935C8"/>
    <w:rsid w:val="002A47D3"/>
    <w:rsid w:val="002B45C2"/>
    <w:rsid w:val="003E5D84"/>
    <w:rsid w:val="00407863"/>
    <w:rsid w:val="0041203C"/>
    <w:rsid w:val="0043447E"/>
    <w:rsid w:val="00435C34"/>
    <w:rsid w:val="00441672"/>
    <w:rsid w:val="004A030F"/>
    <w:rsid w:val="004D0ADA"/>
    <w:rsid w:val="005150C6"/>
    <w:rsid w:val="00526AC8"/>
    <w:rsid w:val="0059064F"/>
    <w:rsid w:val="006054C0"/>
    <w:rsid w:val="00610E4B"/>
    <w:rsid w:val="00641053"/>
    <w:rsid w:val="0065029F"/>
    <w:rsid w:val="006534CF"/>
    <w:rsid w:val="00695214"/>
    <w:rsid w:val="007354A1"/>
    <w:rsid w:val="00790858"/>
    <w:rsid w:val="007C659B"/>
    <w:rsid w:val="007D1C52"/>
    <w:rsid w:val="007E5A26"/>
    <w:rsid w:val="00806365"/>
    <w:rsid w:val="00806C36"/>
    <w:rsid w:val="008F3234"/>
    <w:rsid w:val="00920CB9"/>
    <w:rsid w:val="009C184D"/>
    <w:rsid w:val="009D6660"/>
    <w:rsid w:val="009E119E"/>
    <w:rsid w:val="009E37D9"/>
    <w:rsid w:val="00AC242D"/>
    <w:rsid w:val="00AC58CF"/>
    <w:rsid w:val="00B4020B"/>
    <w:rsid w:val="00B522E1"/>
    <w:rsid w:val="00B62986"/>
    <w:rsid w:val="00B630A9"/>
    <w:rsid w:val="00BC459B"/>
    <w:rsid w:val="00BD3D90"/>
    <w:rsid w:val="00BD7112"/>
    <w:rsid w:val="00C31C5F"/>
    <w:rsid w:val="00C714C3"/>
    <w:rsid w:val="00C83752"/>
    <w:rsid w:val="00CA358C"/>
    <w:rsid w:val="00CA7008"/>
    <w:rsid w:val="00CF4A1F"/>
    <w:rsid w:val="00D22757"/>
    <w:rsid w:val="00DA42CB"/>
    <w:rsid w:val="00DA7BB6"/>
    <w:rsid w:val="00E02125"/>
    <w:rsid w:val="00ED6D8D"/>
    <w:rsid w:val="00F14E2B"/>
    <w:rsid w:val="00F633C5"/>
    <w:rsid w:val="00FB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C8DD"/>
  <w15:chartTrackingRefBased/>
  <w15:docId w15:val="{3821160C-0F03-40C2-ABF0-545C2260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gummadi</dc:creator>
  <cp:keywords/>
  <dc:description/>
  <cp:lastModifiedBy>pravallika gummadi</cp:lastModifiedBy>
  <cp:revision>68</cp:revision>
  <dcterms:created xsi:type="dcterms:W3CDTF">2022-02-01T23:20:00Z</dcterms:created>
  <dcterms:modified xsi:type="dcterms:W3CDTF">2022-02-02T00:03:00Z</dcterms:modified>
</cp:coreProperties>
</file>