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10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440"/>
        <w:gridCol w:w="5490"/>
        <w:gridCol w:w="453"/>
        <w:gridCol w:w="7089"/>
        <w:gridCol w:w="40"/>
        <w:gridCol w:w="1469"/>
      </w:tblGrid>
      <w:tr>
        <w:trPr>
          <w:trHeight w:val="99" w:hRule="atLeast"/>
        </w:trPr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4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93" w:hRule="atLeast"/>
        </w:trPr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490" w:type="dxa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3486150" cy="2345180"/>
                  <wp:docPr id="0" name="img3.png"/>
                  <a:graphic>
                    <a:graphicData uri="http://schemas.openxmlformats.org/drawingml/2006/picture">
                      <pic:pic>
                        <pic:nvPicPr>
                          <pic:cNvPr id="1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3486150" cy="2345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8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4527551" cy="2345180"/>
                  <wp:docPr id="2" name="img4.png"/>
                  <a:graphic>
                    <a:graphicData uri="http://schemas.openxmlformats.org/drawingml/2006/picture">
                      <pic:pic>
                        <pic:nvPicPr>
                          <pic:cNvPr id="3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4527551" cy="2345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60" w:hRule="atLeast"/>
        </w:trPr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4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080" w:hRule="atLeast"/>
        </w:trPr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490" w:type="dxa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3486150" cy="3225802"/>
                  <wp:docPr id="4" name="img5.png"/>
                  <a:graphic>
                    <a:graphicData uri="http://schemas.openxmlformats.org/drawingml/2006/picture">
                      <pic:pic>
                        <pic:nvPicPr>
                          <pic:cNvPr id="5" name="img5.png"/>
                          <pic:cNvPicPr/>
                        </pic:nvPicPr>
                        <pic:blipFill>
                          <a:blip r:embed="rId8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3486150" cy="3225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89" w:type="dxa"/>
            <w:v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4502149" cy="3346448"/>
                  <wp:docPr id="6" name="img6.png"/>
                  <a:graphic>
                    <a:graphicData uri="http://schemas.openxmlformats.org/drawingml/2006/picture">
                      <pic:pic>
                        <pic:nvPicPr>
                          <pic:cNvPr id="7" name="img6.png"/>
                          <pic:cNvPicPr/>
                        </pic:nvPicPr>
                        <pic:blipFill>
                          <a:blip r:embed="rId9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4502149" cy="3346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9" w:hRule="atLeast"/>
        </w:trPr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4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89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pgSz w:w="17863" w:h="15839" w:orient="landscape"/>
      <w:pgMar w:top="1440" w:right="1440" w:bottom="1440" w:left="1440" w:header="" w:footer="" w:gutter=""/>
    </w:sectPr>
  </w:body>
</w:document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333"/>
      <w:gridCol w:w="6329"/>
      <w:gridCol w:w="5320"/>
    </w:tblGrid>
    <w:tr>
      <w:trPr/>
      <w:tc>
        <w:tcPr>
          <w:tcW w:w="3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2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2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329"/>
          </w:tblGrid>
          <w:tr>
            <w:trPr>
              <w:trHeight w:val="642" w:hRule="atLeast"/>
            </w:trPr>
            <w:tc>
              <w:tcPr>
                <w:tcW w:w="63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Segoe UI" w:hAnsi="Segoe UI" w:eastAsia="Segoe UI"/>
                    <w:b/>
                    <w:color w:val="A52A2A"/>
                    <w:sz w:val="32"/>
                    <w:u w:val="single"/>
                  </w:rPr>
                  <w:t xml:space="preserve">DASHBOARD OF BANK_LOAN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32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333" w:type="dxa"/>
          <w:tcBorders>
            <w:bottom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329" w:type="dxa"/>
          <w:tcBorders>
            <w:bottom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20" w:type="dxa"/>
          <w:tcBorders>
            <w:bottom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image" Target="/word/media/img3.png" Id="rId6" /><Relationship Type="http://schemas.openxmlformats.org/officeDocument/2006/relationships/image" Target="/word/media/img4.png" Id="rId7" /><Relationship Type="http://schemas.openxmlformats.org/officeDocument/2006/relationships/image" Target="/word/media/img5.png" Id="rId8" /><Relationship Type="http://schemas.openxmlformats.org/officeDocument/2006/relationships/image" Target="/word/media/img6.png" Id="rId9" /><Relationship Type="http://schemas.openxmlformats.org/officeDocument/2006/relationships/numbering" Target="/word/numbering.xml" Id="rId11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DASH</dc:title>
</cp:coreProperties>
</file>