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b/>
          <w:bCs/>
          <w:sz w:val="28"/>
          <w:szCs w:val="28"/>
          <w:lang w:val="en-US"/>
        </w:rPr>
      </w:pPr>
      <w:r>
        <w:rPr>
          <w:b/>
          <w:bCs/>
          <w:sz w:val="28"/>
          <w:szCs w:val="28"/>
          <w:lang w:val="en-US"/>
        </w:rPr>
        <w:t>Title:</w:t>
      </w:r>
    </w:p>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b w:val="false"/>
          <w:bCs w:val="false"/>
          <w:sz w:val="22"/>
          <w:szCs w:val="22"/>
          <w:lang w:val="en-US"/>
        </w:rPr>
      </w:pPr>
      <w:r>
        <w:rPr>
          <w:b w:val="false"/>
          <w:bCs w:val="false"/>
          <w:sz w:val="22"/>
          <w:szCs w:val="22"/>
          <w:lang w:val="en-US"/>
        </w:rPr>
        <w:t xml:space="preserve">A Data-Driven Approach to </w:t>
      </w:r>
      <w:r>
        <w:rPr>
          <w:b w:val="false"/>
          <w:bCs w:val="false"/>
          <w:sz w:val="22"/>
          <w:szCs w:val="22"/>
          <w:lang w:val="en-US"/>
        </w:rPr>
        <w:t>analyse</w:t>
      </w:r>
      <w:r>
        <w:rPr>
          <w:b w:val="false"/>
          <w:bCs w:val="false"/>
          <w:sz w:val="22"/>
          <w:szCs w:val="22"/>
          <w:lang w:val="en-US"/>
        </w:rPr>
        <w:t xml:space="preserve"> the Success of Bank Telemarketing.</w:t>
      </w:r>
    </w:p>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rPr>
          <w:b/>
          <w:sz w:val="28"/>
          <w:szCs w:val="28"/>
        </w:rPr>
      </w:pPr>
      <w:r>
        <w:rPr>
          <w:b/>
          <w:sz w:val="28"/>
          <w:szCs w:val="28"/>
          <w:lang w:val="en-US"/>
        </w:rPr>
        <w:t>Conte</w:t>
      </w:r>
      <w:r>
        <w:rPr>
          <w:b/>
          <w:sz w:val="28"/>
          <w:szCs w:val="28"/>
          <w:lang w:val="en-US"/>
        </w:rPr>
        <w:t>xt:</w:t>
      </w:r>
    </w:p>
    <w:p>
      <w:pPr>
        <w:pStyle w:val="style0"/>
        <w:rPr/>
      </w:pPr>
      <w:r>
        <w:rPr>
          <w:lang w:val="en-US"/>
        </w:rPr>
        <w:t>Find the best strategies to improve for the next marketing campaign. How can the financial institution have a greater effectiveness for future marketing campaigns? In order to answer this, we have to analyze the last marketing campaign the bank performed and identify the patterns that will help us find conclusions in order to develop future strategies.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i w:val="false"/>
          <w:smallCaps w:val="false"/>
          <w:color w:val="000000"/>
          <w:sz w:val="28"/>
          <w:szCs w:val="28"/>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Existing Dataset For Analysis:</w:t>
      </w:r>
    </w:p>
    <w:bookmarkStart w:id="0" w:name="_gjdgxs" w:colFirst="0" w:colLast="0"/>
    <w:bookmarkEnd w:id="0"/>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i w:val="false"/>
          <w:smallCaps w:val="false"/>
          <w:color w:val="000000"/>
          <w:u w:val="none"/>
          <w:shd w:val="clear" w:color="auto" w:fill="auto"/>
          <w:vertAlign w:val="baseline"/>
        </w:rPr>
      </w:pPr>
      <w:r>
        <w:rPr/>
        <w:t>Dataset</w:t>
      </w:r>
      <w:r>
        <w:rPr/>
        <w:t xml:space="preserve"> is enclosed as an attachment in the mail.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cs="Calibri" w:eastAsia="Calibri" w:hAnsi="Calibri"/>
          <w:b/>
          <w:bCs/>
          <w:i w:val="false"/>
          <w:smallCaps w:val="false"/>
          <w:color w:val="000000"/>
          <w:sz w:val="24"/>
          <w:szCs w:val="24"/>
          <w:u w:val="none"/>
          <w:shd w:val="clear" w:color="auto" w:fill="auto"/>
          <w:vertAlign w:val="baseline"/>
          <w:lang w:val="en-US"/>
        </w:rPr>
      </w:pPr>
      <w:r>
        <w:rPr>
          <w:rFonts w:cs="Calibri" w:eastAsia="Calibri" w:hAnsi="Calibri"/>
          <w:b/>
          <w:bCs/>
          <w:i w:val="false"/>
          <w:smallCaps w:val="false"/>
          <w:color w:val="000000"/>
          <w:sz w:val="24"/>
          <w:szCs w:val="24"/>
          <w:u w:val="none"/>
          <w:shd w:val="clear" w:color="auto" w:fill="auto"/>
          <w:vertAlign w:val="baseline"/>
          <w:lang w:val="en-US"/>
        </w:rPr>
        <w:t>About dataset: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This is the classic marketing bank dataset uploaded originally in the UCI Machine Learning Repository. The dataset gives you information about a marketing campaign of a financial institution in which you will have to analyze in order to find ways to look for future strategies in order to improve future marketing campaigns for the bank.</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bCs/>
          <w:i w:val="false"/>
          <w:smallCaps w:val="false"/>
          <w:color w:val="000000"/>
          <w:sz w:val="22"/>
          <w:szCs w:val="22"/>
          <w:u w:val="none"/>
          <w:shd w:val="clear" w:color="auto" w:fill="auto"/>
          <w:vertAlign w:val="baseline"/>
          <w:lang w:val="en-US"/>
        </w:rPr>
      </w:pPr>
      <w:r>
        <w:rPr>
          <w:rFonts w:ascii="Calibri" w:cs="Calibri" w:eastAsia="Calibri" w:hAnsi="Calibri"/>
          <w:b/>
          <w:bCs/>
          <w:i w:val="false"/>
          <w:smallCaps w:val="false"/>
          <w:color w:val="000000"/>
          <w:sz w:val="22"/>
          <w:szCs w:val="22"/>
          <w:u w:val="none"/>
          <w:shd w:val="clear" w:color="auto" w:fill="auto"/>
          <w:vertAlign w:val="baseline"/>
          <w:lang w:val="en-US"/>
        </w:rPr>
        <w:t xml:space="preserve">Dataset </w:t>
      </w:r>
      <w:r>
        <w:rPr>
          <w:rFonts w:ascii="Calibri" w:cs="Calibri" w:eastAsia="Calibri" w:hAnsi="Calibri"/>
          <w:b/>
          <w:bCs/>
          <w:i w:val="false"/>
          <w:smallCaps w:val="false"/>
          <w:color w:val="000000"/>
          <w:sz w:val="22"/>
          <w:szCs w:val="22"/>
          <w:u w:val="none"/>
          <w:shd w:val="clear" w:color="auto" w:fill="auto"/>
          <w:vertAlign w:val="baseline"/>
          <w:lang w:val="en-US"/>
        </w:rPr>
        <w:t>contains below colum</w:t>
      </w:r>
      <w:r>
        <w:rPr>
          <w:rFonts w:ascii="Calibri" w:cs="Calibri" w:eastAsia="Calibri" w:hAnsi="Calibri"/>
          <w:b/>
          <w:bCs/>
          <w:i w:val="false"/>
          <w:smallCaps w:val="false"/>
          <w:color w:val="000000"/>
          <w:sz w:val="22"/>
          <w:szCs w:val="22"/>
          <w:u w:val="none"/>
          <w:shd w:val="clear" w:color="auto" w:fill="auto"/>
          <w:vertAlign w:val="baseline"/>
          <w:lang w:val="en-US"/>
        </w:rPr>
        <w:t>ns:</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age</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job</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marital</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education</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default</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balance</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housing</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loan</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contact</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day</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month</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duration</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campaign</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pdays</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previous</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lang w:val="en-US"/>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poutcome</w:t>
      </w:r>
    </w:p>
    <w:p>
      <w:pPr>
        <w:pStyle w:val="style179"/>
        <w:keepNext w:val="false"/>
        <w:keepLines w:val="false"/>
        <w:widowControl/>
        <w:numPr>
          <w:ilvl w:val="0"/>
          <w:numId w:val="1"/>
        </w:numPr>
        <w:pBdr>
          <w:left w:val="nil"/>
          <w:right w:val="nil"/>
          <w:top w:val="nil"/>
          <w:bottom w:val="nil"/>
          <w:between w:val="nil"/>
        </w:pBdr>
        <w:shd w:val="clear" w:color="auto" w:fill="auto"/>
        <w:spacing w:before="0" w:after="0" w:lineRule="auto" w:line="240"/>
        <w:ind w:right="0"/>
        <w:jc w:val="left"/>
        <w:rPr>
          <w:rFonts w:ascii="Calibri" w:cs="Calibri" w:eastAsia="Calibri" w:hAnsi="Calibri"/>
          <w:b w:val="false"/>
          <w:bCs w:val="false"/>
          <w:i w:val="false"/>
          <w:smallCaps w:val="false"/>
          <w:color w:val="000000"/>
          <w:sz w:val="22"/>
          <w:szCs w:val="22"/>
          <w:u w:val="none"/>
          <w:shd w:val="clear" w:color="auto" w:fill="auto"/>
          <w:vertAlign w:val="baseline"/>
        </w:rPr>
      </w:pPr>
      <w:r>
        <w:rPr>
          <w:rFonts w:ascii="Calibri" w:cs="Calibri" w:eastAsia="Calibri" w:hAnsi="Calibri"/>
          <w:b w:val="false"/>
          <w:bCs w:val="false"/>
          <w:i w:val="false"/>
          <w:smallCaps w:val="false"/>
          <w:color w:val="000000"/>
          <w:sz w:val="22"/>
          <w:szCs w:val="22"/>
          <w:u w:val="none"/>
          <w:shd w:val="clear" w:color="auto" w:fill="auto"/>
          <w:vertAlign w:val="baseline"/>
          <w:lang w:val="en-US"/>
        </w:rPr>
        <w:t>deposit</w:t>
      </w:r>
    </w:p>
    <w:p>
      <w:pPr>
        <w:pStyle w:val="style179"/>
        <w:keepNext w:val="false"/>
        <w:keepLines w:val="false"/>
        <w:widowControl/>
        <w:numPr>
          <w:ilvl w:val="0"/>
          <w:numId w:val="0"/>
        </w:numPr>
        <w:pBdr>
          <w:left w:val="nil"/>
          <w:right w:val="nil"/>
          <w:top w:val="nil"/>
          <w:bottom w:val="nil"/>
          <w:between w:val="nil"/>
        </w:pBdr>
        <w:shd w:val="clear" w:color="auto" w:fill="auto"/>
        <w:spacing w:before="0" w:after="0" w:lineRule="auto" w:line="240"/>
        <w:ind w:left="720" w:right="0" w:firstLine="0"/>
        <w:jc w:val="left"/>
        <w:rPr>
          <w:rFonts w:ascii="Calibri" w:cs="Calibri" w:eastAsia="Calibri" w:hAnsi="Calibri"/>
          <w:b w:val="false"/>
          <w:bCs w:val="false"/>
          <w:i w:val="false"/>
          <w:smallCaps w:val="false"/>
          <w:color w:val="000000"/>
          <w:sz w:val="22"/>
          <w:szCs w:val="22"/>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i w:val="false"/>
          <w:smallCaps w:val="false"/>
          <w:color w:val="000000"/>
          <w:sz w:val="28"/>
          <w:szCs w:val="28"/>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Tools we will use for analysis: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Python, Tableau</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i w:val="false"/>
          <w:smallCaps w:val="false"/>
          <w:color w:val="000000"/>
          <w:sz w:val="22"/>
          <w:szCs w:val="22"/>
          <w:u w:val="none"/>
          <w:shd w:val="clear" w:color="auto" w:fill="auto"/>
          <w:vertAlign w:val="baseline"/>
        </w:rPr>
        <w:t xml:space="preserve">Packages: </w:t>
      </w:r>
      <w:r>
        <w:rPr>
          <w:rFonts w:ascii="Calibri" w:cs="Calibri" w:eastAsia="Calibri" w:hAnsi="Calibri"/>
          <w:b w:val="false"/>
          <w:i w:val="false"/>
          <w:smallCaps w:val="false"/>
          <w:color w:val="000000"/>
          <w:sz w:val="22"/>
          <w:szCs w:val="22"/>
          <w:u w:val="none"/>
          <w:shd w:val="clear" w:color="auto" w:fill="auto"/>
          <w:vertAlign w:val="baseline"/>
        </w:rPr>
        <w:t>pandas,numpy,plot.ly</w:t>
      </w:r>
    </w:p>
    <w:p>
      <w:pPr>
        <w:pStyle w:val="style0"/>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200" w:lineRule="auto" w:line="276"/>
      </w:pPr>
    </w:pPrDefault>
  </w:docDefaults>
  <w:style w:type="paragraph" w:default="1" w:styleId="style0">
    <w:name w:val="Normal"/>
    <w:next w:val="style0"/>
    <w:qFormat/>
    <w:pPr/>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customStyle="1" w:styleId="style4099">
    <w:name w:val="Default"/>
    <w:next w:val="style4099"/>
    <w:pPr>
      <w:autoSpaceDE w:val="false"/>
      <w:autoSpaceDN w:val="false"/>
      <w:adjustRightInd w:val="false"/>
      <w:spacing w:after="0" w:lineRule="auto" w:line="240"/>
    </w:pPr>
    <w:rPr>
      <w:rFonts w:ascii="Calibri" w:cs="Calibri" w:hAnsi="Calibri"/>
      <w:color w:val="000000"/>
      <w:sz w:val="24"/>
      <w:szCs w:val="24"/>
    </w:rPr>
  </w:style>
  <w:style w:type="paragraph" w:styleId="style90">
    <w:name w:val="Plain Text"/>
    <w:basedOn w:val="style0"/>
    <w:next w:val="style90"/>
    <w:link w:val="style4100"/>
    <w:uiPriority w:val="99"/>
    <w:pPr>
      <w:spacing w:after="0" w:lineRule="auto" w:line="240"/>
    </w:pPr>
    <w:rPr>
      <w:rFonts w:ascii="Consolas" w:hAnsi="Consolas"/>
      <w:sz w:val="21"/>
      <w:szCs w:val="21"/>
    </w:rPr>
  </w:style>
  <w:style w:type="character" w:customStyle="1" w:styleId="style4100">
    <w:name w:val="Plain Text Char"/>
    <w:basedOn w:val="style65"/>
    <w:next w:val="style4100"/>
    <w:link w:val="style90"/>
    <w:uiPriority w:val="99"/>
    <w:rPr>
      <w:rFonts w:ascii="Consolas" w:hAnsi="Consolas"/>
      <w:sz w:val="21"/>
      <w:szCs w:val="21"/>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20</TotalTime>
  <Words>169</Words>
  <Characters>939</Characters>
  <Application>WPS Office</Application>
  <Paragraphs>34</Paragraphs>
  <CharactersWithSpaces>1080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2019-08-18T12:31:00Z</dcterms:created>
  <dc:creator>HP</dc:creator>
  <lastModifiedBy>ASUS_X01BDA</lastModifiedBy>
  <dcterms:modified xsi:type="dcterms:W3CDTF">2019-08-19T09:17:19Z</dcterms:modified>
</coreProperties>
</file>

<file path=docProps/custom.xml><?xml version="1.0" encoding="utf-8"?>
<Properties xmlns="http://schemas.openxmlformats.org/officeDocument/2006/custom-properties" xmlns:vt="http://schemas.openxmlformats.org/officeDocument/2006/docPropsVTypes"/>
</file>