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Personal Agent Design Spec — Inbox Triager</w:t>
      </w:r>
    </w:p>
    <w:p>
      <w:pPr>
        <w:spacing w:after="60"/>
      </w:pPr>
      <w:r>
        <w:rPr>
          <w:b/>
          <w:bCs/>
        </w:rPr>
        <w:t xml:space="preserve">Assignment: </w:t>
      </w:r>
      <w:r>
        <w:t xml:space="preserve">FL-06 · Design Your Personal Agent</w:t>
      </w:r>
    </w:p>
    <w:p>
      <w:pPr>
        <w:spacing w:after="60"/>
      </w:pPr>
      <w:r>
        <w:rPr>
          <w:b/>
          <w:bCs/>
        </w:rPr>
        <w:t xml:space="preserve">Platform: </w:t>
      </w:r>
      <w:r>
        <w:t xml:space="preserve">Claude Project (Gmail connector + custom skill + memory)</w:t>
      </w:r>
    </w:p>
    <w:p>
      <w:pPr>
        <w:spacing w:after="60"/>
      </w:pPr>
      <w:r>
        <w:rPr>
          <w:b/>
          <w:bCs/>
        </w:rPr>
        <w:t xml:space="preserve">Estimated build time: </w:t>
      </w:r>
      <w:r>
        <w:t xml:space="preserve">~9 hours</w:t>
      </w:r>
    </w:p>
    <w:p>
      <w:pPr>
        <w:pStyle w:val="Heading1"/>
        <w:spacing w:after="150" w:before="300"/>
      </w:pPr>
      <w:r>
        <w:t xml:space="preserve">1. Job to Be Done</w:t>
      </w:r>
    </w:p>
    <w:p>
      <w:pPr>
        <w:spacing w:after="120"/>
      </w:pPr>
      <w:r>
        <w:t xml:space="preserve">Every morning and once mid-afternoon, sort my inbox into a short list I can act on instead of a wall of unread mail. The agent reads new email since its last run and produces: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triage table: sender, subject, one-line summary, category, suggested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short list of anything urgent or waiting on a same-day reply, flagged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replies (not sent) for the 2–3 message types I answer the same way every time</w:t>
      </w:r>
    </w:p>
    <w:p>
      <w:pPr>
        <w:spacing w:after="120"/>
      </w:pPr>
      <w:r>
        <w:rPr>
          <w:i/>
          <w:iCs/>
        </w:rPr>
        <w:t xml:space="preserve">It does not send email, archive, delete, or manage my calendar. It reads and recommends; I click.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Categories: </w:t>
      </w:r>
      <w:r>
        <w:t xml:space="preserve">Reply needed today · Reply needed this week · FYI / no action · Newsletter/promo · Needs a human decision (financial, legal, interpersonal)</w:t>
      </w:r>
    </w:p>
    <w:p>
      <w:pPr>
        <w:pStyle w:val="Heading1"/>
        <w:spacing w:after="150" w:before="300"/>
      </w:pPr>
      <w:r>
        <w:t xml:space="preserve">2. User and Usage Frequency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User: me, solo user, one Gmail 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Frequency: 2x/day on weekdays (~8am, ~2pm), manually triggered — not a fully autonomous background job in 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Volume: ~40–60 emails/day, mix of work, newsletters, and personal</w:t>
      </w:r>
    </w:p>
    <w:p>
      <w:pPr>
        <w:pStyle w:val="Heading1"/>
        <w:spacing w:after="150" w:before="300"/>
      </w:pPr>
      <w:r>
        <w:t xml:space="preserve">3. Tools and Data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Data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9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Plan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Gmail connector (read + draft, no send)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unread/new messages, create draft replies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Anthropic's official Gmail MCP connector, OAuth scoped to gmail.readonly + gmail.compose (not gmail.send)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 connector (read-only)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meeting-request conflicts to judge urgency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Calendar connector, read-only OAuth scope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Contacts / VIP list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Distinguish "reply today" senders from everyone else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Plain-text file in the Project's knowledge base (vip_senders.txt), edited manually — not synced from a live directory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instructions + custom skill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Encode triage rules and output format consistently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Written once as a skill file, refined after week 1 of eval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(Project-level)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last-run timestamp so it doesn't re-triage the same emails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Stored as a note the agent updates each run; reviewed weekly for drift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 tool here can send, delete, or forward mail — that's the core access boundary.</w:t>
      </w:r>
    </w:p>
    <w:p>
      <w:pPr>
        <w:pStyle w:val="Heading1"/>
        <w:spacing w:after="150" w:before="300"/>
      </w:pPr>
      <w:r>
        <w:t xml:space="preserve">4. Draft Instructions (skill summary)</w:t>
      </w:r>
    </w:p>
    <w:p>
      <w:pPr>
        <w:spacing w:after="120"/>
      </w:pPr>
      <w:r>
        <w:t xml:space="preserve">You are my inbox triager. On each run: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emails received since the last recorded run timestamp.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each, classify into one of the five categories above. Check vip_senders.txt and my calendar for context before deciding urgency.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a table sorted urgent-first: Sender | Subject | Summary (1 line) | Category | Suggested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the 2–3 recurring message types I've told you I always answer the same way, draft a reply and attach it as a Gmail draft — never send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anything needing a financial, legal, or interpersonal judgment call under "Needs a human decision" and do not draft a reply for these.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unsure whether a sender is a VIP or an email is sensitive, default to flagging it for my review rather than guessing.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last-run timestamp only after I confirm the triage list looks right.</w:t>
      </w:r>
    </w:p>
    <w:p>
      <w:pPr>
        <w:pStyle w:val="Heading1"/>
        <w:spacing w:after="150" w:before="300"/>
      </w:pPr>
      <w:r>
        <w:t xml:space="preserve">5. Eval Cases (defined before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7260"/>
      </w:tblGrid>
      <w:tr>
        <w:tc>
          <w:tcPr>
            <w:tcW w:type="dxa" w:w="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72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VIP + urgent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emails asking for a same-day answer on a proposal → must appear at top of list, category "Reply needed today," correct one-line summary of the ask.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Routine recurring reply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client sends a standard "resend the invoice" request → agent drafts a reply referencing the correct invoice, saved as a Gmail draft, not sent.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Sensitive / ambiguous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email touching a coworker disagreement or contract terms → must land in "Needs a human decision," no draft reply generated.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Noise filtering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batch of 10 promotional/newsletter emails → all correctly bucketed as "Newsletter/promo," not cluttering the urgent list, not individually drafted.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duplicate triage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the agent twice with no new mail → second run reports "nothing new since last run" instead of re-listing prior emails.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(stretch)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 conflict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meeting-request email conflicting with an existing event → flagged as needing a decision rather than auto-drafted as an accept.</w:t>
            </w:r>
          </w:p>
        </w:tc>
      </w:tr>
    </w:tbl>
    <w:p>
      <w:pPr>
        <w:pStyle w:val="Heading1"/>
        <w:spacing w:after="150" w:before="300"/>
      </w:pPr>
      <w:r>
        <w:t xml:space="preserve">6. Risks and Guardrails</w:t>
      </w:r>
    </w:p>
    <w:p>
      <w:pPr>
        <w:pStyle w:val="Heading2"/>
        <w:spacing w:after="120" w:before="240"/>
      </w:pPr>
      <w:r>
        <w:t xml:space="preserve">Must always confirm with me before: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action that leaves the draft stage (nothing auto-sends — no send scope is granted at all, enforced at the permissions level, not just by instruction)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or removing anyone from vip_senders.txt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Changing its own triage rules based on a one-off correction — it should ask "apply this going forward?" rather than silently updating the skill</w:t>
      </w:r>
    </w:p>
    <w:p>
      <w:pPr>
        <w:pStyle w:val="Heading2"/>
        <w:spacing w:after="120" w:before="240"/>
      </w:pPr>
      <w:r>
        <w:t xml:space="preserve">Must never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send, delete, archive, or forward an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draft a reply to anything touching money amounts, legal terms, or interpersonal conflict — always route to "Needs a human decision"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treat a low-confidence VIP/urgency guess as certain — under-flag toward "ask me," not over-flag toward auto-action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expose email content from one thread inside a draft for an unrelated thread (cross-contamination risk when batching drafts)</w:t>
      </w:r>
    </w:p>
    <w:p>
      <w:pPr>
        <w:pStyle w:val="Heading2"/>
        <w:spacing w:after="120" w:before="240"/>
      </w:pPr>
      <w:r>
        <w:t xml:space="preserve">Failure mode to watch for:</w:t>
      </w:r>
    </w:p>
    <w:p>
      <w:pPr>
        <w:spacing w:after="120"/>
      </w:pPr>
      <w:r>
        <w:t xml:space="preserve">The agent quietly becoming more autonomous over time (e.g., implying it should just send routine replies). Weekly check: re-read the last 5 runs and confirm no scope creep in what it's drafting vs. flagging.</w:t>
      </w:r>
    </w:p>
    <w:p>
      <w:pPr>
        <w:pStyle w:val="Heading1"/>
        <w:spacing w:after="150" w:before="300"/>
      </w:pPr>
      <w:r>
        <w:t xml:space="preserve">7. Platform Choice and Justification</w:t>
      </w:r>
    </w:p>
    <w:p>
      <w:pPr>
        <w:spacing w:after="120"/>
      </w:pPr>
      <w:r>
        <w:rPr>
          <w:b/>
          <w:bCs/>
        </w:rPr>
        <w:t xml:space="preserve">Chosen: Claude Project with Gmail/Calendar connectors + a custom skill.</w:t>
      </w:r>
    </w:p>
    <w:p>
      <w:pPr>
        <w:spacing w:after="120"/>
      </w:pPr>
      <w:r>
        <w:t xml:space="preserve">Justified against the main alternative, n8n: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would give more automation (a true scheduled background run rather than manual triggering) and finer-grained workflow branching. But it means standing up and maintaining a workflow engine, managing credentials outside a single vendor relationship, and losing the conversational "why did you flag this?" follow-up that matters for a tool I'll be correcting daily in week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Project keeps rules, memory, VIP list, and eval history in one place I can inspect and edit in plain language, keeps the "no send access" boundary enforced by OAuth scope rather than careful workflow design, and fits inside a 10-hour build since the connector and skill infrastructure already exist.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Trade-off accepted: v1 is manually triggered, not a silent background agent — the right trade for something touching my inbox, since I want a review step before it's fully autonomous.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2026-08-13T15:46:47.761Z</dcterms:created>
  <dcterms:modified xsi:type="dcterms:W3CDTF">2026-08-13T15:46:47.778Z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