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650AE" w14:textId="30B49E16" w:rsidR="008E42E2" w:rsidRPr="008E42E2" w:rsidRDefault="008E42E2" w:rsidP="008E42E2">
      <w:pPr>
        <w:jc w:val="center"/>
        <w:rPr>
          <w:b/>
          <w:bCs/>
          <w:sz w:val="36"/>
          <w:szCs w:val="36"/>
        </w:rPr>
      </w:pPr>
      <w:r w:rsidRPr="008E42E2">
        <w:rPr>
          <w:b/>
          <w:bCs/>
          <w:sz w:val="28"/>
          <w:szCs w:val="28"/>
        </w:rPr>
        <w:t>LSM6DSV16X Datasheet</w:t>
      </w:r>
    </w:p>
    <w:p w14:paraId="6C01C61C" w14:textId="77777777" w:rsidR="008E42E2" w:rsidRDefault="008E42E2" w:rsidP="008E42E2"/>
    <w:p w14:paraId="1BE3D7FD" w14:textId="37E1C9A6" w:rsidR="008E42E2" w:rsidRDefault="008E42E2" w:rsidP="008E42E2">
      <w:r>
        <w:t xml:space="preserve">- </w:t>
      </w:r>
      <w:r w:rsidRPr="008E42E2">
        <w:t xml:space="preserve">Why do you think </w:t>
      </w:r>
      <w:r w:rsidRPr="008E42E2">
        <w:rPr>
          <w:b/>
          <w:bCs/>
        </w:rPr>
        <w:t>camera stabilization (EIS/OIS)</w:t>
      </w:r>
      <w:r w:rsidRPr="008E42E2">
        <w:t xml:space="preserve"> needs </w:t>
      </w:r>
      <w:r w:rsidRPr="008E42E2">
        <w:rPr>
          <w:i/>
          <w:iCs/>
        </w:rPr>
        <w:t>separate processing</w:t>
      </w:r>
      <w:r w:rsidRPr="008E42E2">
        <w:t xml:space="preserve"> from normal UI motion?</w:t>
      </w:r>
    </w:p>
    <w:p w14:paraId="5ABEE1BA" w14:textId="65EEF96E" w:rsidR="00711204" w:rsidRDefault="008E42E2">
      <w:r w:rsidRPr="008E42E2">
        <w:t>We need separate processing because camera stabilization requires VERY fast + very precis</w:t>
      </w:r>
      <w:r>
        <w:t>e data</w:t>
      </w:r>
      <w:r w:rsidRPr="008E42E2">
        <w:t>, while UI can tolerate slightly slower + less precise</w:t>
      </w:r>
      <w:r>
        <w:t xml:space="preserve"> data</w:t>
      </w:r>
      <w:r w:rsidRPr="008E42E2">
        <w:t>.</w:t>
      </w:r>
    </w:p>
    <w:p w14:paraId="5D2E5EB8" w14:textId="7147D602" w:rsidR="008E42E2" w:rsidRDefault="008E42E2">
      <w:r w:rsidRPr="008E42E2">
        <w:t>Triple core for UI, EIS, and OIS data processing</w:t>
      </w:r>
      <w:r>
        <w:t xml:space="preserve">: </w:t>
      </w:r>
      <w:r w:rsidRPr="008E42E2">
        <w:t>3 independent processing paths inside the sensor</w:t>
      </w:r>
      <w:r>
        <w:t xml:space="preserve"> for,</w:t>
      </w:r>
    </w:p>
    <w:p w14:paraId="0D0B8135" w14:textId="6254C7E9" w:rsidR="008E42E2" w:rsidRPr="008E42E2" w:rsidRDefault="008E42E2" w:rsidP="008E42E2">
      <w:pPr>
        <w:pStyle w:val="ListParagraph"/>
        <w:numPr>
          <w:ilvl w:val="0"/>
          <w:numId w:val="2"/>
        </w:numPr>
      </w:pPr>
      <w:r w:rsidRPr="008E42E2">
        <w:rPr>
          <w:b/>
          <w:bCs/>
        </w:rPr>
        <w:t>UI</w:t>
      </w:r>
      <w:r w:rsidRPr="008E42E2">
        <w:t xml:space="preserve"> → user interface (screen rotation, gestures) </w:t>
      </w:r>
    </w:p>
    <w:p w14:paraId="0D687F09" w14:textId="643D0748" w:rsidR="008E42E2" w:rsidRPr="008E42E2" w:rsidRDefault="008E42E2" w:rsidP="008E42E2">
      <w:pPr>
        <w:pStyle w:val="ListParagraph"/>
        <w:numPr>
          <w:ilvl w:val="0"/>
          <w:numId w:val="2"/>
        </w:numPr>
      </w:pPr>
      <w:r w:rsidRPr="008E42E2">
        <w:rPr>
          <w:b/>
          <w:bCs/>
        </w:rPr>
        <w:t>EIS</w:t>
      </w:r>
      <w:r w:rsidRPr="008E42E2">
        <w:t xml:space="preserve"> → Electronic Image Stabilization (software stabilization) </w:t>
      </w:r>
    </w:p>
    <w:p w14:paraId="0B398F14" w14:textId="4E8F22FE" w:rsidR="008E42E2" w:rsidRDefault="008E42E2" w:rsidP="008E42E2">
      <w:pPr>
        <w:pStyle w:val="ListParagraph"/>
        <w:numPr>
          <w:ilvl w:val="0"/>
          <w:numId w:val="2"/>
        </w:numPr>
      </w:pPr>
      <w:r w:rsidRPr="008E42E2">
        <w:rPr>
          <w:b/>
          <w:bCs/>
        </w:rPr>
        <w:t>OIS</w:t>
      </w:r>
      <w:r w:rsidRPr="008E42E2">
        <w:t xml:space="preserve"> → Optical Image Stabilization (hardware lens stabilization)</w:t>
      </w:r>
    </w:p>
    <w:p w14:paraId="23648C01" w14:textId="187D7703" w:rsidR="008E42E2" w:rsidRDefault="008E42E2" w:rsidP="008E42E2">
      <w:r w:rsidRPr="008E42E2">
        <w:t>Android compliance ensures that apps get consistent and standardized data from sensors across different devices</w:t>
      </w:r>
      <w:r>
        <w:t>.</w:t>
      </w:r>
    </w:p>
    <w:p w14:paraId="0AB93D82" w14:textId="5C0664B3" w:rsidR="008E42E2" w:rsidRDefault="00E05E55" w:rsidP="008E42E2">
      <w:r w:rsidRPr="00E05E55">
        <w:t>A </w:t>
      </w:r>
      <w:r w:rsidRPr="00E05E55">
        <w:rPr>
          <w:b/>
          <w:bCs/>
        </w:rPr>
        <w:t>pedometer</w:t>
      </w:r>
      <w:r w:rsidRPr="00E05E55">
        <w:t>, or </w:t>
      </w:r>
      <w:r w:rsidRPr="00E05E55">
        <w:rPr>
          <w:b/>
          <w:bCs/>
        </w:rPr>
        <w:t>step-counter</w:t>
      </w:r>
      <w:r w:rsidRPr="00E05E55">
        <w:t>, is a device, usually portable</w:t>
      </w:r>
      <w:r>
        <w:t>,</w:t>
      </w:r>
      <w:r w:rsidRPr="00E05E55">
        <w:t xml:space="preserve"> that counts each step a person takes by detecting th</w:t>
      </w:r>
      <w:r>
        <w:t>e motion</w:t>
      </w:r>
      <w:r w:rsidRPr="00E05E55">
        <w:t> of the person's hands or </w:t>
      </w:r>
      <w:r>
        <w:t xml:space="preserve">hips. </w:t>
      </w:r>
    </w:p>
    <w:p w14:paraId="6D8A81E1" w14:textId="3676843F" w:rsidR="008E42E2" w:rsidRDefault="00E05E55">
      <w:r w:rsidRPr="00E05E55">
        <w:t>Qvar is an embedded capacitive sensing feature that detects electrostatic changes, enabling touch-like interactions such as tap, double tap, and swipe without needing a dedicated touch sensor</w:t>
      </w:r>
      <w:r>
        <w:t>.</w:t>
      </w:r>
    </w:p>
    <w:p w14:paraId="7B9A86F6" w14:textId="77777777" w:rsidR="00E05E55" w:rsidRDefault="00E05E55"/>
    <w:sectPr w:rsidR="00E05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B41F3"/>
    <w:multiLevelType w:val="hybridMultilevel"/>
    <w:tmpl w:val="7F2AEFB4"/>
    <w:lvl w:ilvl="0" w:tplc="04709E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FA33AE"/>
    <w:multiLevelType w:val="hybridMultilevel"/>
    <w:tmpl w:val="9E349946"/>
    <w:lvl w:ilvl="0" w:tplc="3F0613F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DD2B5F"/>
    <w:multiLevelType w:val="hybridMultilevel"/>
    <w:tmpl w:val="494200FE"/>
    <w:lvl w:ilvl="0" w:tplc="DEB0BB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750300">
    <w:abstractNumId w:val="2"/>
  </w:num>
  <w:num w:numId="2" w16cid:durableId="913197600">
    <w:abstractNumId w:val="1"/>
  </w:num>
  <w:num w:numId="3" w16cid:durableId="918054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2E2"/>
    <w:rsid w:val="001E4BD2"/>
    <w:rsid w:val="0031607F"/>
    <w:rsid w:val="005D2E14"/>
    <w:rsid w:val="006174D0"/>
    <w:rsid w:val="00711204"/>
    <w:rsid w:val="00817146"/>
    <w:rsid w:val="00826B23"/>
    <w:rsid w:val="008E42E2"/>
    <w:rsid w:val="0091435D"/>
    <w:rsid w:val="00E0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79E37"/>
  <w15:chartTrackingRefBased/>
  <w15:docId w15:val="{BD78C9AD-8E5C-4062-9399-CD7C20AED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2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5E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E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Soudagar</dc:creator>
  <cp:keywords/>
  <dc:description/>
  <cp:lastModifiedBy>Shraddha Soudagar</cp:lastModifiedBy>
  <cp:revision>1</cp:revision>
  <dcterms:created xsi:type="dcterms:W3CDTF">2026-04-06T08:32:00Z</dcterms:created>
  <dcterms:modified xsi:type="dcterms:W3CDTF">2026-04-06T10:12:00Z</dcterms:modified>
</cp:coreProperties>
</file>