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DD7" w:rsidRPr="00B94DD7" w:rsidRDefault="00B94DD7" w:rsidP="00B94DD7">
      <w:pPr>
        <w:pStyle w:val="Heading1"/>
        <w:jc w:val="center"/>
        <w:rPr>
          <w:color w:val="FF0000"/>
          <w:sz w:val="40"/>
          <w:szCs w:val="40"/>
          <w:u w:val="single"/>
        </w:rPr>
      </w:pPr>
      <w:r w:rsidRPr="00B94DD7">
        <w:rPr>
          <w:color w:val="FF0000"/>
          <w:sz w:val="40"/>
          <w:szCs w:val="40"/>
          <w:u w:val="single"/>
        </w:rPr>
        <w:t>DATA SCIENCE LIVE PROJECT REPORT</w:t>
      </w:r>
    </w:p>
    <w:p w:rsidR="00B94DD7" w:rsidRPr="00B94DD7" w:rsidRDefault="00B94DD7" w:rsidP="00B94DD7">
      <w:pPr>
        <w:rPr>
          <w:b/>
          <w:highlight w:val="yellow"/>
          <w:u w:val="single"/>
        </w:rPr>
      </w:pPr>
      <w:proofErr w:type="spellStart"/>
      <w:r w:rsidRPr="00B94DD7">
        <w:rPr>
          <w:b/>
          <w:highlight w:val="yellow"/>
          <w:u w:val="single"/>
        </w:rPr>
        <w:t>Shreya</w:t>
      </w:r>
      <w:proofErr w:type="spellEnd"/>
      <w:r w:rsidRPr="00B94DD7">
        <w:rPr>
          <w:b/>
          <w:highlight w:val="yellow"/>
          <w:u w:val="single"/>
        </w:rPr>
        <w:t xml:space="preserve"> </w:t>
      </w:r>
      <w:proofErr w:type="spellStart"/>
      <w:r w:rsidRPr="00B94DD7">
        <w:rPr>
          <w:b/>
          <w:highlight w:val="yellow"/>
          <w:u w:val="single"/>
        </w:rPr>
        <w:t>Pawaskar</w:t>
      </w:r>
      <w:proofErr w:type="spellEnd"/>
      <w:r w:rsidRPr="00B94DD7">
        <w:rPr>
          <w:b/>
          <w:highlight w:val="yellow"/>
          <w:u w:val="single"/>
        </w:rPr>
        <w:t xml:space="preserve"> </w:t>
      </w:r>
    </w:p>
    <w:p w:rsidR="00B94DD7" w:rsidRPr="00B94DD7" w:rsidRDefault="00B94DD7" w:rsidP="00B94DD7">
      <w:pPr>
        <w:rPr>
          <w:b/>
          <w:u w:val="single"/>
        </w:rPr>
      </w:pPr>
      <w:r w:rsidRPr="00B94DD7">
        <w:rPr>
          <w:b/>
          <w:highlight w:val="yellow"/>
          <w:u w:val="single"/>
        </w:rPr>
        <w:t>Data Science Intern</w:t>
      </w:r>
    </w:p>
    <w:p w:rsidR="00B94DD7" w:rsidRDefault="00B94DD7" w:rsidP="00B94DD7">
      <w:pPr>
        <w:rPr>
          <w:b/>
          <w:bCs/>
          <w:sz w:val="24"/>
          <w:szCs w:val="24"/>
        </w:rPr>
      </w:pPr>
      <w:r>
        <w:rPr>
          <w:b/>
          <w:bCs/>
          <w:sz w:val="24"/>
          <w:szCs w:val="24"/>
        </w:rPr>
        <w:t>PROBLEM STATEMENT:</w:t>
      </w:r>
    </w:p>
    <w:p w:rsidR="00B94DD7" w:rsidRDefault="00B94DD7" w:rsidP="00B94DD7">
      <w:r>
        <w:t xml:space="preserve">Students from different cities from the state of Maharashtra had applied for the Cloud </w:t>
      </w:r>
      <w:proofErr w:type="spellStart"/>
      <w:r>
        <w:t>Counselage</w:t>
      </w:r>
      <w:proofErr w:type="spellEnd"/>
      <w:r>
        <w:t xml:space="preserve"> Internship Program. We have the dataset of consisting information of all the students. Using this data we want to get more insights and draw out more meaningful conclusions. Interns are expected to build a data visualization model and find the best data </w:t>
      </w:r>
      <w:bookmarkStart w:id="0" w:name="_GoBack"/>
      <w:r>
        <w:t>segmentation model using the student’s dataset.</w:t>
      </w:r>
    </w:p>
    <w:bookmarkEnd w:id="0"/>
    <w:p w:rsidR="00B94DD7" w:rsidRDefault="00B94DD7" w:rsidP="00B94DD7">
      <w:r>
        <w:t xml:space="preserve"> Following are the tasks interns need to </w:t>
      </w:r>
      <w:proofErr w:type="gramStart"/>
      <w:r>
        <w:t>perform :</w:t>
      </w:r>
      <w:proofErr w:type="gramEnd"/>
      <w:r>
        <w:t xml:space="preserve"> </w:t>
      </w:r>
    </w:p>
    <w:p w:rsidR="00B94DD7" w:rsidRDefault="00B94DD7" w:rsidP="00B94DD7">
      <w:r>
        <w:t xml:space="preserve">1. Interns need to </w:t>
      </w:r>
      <w:proofErr w:type="spellStart"/>
      <w:r>
        <w:t>preprocess</w:t>
      </w:r>
      <w:proofErr w:type="spellEnd"/>
      <w:r>
        <w:t xml:space="preserve"> the data for missing values, unknown values, encoding categorical values. </w:t>
      </w:r>
    </w:p>
    <w:p w:rsidR="00B94DD7" w:rsidRDefault="00B94DD7" w:rsidP="00B94DD7">
      <w:r>
        <w:t xml:space="preserve">2. Create a data visualization model to build graphs from the dataset answering the following questions: </w:t>
      </w:r>
    </w:p>
    <w:p w:rsidR="00B94DD7" w:rsidRDefault="00B94DD7" w:rsidP="00B94DD7">
      <w:pPr>
        <w:pStyle w:val="ListParagraph"/>
        <w:numPr>
          <w:ilvl w:val="0"/>
          <w:numId w:val="10"/>
        </w:numPr>
        <w:spacing w:line="256" w:lineRule="auto"/>
      </w:pPr>
      <w:r>
        <w:t xml:space="preserve">The number of students applied to different technologies. </w:t>
      </w:r>
    </w:p>
    <w:p w:rsidR="00B94DD7" w:rsidRDefault="00B94DD7" w:rsidP="00B94DD7">
      <w:pPr>
        <w:pStyle w:val="ListParagraph"/>
        <w:numPr>
          <w:ilvl w:val="0"/>
          <w:numId w:val="10"/>
        </w:numPr>
        <w:spacing w:line="256" w:lineRule="auto"/>
      </w:pPr>
      <w:r>
        <w:t>The number of students applied for Data Science who knew ‘’Python” and who didn’t.</w:t>
      </w:r>
    </w:p>
    <w:p w:rsidR="00B94DD7" w:rsidRDefault="00B94DD7" w:rsidP="00B94DD7">
      <w:pPr>
        <w:pStyle w:val="ListParagraph"/>
        <w:numPr>
          <w:ilvl w:val="0"/>
          <w:numId w:val="10"/>
        </w:numPr>
        <w:spacing w:line="256" w:lineRule="auto"/>
      </w:pPr>
      <w:r>
        <w:t>The different ways students learned about this program.</w:t>
      </w:r>
    </w:p>
    <w:p w:rsidR="00B94DD7" w:rsidRDefault="00B94DD7" w:rsidP="00B94DD7">
      <w:pPr>
        <w:pStyle w:val="ListParagraph"/>
        <w:numPr>
          <w:ilvl w:val="0"/>
          <w:numId w:val="10"/>
        </w:numPr>
        <w:spacing w:line="256" w:lineRule="auto"/>
      </w:pPr>
      <w:r>
        <w:t xml:space="preserve">Students who are in the fourth year and have a CGPA greater than 8.0. </w:t>
      </w:r>
    </w:p>
    <w:p w:rsidR="00B94DD7" w:rsidRDefault="00B94DD7" w:rsidP="00B94DD7">
      <w:pPr>
        <w:pStyle w:val="ListParagraph"/>
        <w:numPr>
          <w:ilvl w:val="0"/>
          <w:numId w:val="10"/>
        </w:numPr>
        <w:spacing w:line="256" w:lineRule="auto"/>
      </w:pPr>
      <w:r>
        <w:t>Students who applied for Digital Marketing with verbal and written communication score greater than 8.</w:t>
      </w:r>
    </w:p>
    <w:p w:rsidR="00B94DD7" w:rsidRDefault="00B94DD7" w:rsidP="00B94DD7">
      <w:pPr>
        <w:pStyle w:val="ListParagraph"/>
        <w:numPr>
          <w:ilvl w:val="0"/>
          <w:numId w:val="10"/>
        </w:numPr>
        <w:spacing w:line="256" w:lineRule="auto"/>
      </w:pPr>
      <w:r>
        <w:t xml:space="preserve">Year-wise and area of study wise classification of students. </w:t>
      </w:r>
    </w:p>
    <w:p w:rsidR="00B94DD7" w:rsidRDefault="00B94DD7" w:rsidP="00B94DD7">
      <w:pPr>
        <w:pStyle w:val="ListParagraph"/>
        <w:numPr>
          <w:ilvl w:val="0"/>
          <w:numId w:val="10"/>
        </w:numPr>
        <w:spacing w:line="256" w:lineRule="auto"/>
      </w:pPr>
      <w:r>
        <w:t xml:space="preserve">City and college wise classification of students. </w:t>
      </w:r>
    </w:p>
    <w:p w:rsidR="00B94DD7" w:rsidRDefault="00B94DD7" w:rsidP="00B94DD7">
      <w:pPr>
        <w:pStyle w:val="ListParagraph"/>
        <w:numPr>
          <w:ilvl w:val="0"/>
          <w:numId w:val="10"/>
        </w:numPr>
        <w:spacing w:line="256" w:lineRule="auto"/>
      </w:pPr>
      <w:r>
        <w:t xml:space="preserve">Plot the relationship between the CGPA and the target variable. </w:t>
      </w:r>
    </w:p>
    <w:p w:rsidR="00B94DD7" w:rsidRDefault="00B94DD7" w:rsidP="00B94DD7">
      <w:pPr>
        <w:pStyle w:val="ListParagraph"/>
        <w:numPr>
          <w:ilvl w:val="0"/>
          <w:numId w:val="10"/>
        </w:numPr>
        <w:spacing w:line="256" w:lineRule="auto"/>
      </w:pPr>
      <w:r>
        <w:t xml:space="preserve">Plot the relationship between the Area of Interest and the target variable. </w:t>
      </w:r>
    </w:p>
    <w:p w:rsidR="00B94DD7" w:rsidRDefault="00B94DD7" w:rsidP="00B94DD7">
      <w:pPr>
        <w:pStyle w:val="ListParagraph"/>
        <w:numPr>
          <w:ilvl w:val="0"/>
          <w:numId w:val="10"/>
        </w:numPr>
        <w:spacing w:line="256" w:lineRule="auto"/>
      </w:pPr>
      <w:r>
        <w:t xml:space="preserve">Plot the relationship between the year of study, major, and the target variable. </w:t>
      </w:r>
    </w:p>
    <w:p w:rsidR="00B94DD7" w:rsidRDefault="00B94DD7" w:rsidP="00B94DD7">
      <w:r>
        <w:t>3. Identify the best binary classifier to classify data into “eligible/1” and “not eligible/0”.</w:t>
      </w:r>
    </w:p>
    <w:p w:rsidR="00B94DD7" w:rsidRDefault="00B94DD7" w:rsidP="00B94DD7">
      <w:pPr>
        <w:rPr>
          <w:b/>
          <w:bCs/>
        </w:rPr>
      </w:pPr>
    </w:p>
    <w:p w:rsidR="00B94DD7" w:rsidRPr="00B94DD7" w:rsidRDefault="00B94DD7" w:rsidP="00B94DD7">
      <w:pPr>
        <w:rPr>
          <w:b/>
          <w:bCs/>
          <w:i/>
          <w:sz w:val="24"/>
          <w:szCs w:val="24"/>
          <w:u w:val="single"/>
        </w:rPr>
      </w:pPr>
      <w:r w:rsidRPr="00B94DD7">
        <w:rPr>
          <w:b/>
          <w:bCs/>
          <w:i/>
          <w:sz w:val="24"/>
          <w:szCs w:val="24"/>
          <w:u w:val="single"/>
        </w:rPr>
        <w:t>INPUT:</w:t>
      </w:r>
    </w:p>
    <w:p w:rsidR="00B94DD7" w:rsidRDefault="00B94DD7" w:rsidP="00B94DD7">
      <w:r>
        <w:t>DATASET</w:t>
      </w:r>
      <w:r>
        <w:t xml:space="preserve"> PROVIDED</w:t>
      </w:r>
    </w:p>
    <w:p w:rsidR="00B94DD7" w:rsidRPr="00B94DD7" w:rsidRDefault="00B94DD7" w:rsidP="00B94DD7">
      <w:pPr>
        <w:rPr>
          <w:b/>
          <w:bCs/>
          <w:i/>
          <w:sz w:val="24"/>
          <w:szCs w:val="24"/>
          <w:u w:val="single"/>
        </w:rPr>
      </w:pPr>
      <w:r w:rsidRPr="00B94DD7">
        <w:rPr>
          <w:b/>
          <w:bCs/>
          <w:i/>
          <w:sz w:val="24"/>
          <w:szCs w:val="24"/>
          <w:u w:val="single"/>
        </w:rPr>
        <w:t>OUTPUT:</w:t>
      </w:r>
    </w:p>
    <w:p w:rsidR="00B94DD7" w:rsidRDefault="00B94DD7" w:rsidP="00B94DD7">
      <w:pPr>
        <w:pStyle w:val="ListParagraph"/>
        <w:numPr>
          <w:ilvl w:val="0"/>
          <w:numId w:val="11"/>
        </w:numPr>
        <w:spacing w:line="256" w:lineRule="auto"/>
      </w:pPr>
      <w:r>
        <w:t>MACHINE LEARNING</w:t>
      </w:r>
      <w:r>
        <w:t xml:space="preserve"> MODEL</w:t>
      </w:r>
      <w:r>
        <w:t xml:space="preserve"> WITH F1 SCORE</w:t>
      </w:r>
    </w:p>
    <w:p w:rsidR="00B94DD7" w:rsidRDefault="00B94DD7" w:rsidP="00B94DD7">
      <w:pPr>
        <w:pStyle w:val="ListParagraph"/>
        <w:numPr>
          <w:ilvl w:val="0"/>
          <w:numId w:val="11"/>
        </w:numPr>
        <w:spacing w:line="256" w:lineRule="auto"/>
      </w:pPr>
      <w:r>
        <w:t>VISUALIZATION PDF</w:t>
      </w:r>
      <w:r>
        <w:t xml:space="preserve"> OF THE VARIOUS ATTRIBUTES</w:t>
      </w:r>
    </w:p>
    <w:p w:rsidR="00B94DD7" w:rsidRDefault="00B94DD7" w:rsidP="00B94DD7">
      <w:pPr>
        <w:rPr>
          <w:b/>
          <w:bCs/>
          <w:sz w:val="24"/>
          <w:szCs w:val="24"/>
          <w:u w:val="single"/>
        </w:rPr>
      </w:pPr>
      <w:r>
        <w:rPr>
          <w:b/>
          <w:bCs/>
          <w:sz w:val="24"/>
          <w:szCs w:val="24"/>
          <w:u w:val="single"/>
        </w:rPr>
        <w:t>INTRODUCTION:</w:t>
      </w:r>
    </w:p>
    <w:p w:rsidR="00B94DD7" w:rsidRPr="00B94DD7" w:rsidRDefault="00B94DD7" w:rsidP="00B94DD7">
      <w:pPr>
        <w:rPr>
          <w:sz w:val="24"/>
          <w:szCs w:val="24"/>
        </w:rPr>
      </w:pPr>
      <w:r>
        <w:rPr>
          <w:sz w:val="24"/>
          <w:szCs w:val="24"/>
        </w:rPr>
        <w:t xml:space="preserve">This Live Project is a part of Internship Program of Cloud </w:t>
      </w:r>
      <w:proofErr w:type="spellStart"/>
      <w:r>
        <w:rPr>
          <w:sz w:val="24"/>
          <w:szCs w:val="24"/>
        </w:rPr>
        <w:t>Counselage</w:t>
      </w:r>
      <w:proofErr w:type="spellEnd"/>
      <w:r>
        <w:rPr>
          <w:sz w:val="24"/>
          <w:szCs w:val="24"/>
        </w:rPr>
        <w:t xml:space="preserve"> Pvt Ltd in the field of Data Science. We have to make a binary classifier for the dataset to classify data. Also we need to perform data visualization for knowing the data better.</w:t>
      </w:r>
      <w:r>
        <w:rPr>
          <w:rFonts w:ascii="Arial" w:hAnsi="Arial" w:cs="Arial"/>
          <w:b/>
          <w:bCs/>
          <w:color w:val="222222"/>
          <w:shd w:val="clear" w:color="auto" w:fill="FFFFFF"/>
        </w:rPr>
        <w:t xml:space="preserve"> </w:t>
      </w:r>
      <w:r w:rsidRPr="00B94DD7">
        <w:rPr>
          <w:bCs/>
          <w:sz w:val="24"/>
          <w:szCs w:val="24"/>
        </w:rPr>
        <w:t>Data analysis</w:t>
      </w:r>
      <w:r w:rsidRPr="00B94DD7">
        <w:rPr>
          <w:sz w:val="24"/>
          <w:szCs w:val="24"/>
        </w:rPr>
        <w:t xml:space="preserve"> will help us in the process of cleaning, transforming, and </w:t>
      </w:r>
      <w:r w:rsidRPr="00B94DD7">
        <w:rPr>
          <w:sz w:val="24"/>
          <w:szCs w:val="24"/>
        </w:rPr>
        <w:t>modelling</w:t>
      </w:r>
      <w:r w:rsidRPr="00B94DD7">
        <w:rPr>
          <w:sz w:val="24"/>
          <w:szCs w:val="24"/>
        </w:rPr>
        <w:t> </w:t>
      </w:r>
      <w:r w:rsidRPr="00B94DD7">
        <w:rPr>
          <w:bCs/>
          <w:sz w:val="24"/>
          <w:szCs w:val="24"/>
        </w:rPr>
        <w:t>data</w:t>
      </w:r>
      <w:r w:rsidRPr="00B94DD7">
        <w:rPr>
          <w:sz w:val="24"/>
          <w:szCs w:val="24"/>
        </w:rPr>
        <w:t> to discover useful information for business decision-making</w:t>
      </w:r>
      <w:r>
        <w:rPr>
          <w:sz w:val="24"/>
          <w:szCs w:val="24"/>
        </w:rPr>
        <w:t>.</w:t>
      </w:r>
    </w:p>
    <w:p w:rsidR="00B94DD7" w:rsidRDefault="00B94DD7" w:rsidP="00B94DD7">
      <w:pPr>
        <w:rPr>
          <w:sz w:val="24"/>
          <w:szCs w:val="24"/>
        </w:rPr>
      </w:pPr>
    </w:p>
    <w:p w:rsidR="00B94DD7" w:rsidRDefault="00B94DD7" w:rsidP="00B94DD7">
      <w:pPr>
        <w:rPr>
          <w:b/>
          <w:bCs/>
          <w:sz w:val="24"/>
          <w:szCs w:val="24"/>
          <w:u w:val="single"/>
        </w:rPr>
      </w:pPr>
      <w:r>
        <w:rPr>
          <w:b/>
          <w:bCs/>
          <w:sz w:val="24"/>
          <w:szCs w:val="24"/>
          <w:u w:val="single"/>
        </w:rPr>
        <w:t xml:space="preserve">METHODOLOGY: </w:t>
      </w:r>
    </w:p>
    <w:p w:rsidR="00B94DD7" w:rsidRDefault="00B94DD7" w:rsidP="00B94DD7">
      <w:pPr>
        <w:pStyle w:val="ListParagraph"/>
        <w:numPr>
          <w:ilvl w:val="0"/>
          <w:numId w:val="12"/>
        </w:numPr>
        <w:spacing w:line="256" w:lineRule="auto"/>
        <w:rPr>
          <w:rFonts w:ascii="Calibri" w:eastAsia="Times New Roman" w:hAnsi="Calibri" w:cs="Calibri"/>
          <w:color w:val="000000"/>
          <w:szCs w:val="22"/>
          <w:lang w:eastAsia="en-IN"/>
        </w:rPr>
      </w:pPr>
      <w:r>
        <w:rPr>
          <w:rFonts w:ascii="Calibri" w:eastAsia="Times New Roman" w:hAnsi="Calibri" w:cs="Calibri"/>
          <w:color w:val="000000"/>
          <w:szCs w:val="22"/>
          <w:lang w:eastAsia="en-IN"/>
        </w:rPr>
        <w:t>Finalize design</w:t>
      </w:r>
    </w:p>
    <w:p w:rsidR="00B94DD7" w:rsidRDefault="00B94DD7" w:rsidP="00B94DD7">
      <w:pPr>
        <w:pStyle w:val="ListParagraph"/>
        <w:numPr>
          <w:ilvl w:val="0"/>
          <w:numId w:val="12"/>
        </w:numPr>
        <w:spacing w:line="256" w:lineRule="auto"/>
        <w:rPr>
          <w:rFonts w:ascii="Calibri" w:eastAsia="Times New Roman" w:hAnsi="Calibri" w:cs="Calibri"/>
          <w:color w:val="000000"/>
          <w:szCs w:val="22"/>
          <w:lang w:eastAsia="en-IN"/>
        </w:rPr>
      </w:pPr>
      <w:r w:rsidRPr="00B94DD7">
        <w:rPr>
          <w:rFonts w:ascii="Calibri" w:eastAsia="Times New Roman" w:hAnsi="Calibri" w:cs="Calibri"/>
          <w:b/>
          <w:i/>
          <w:color w:val="000000"/>
          <w:szCs w:val="22"/>
          <w:u w:val="single"/>
          <w:lang w:eastAsia="en-IN"/>
        </w:rPr>
        <w:lastRenderedPageBreak/>
        <w:t>Data Cleaning</w:t>
      </w:r>
      <w:r>
        <w:rPr>
          <w:rFonts w:ascii="Calibri" w:eastAsia="Times New Roman" w:hAnsi="Calibri" w:cs="Calibri"/>
          <w:color w:val="000000"/>
          <w:szCs w:val="22"/>
          <w:lang w:eastAsia="en-IN"/>
        </w:rPr>
        <w:t>: It is the process of detecting and correcting (or removing) corrupt or inaccurate records .We will drop all the unwanted columns from the dataset which have Nan values, redundant columns like DOB as age is already given and so on.</w:t>
      </w:r>
    </w:p>
    <w:p w:rsidR="00B94DD7" w:rsidRPr="00B94DD7" w:rsidRDefault="00B94DD7" w:rsidP="00B94DD7">
      <w:pPr>
        <w:pStyle w:val="ListParagraph"/>
        <w:numPr>
          <w:ilvl w:val="0"/>
          <w:numId w:val="12"/>
        </w:numPr>
        <w:spacing w:line="256" w:lineRule="auto"/>
        <w:rPr>
          <w:rFonts w:eastAsia="Times New Roman" w:cstheme="minorHAnsi"/>
          <w:color w:val="000000" w:themeColor="text1"/>
          <w:szCs w:val="22"/>
          <w:lang w:eastAsia="en-IN"/>
        </w:rPr>
      </w:pPr>
      <w:r w:rsidRPr="00B94DD7">
        <w:rPr>
          <w:rFonts w:ascii="Calibri" w:eastAsia="Times New Roman" w:hAnsi="Calibri" w:cs="Calibri"/>
          <w:b/>
          <w:i/>
          <w:color w:val="000000"/>
          <w:szCs w:val="22"/>
          <w:u w:val="single"/>
          <w:lang w:eastAsia="en-IN"/>
        </w:rPr>
        <w:t>Pre-processing</w:t>
      </w:r>
      <w:r>
        <w:rPr>
          <w:rFonts w:ascii="Calibri" w:eastAsia="Times New Roman" w:hAnsi="Calibri" w:cs="Calibri"/>
          <w:color w:val="000000"/>
          <w:szCs w:val="22"/>
          <w:lang w:eastAsia="en-IN"/>
        </w:rPr>
        <w:t xml:space="preserve">: </w:t>
      </w:r>
      <w:r w:rsidRPr="00B94DD7">
        <w:rPr>
          <w:rFonts w:eastAsia="Times New Roman" w:cstheme="minorHAnsi"/>
          <w:color w:val="000000" w:themeColor="text1"/>
          <w:szCs w:val="22"/>
          <w:lang w:eastAsia="en-IN"/>
        </w:rPr>
        <w:t>It i</w:t>
      </w:r>
      <w:r w:rsidRPr="00B94DD7">
        <w:rPr>
          <w:rFonts w:cstheme="minorHAnsi"/>
          <w:color w:val="000000" w:themeColor="text1"/>
          <w:szCs w:val="22"/>
          <w:shd w:val="clear" w:color="auto" w:fill="FFFFFF"/>
        </w:rPr>
        <w:t>s required tasks for cleaning the data and making it suitable for a machine learning model which also increases the accuracy and efficiency</w:t>
      </w:r>
      <w:r w:rsidRPr="00B94DD7">
        <w:rPr>
          <w:rFonts w:cstheme="minorHAnsi"/>
          <w:color w:val="000000" w:themeColor="text1"/>
          <w:szCs w:val="22"/>
          <w:shd w:val="clear" w:color="auto" w:fill="FFFFFF"/>
        </w:rPr>
        <w:t>.</w:t>
      </w:r>
      <w:r>
        <w:rPr>
          <w:rFonts w:cstheme="minorHAnsi"/>
          <w:color w:val="000000" w:themeColor="text1"/>
          <w:szCs w:val="22"/>
          <w:shd w:val="clear" w:color="auto" w:fill="FFFFFF"/>
        </w:rPr>
        <w:t xml:space="preserve"> </w:t>
      </w:r>
      <w:r w:rsidRPr="00B94DD7">
        <w:rPr>
          <w:rFonts w:eastAsia="Times New Roman" w:cstheme="minorHAnsi"/>
          <w:color w:val="000000" w:themeColor="text1"/>
          <w:szCs w:val="22"/>
          <w:lang w:eastAsia="en-IN"/>
        </w:rPr>
        <w:t>We will normalize the data in such a way that is usable for modelling.</w:t>
      </w:r>
    </w:p>
    <w:p w:rsidR="00B94DD7" w:rsidRPr="00B94DD7" w:rsidRDefault="00B94DD7" w:rsidP="00B94DD7">
      <w:pPr>
        <w:pStyle w:val="ListParagraph"/>
        <w:numPr>
          <w:ilvl w:val="0"/>
          <w:numId w:val="12"/>
        </w:numPr>
        <w:spacing w:line="256" w:lineRule="auto"/>
        <w:rPr>
          <w:rFonts w:eastAsia="Times New Roman" w:cstheme="minorHAnsi"/>
          <w:color w:val="000000"/>
          <w:szCs w:val="22"/>
          <w:lang w:eastAsia="en-IN"/>
        </w:rPr>
      </w:pPr>
      <w:r w:rsidRPr="00B94DD7">
        <w:rPr>
          <w:rFonts w:ascii="Calibri" w:eastAsia="Times New Roman" w:hAnsi="Calibri" w:cs="Calibri"/>
          <w:b/>
          <w:i/>
          <w:color w:val="000000"/>
          <w:szCs w:val="22"/>
          <w:u w:val="single"/>
          <w:lang w:eastAsia="en-IN"/>
        </w:rPr>
        <w:t>Data Visualization:</w:t>
      </w:r>
      <w:r>
        <w:rPr>
          <w:rFonts w:ascii="Calibri" w:eastAsia="Times New Roman" w:hAnsi="Calibri" w:cs="Calibri"/>
          <w:color w:val="000000"/>
          <w:szCs w:val="22"/>
          <w:lang w:eastAsia="en-IN"/>
        </w:rPr>
        <w:t xml:space="preserve"> </w:t>
      </w:r>
      <w:r w:rsidRPr="00B94DD7">
        <w:rPr>
          <w:rFonts w:eastAsia="Times New Roman" w:cstheme="minorHAnsi"/>
          <w:bCs/>
          <w:color w:val="000000"/>
          <w:szCs w:val="22"/>
          <w:lang w:eastAsia="en-IN"/>
        </w:rPr>
        <w:t>Data visualization</w:t>
      </w:r>
      <w:r w:rsidRPr="00B94DD7">
        <w:rPr>
          <w:rFonts w:eastAsia="Times New Roman" w:cstheme="minorHAnsi"/>
          <w:color w:val="000000"/>
          <w:szCs w:val="22"/>
          <w:lang w:eastAsia="en-IN"/>
        </w:rPr>
        <w:t> is the graphical representation of information and </w:t>
      </w:r>
      <w:r w:rsidRPr="00B94DD7">
        <w:rPr>
          <w:rFonts w:eastAsia="Times New Roman" w:cstheme="minorHAnsi"/>
          <w:b/>
          <w:bCs/>
          <w:color w:val="000000"/>
          <w:szCs w:val="22"/>
          <w:lang w:eastAsia="en-IN"/>
        </w:rPr>
        <w:t>data</w:t>
      </w:r>
      <w:r w:rsidRPr="00B94DD7">
        <w:rPr>
          <w:rFonts w:eastAsia="Times New Roman" w:cstheme="minorHAnsi"/>
          <w:color w:val="000000"/>
          <w:szCs w:val="22"/>
          <w:lang w:eastAsia="en-IN"/>
        </w:rPr>
        <w:t>. By using visual elements like charts, graphs, and maps.</w:t>
      </w:r>
      <w:r>
        <w:rPr>
          <w:rFonts w:eastAsia="Times New Roman" w:cstheme="minorHAnsi"/>
          <w:color w:val="000000"/>
          <w:szCs w:val="22"/>
          <w:lang w:eastAsia="en-IN"/>
        </w:rPr>
        <w:t xml:space="preserve"> </w:t>
      </w:r>
      <w:r w:rsidRPr="00B94DD7">
        <w:rPr>
          <w:rFonts w:eastAsia="Times New Roman" w:cstheme="minorHAnsi"/>
          <w:color w:val="000000"/>
          <w:szCs w:val="22"/>
          <w:lang w:eastAsia="en-IN"/>
        </w:rPr>
        <w:t xml:space="preserve">Using </w:t>
      </w:r>
      <w:proofErr w:type="spellStart"/>
      <w:r w:rsidRPr="00B94DD7">
        <w:rPr>
          <w:rFonts w:eastAsia="Times New Roman" w:cstheme="minorHAnsi"/>
          <w:color w:val="000000"/>
          <w:szCs w:val="22"/>
          <w:lang w:eastAsia="en-IN"/>
        </w:rPr>
        <w:t>Matplotlib</w:t>
      </w:r>
      <w:proofErr w:type="spellEnd"/>
      <w:r w:rsidRPr="00B94DD7">
        <w:rPr>
          <w:rFonts w:eastAsia="Times New Roman" w:cstheme="minorHAnsi"/>
          <w:color w:val="000000"/>
          <w:szCs w:val="22"/>
          <w:lang w:eastAsia="en-IN"/>
        </w:rPr>
        <w:t xml:space="preserve"> we will generate</w:t>
      </w:r>
      <w:r>
        <w:rPr>
          <w:rFonts w:eastAsia="Times New Roman" w:cstheme="minorHAnsi"/>
          <w:color w:val="000000"/>
          <w:szCs w:val="22"/>
          <w:lang w:eastAsia="en-IN"/>
        </w:rPr>
        <w:t xml:space="preserve"> graphs which will be saved in PDF</w:t>
      </w:r>
      <w:r w:rsidRPr="00B94DD7">
        <w:rPr>
          <w:rFonts w:eastAsia="Times New Roman" w:cstheme="minorHAnsi"/>
          <w:color w:val="000000"/>
          <w:szCs w:val="22"/>
          <w:lang w:eastAsia="en-IN"/>
        </w:rPr>
        <w:t xml:space="preserve"> by using </w:t>
      </w:r>
      <w:proofErr w:type="spellStart"/>
      <w:r w:rsidRPr="00B94DD7">
        <w:rPr>
          <w:rFonts w:eastAsia="Times New Roman" w:cstheme="minorHAnsi"/>
          <w:color w:val="000000"/>
          <w:szCs w:val="22"/>
          <w:lang w:eastAsia="en-IN"/>
        </w:rPr>
        <w:t>Pdf</w:t>
      </w:r>
      <w:proofErr w:type="spellEnd"/>
      <w:r>
        <w:rPr>
          <w:rFonts w:eastAsia="Times New Roman" w:cstheme="minorHAnsi"/>
          <w:color w:val="000000"/>
          <w:szCs w:val="22"/>
          <w:lang w:eastAsia="en-IN"/>
        </w:rPr>
        <w:t xml:space="preserve"> </w:t>
      </w:r>
      <w:r w:rsidRPr="00B94DD7">
        <w:rPr>
          <w:rFonts w:eastAsia="Times New Roman" w:cstheme="minorHAnsi"/>
          <w:color w:val="000000"/>
          <w:szCs w:val="22"/>
          <w:lang w:eastAsia="en-IN"/>
        </w:rPr>
        <w:t xml:space="preserve">Pages. </w:t>
      </w:r>
    </w:p>
    <w:p w:rsidR="00B94DD7" w:rsidRDefault="00B94DD7" w:rsidP="00B94DD7">
      <w:pPr>
        <w:pStyle w:val="ListParagraph"/>
        <w:numPr>
          <w:ilvl w:val="0"/>
          <w:numId w:val="12"/>
        </w:numPr>
        <w:spacing w:line="256" w:lineRule="auto"/>
        <w:rPr>
          <w:rFonts w:ascii="Calibri" w:eastAsia="Times New Roman" w:hAnsi="Calibri" w:cs="Calibri"/>
          <w:color w:val="000000"/>
          <w:szCs w:val="22"/>
          <w:lang w:eastAsia="en-IN"/>
        </w:rPr>
      </w:pPr>
      <w:r>
        <w:rPr>
          <w:rFonts w:ascii="Calibri" w:eastAsia="Times New Roman" w:hAnsi="Calibri" w:cs="Calibri"/>
          <w:b/>
          <w:color w:val="000000"/>
          <w:szCs w:val="22"/>
          <w:u w:val="single"/>
          <w:lang w:eastAsia="en-IN"/>
        </w:rPr>
        <w:t>Model for Classifier:</w:t>
      </w:r>
      <w:r>
        <w:rPr>
          <w:rFonts w:ascii="Calibri" w:eastAsia="Times New Roman" w:hAnsi="Calibri" w:cs="Calibri"/>
          <w:color w:val="000000"/>
          <w:szCs w:val="22"/>
          <w:lang w:eastAsia="en-IN"/>
        </w:rPr>
        <w:t xml:space="preserve"> </w:t>
      </w:r>
      <w:r w:rsidRPr="00B94DD7">
        <w:rPr>
          <w:rFonts w:ascii="Calibri" w:eastAsia="Times New Roman" w:hAnsi="Calibri" w:cs="Calibri"/>
          <w:color w:val="000000"/>
          <w:szCs w:val="22"/>
          <w:lang w:eastAsia="en-IN"/>
        </w:rPr>
        <w:t>A </w:t>
      </w:r>
      <w:r w:rsidRPr="00B94DD7">
        <w:rPr>
          <w:rFonts w:ascii="Calibri" w:eastAsia="Times New Roman" w:hAnsi="Calibri" w:cs="Calibri"/>
          <w:b/>
          <w:bCs/>
          <w:color w:val="000000"/>
          <w:szCs w:val="22"/>
          <w:lang w:eastAsia="en-IN"/>
        </w:rPr>
        <w:t>machine learning model</w:t>
      </w:r>
      <w:r w:rsidRPr="00B94DD7">
        <w:rPr>
          <w:rFonts w:ascii="Calibri" w:eastAsia="Times New Roman" w:hAnsi="Calibri" w:cs="Calibri"/>
          <w:color w:val="000000"/>
          <w:szCs w:val="22"/>
          <w:lang w:eastAsia="en-IN"/>
        </w:rPr>
        <w:t> is the output of the training process and is defined as the mathematical representation of the real-world process.</w:t>
      </w:r>
      <w:r>
        <w:rPr>
          <w:rFonts w:ascii="Calibri" w:eastAsia="Times New Roman" w:hAnsi="Calibri" w:cs="Calibri"/>
          <w:color w:val="000000"/>
          <w:szCs w:val="22"/>
          <w:lang w:eastAsia="en-IN"/>
        </w:rPr>
        <w:t xml:space="preserve"> </w:t>
      </w:r>
      <w:r>
        <w:rPr>
          <w:rFonts w:ascii="Calibri" w:eastAsia="Times New Roman" w:hAnsi="Calibri" w:cs="Calibri"/>
          <w:color w:val="000000"/>
          <w:szCs w:val="22"/>
          <w:lang w:eastAsia="en-IN"/>
        </w:rPr>
        <w:t>Try different models on the dataset to find the best model.</w:t>
      </w:r>
    </w:p>
    <w:p w:rsidR="00B94DD7" w:rsidRDefault="00B94DD7" w:rsidP="00B94DD7">
      <w:pPr>
        <w:pStyle w:val="ListParagraph"/>
        <w:numPr>
          <w:ilvl w:val="0"/>
          <w:numId w:val="12"/>
        </w:numPr>
        <w:spacing w:line="256" w:lineRule="auto"/>
        <w:rPr>
          <w:rFonts w:ascii="Calibri" w:eastAsia="Times New Roman" w:hAnsi="Calibri" w:cs="Calibri"/>
          <w:color w:val="000000"/>
          <w:szCs w:val="22"/>
          <w:lang w:eastAsia="en-IN"/>
        </w:rPr>
      </w:pPr>
      <w:r>
        <w:rPr>
          <w:rFonts w:ascii="Calibri" w:eastAsia="Times New Roman" w:hAnsi="Calibri" w:cs="Calibri"/>
          <w:b/>
          <w:color w:val="000000"/>
          <w:szCs w:val="22"/>
          <w:u w:val="single"/>
          <w:lang w:eastAsia="en-IN"/>
        </w:rPr>
        <w:t>Accuracy Testing:</w:t>
      </w:r>
      <w:r>
        <w:rPr>
          <w:rFonts w:ascii="Calibri" w:eastAsia="Times New Roman" w:hAnsi="Calibri" w:cs="Calibri"/>
          <w:color w:val="000000"/>
          <w:szCs w:val="22"/>
          <w:lang w:eastAsia="en-IN"/>
        </w:rPr>
        <w:t xml:space="preserve"> </w:t>
      </w:r>
      <w:r w:rsidRPr="00B94DD7">
        <w:rPr>
          <w:rFonts w:ascii="Calibri" w:eastAsia="Times New Roman" w:hAnsi="Calibri" w:cs="Calibri"/>
          <w:color w:val="000000"/>
          <w:szCs w:val="22"/>
          <w:lang w:eastAsia="en-IN"/>
        </w:rPr>
        <w:t> </w:t>
      </w:r>
      <w:r w:rsidRPr="00B94DD7">
        <w:rPr>
          <w:rFonts w:ascii="Calibri" w:eastAsia="Times New Roman" w:hAnsi="Calibri" w:cs="Calibri"/>
          <w:b/>
          <w:bCs/>
          <w:color w:val="000000"/>
          <w:szCs w:val="22"/>
          <w:lang w:eastAsia="en-IN"/>
        </w:rPr>
        <w:t>F1 score</w:t>
      </w:r>
      <w:r w:rsidRPr="00B94DD7">
        <w:rPr>
          <w:rFonts w:ascii="Calibri" w:eastAsia="Times New Roman" w:hAnsi="Calibri" w:cs="Calibri"/>
          <w:color w:val="000000"/>
          <w:szCs w:val="22"/>
          <w:lang w:eastAsia="en-IN"/>
        </w:rPr>
        <w:t> conveys the balance between the precision and the recall.</w:t>
      </w:r>
      <w:r>
        <w:rPr>
          <w:rFonts w:ascii="Calibri" w:eastAsia="Times New Roman" w:hAnsi="Calibri" w:cs="Calibri"/>
          <w:color w:val="000000"/>
          <w:szCs w:val="22"/>
          <w:lang w:eastAsia="en-IN"/>
        </w:rPr>
        <w:t xml:space="preserve"> </w:t>
      </w:r>
      <w:r>
        <w:rPr>
          <w:rFonts w:ascii="Calibri" w:eastAsia="Times New Roman" w:hAnsi="Calibri" w:cs="Calibri"/>
          <w:color w:val="000000"/>
          <w:szCs w:val="22"/>
          <w:lang w:eastAsia="en-IN"/>
        </w:rPr>
        <w:t>Check the F1 score of the models to choose the best Model.</w:t>
      </w:r>
    </w:p>
    <w:p w:rsidR="00B94DD7" w:rsidRDefault="00B94DD7" w:rsidP="00B94DD7">
      <w:pPr>
        <w:rPr>
          <w:b/>
          <w:bCs/>
          <w:sz w:val="24"/>
          <w:szCs w:val="24"/>
        </w:rPr>
      </w:pPr>
    </w:p>
    <w:p w:rsidR="00B94DD7" w:rsidRDefault="00B94DD7" w:rsidP="00B94DD7">
      <w:pPr>
        <w:rPr>
          <w:b/>
          <w:bCs/>
          <w:sz w:val="24"/>
          <w:szCs w:val="24"/>
        </w:rPr>
      </w:pPr>
      <w:r w:rsidRPr="00B94DD7">
        <w:rPr>
          <w:b/>
          <w:bCs/>
          <w:i/>
          <w:sz w:val="24"/>
          <w:szCs w:val="24"/>
          <w:u w:val="single"/>
        </w:rPr>
        <w:t>MODELLING [CLASSIFIERS USED]</w:t>
      </w:r>
      <w:r>
        <w:rPr>
          <w:b/>
          <w:bCs/>
          <w:sz w:val="24"/>
          <w:szCs w:val="24"/>
        </w:rPr>
        <w:t>:</w:t>
      </w:r>
    </w:p>
    <w:p w:rsidR="00B94DD7" w:rsidRDefault="00B94DD7" w:rsidP="00B94DD7">
      <w:pPr>
        <w:pStyle w:val="ListParagraph"/>
        <w:numPr>
          <w:ilvl w:val="0"/>
          <w:numId w:val="13"/>
        </w:numPr>
        <w:spacing w:line="256" w:lineRule="auto"/>
        <w:rPr>
          <w:sz w:val="24"/>
          <w:szCs w:val="24"/>
        </w:rPr>
      </w:pPr>
      <w:r>
        <w:rPr>
          <w:sz w:val="24"/>
          <w:szCs w:val="24"/>
        </w:rPr>
        <w:t xml:space="preserve"> Bayes Classifier:</w:t>
      </w:r>
    </w:p>
    <w:p w:rsidR="00B94DD7" w:rsidRDefault="00B94DD7" w:rsidP="00B94DD7">
      <w:pPr>
        <w:pStyle w:val="ListParagraph"/>
        <w:numPr>
          <w:ilvl w:val="0"/>
          <w:numId w:val="13"/>
        </w:numPr>
        <w:spacing w:line="256" w:lineRule="auto"/>
        <w:rPr>
          <w:sz w:val="24"/>
          <w:szCs w:val="24"/>
        </w:rPr>
      </w:pPr>
      <w:r>
        <w:rPr>
          <w:sz w:val="24"/>
          <w:szCs w:val="24"/>
        </w:rPr>
        <w:t>K neighbours classifier</w:t>
      </w:r>
    </w:p>
    <w:p w:rsidR="00B94DD7" w:rsidRDefault="00B94DD7" w:rsidP="00B94DD7">
      <w:pPr>
        <w:pStyle w:val="ListParagraph"/>
        <w:numPr>
          <w:ilvl w:val="0"/>
          <w:numId w:val="13"/>
        </w:numPr>
        <w:spacing w:line="256" w:lineRule="auto"/>
        <w:rPr>
          <w:sz w:val="24"/>
          <w:szCs w:val="24"/>
        </w:rPr>
      </w:pPr>
      <w:r>
        <w:rPr>
          <w:sz w:val="24"/>
          <w:szCs w:val="24"/>
        </w:rPr>
        <w:t>Random Forest</w:t>
      </w:r>
    </w:p>
    <w:p w:rsidR="00B94DD7" w:rsidRDefault="00B94DD7" w:rsidP="00B94DD7">
      <w:pPr>
        <w:rPr>
          <w:b/>
          <w:bCs/>
          <w:i/>
          <w:sz w:val="24"/>
          <w:szCs w:val="24"/>
          <w:u w:val="single"/>
        </w:rPr>
      </w:pPr>
      <w:r>
        <w:rPr>
          <w:b/>
          <w:bCs/>
          <w:i/>
          <w:sz w:val="24"/>
          <w:szCs w:val="24"/>
          <w:u w:val="single"/>
        </w:rPr>
        <w:t>RESULTS:</w:t>
      </w:r>
    </w:p>
    <w:tbl>
      <w:tblPr>
        <w:tblStyle w:val="LightShading-Accent2"/>
        <w:tblW w:w="10879" w:type="dxa"/>
        <w:tblLook w:val="04A0" w:firstRow="1" w:lastRow="0" w:firstColumn="1" w:lastColumn="0" w:noHBand="0" w:noVBand="1"/>
      </w:tblPr>
      <w:tblGrid>
        <w:gridCol w:w="3626"/>
        <w:gridCol w:w="3626"/>
        <w:gridCol w:w="3627"/>
      </w:tblGrid>
      <w:tr w:rsidR="00B94DD7" w:rsidTr="00B94DD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26" w:type="dxa"/>
            <w:hideMark/>
          </w:tcPr>
          <w:p w:rsidR="00B94DD7" w:rsidRDefault="00B94DD7">
            <w:pPr>
              <w:rPr>
                <w:i/>
                <w:color w:val="000000" w:themeColor="text1"/>
                <w:sz w:val="24"/>
                <w:szCs w:val="24"/>
                <w:u w:val="single"/>
              </w:rPr>
            </w:pPr>
            <w:r>
              <w:rPr>
                <w:b w:val="0"/>
                <w:bCs w:val="0"/>
                <w:i/>
                <w:color w:val="000000" w:themeColor="text1"/>
                <w:sz w:val="24"/>
                <w:szCs w:val="24"/>
                <w:u w:val="single"/>
              </w:rPr>
              <w:t>MODEL</w:t>
            </w:r>
          </w:p>
        </w:tc>
        <w:tc>
          <w:tcPr>
            <w:tcW w:w="3626" w:type="dxa"/>
            <w:hideMark/>
          </w:tcPr>
          <w:p w:rsidR="00B94DD7" w:rsidRDefault="00B94DD7">
            <w:pPr>
              <w:cnfStyle w:val="100000000000" w:firstRow="1" w:lastRow="0" w:firstColumn="0" w:lastColumn="0" w:oddVBand="0" w:evenVBand="0" w:oddHBand="0" w:evenHBand="0" w:firstRowFirstColumn="0" w:firstRowLastColumn="0" w:lastRowFirstColumn="0" w:lastRowLastColumn="0"/>
              <w:rPr>
                <w:i/>
                <w:color w:val="000000" w:themeColor="text1"/>
                <w:sz w:val="24"/>
                <w:szCs w:val="24"/>
                <w:u w:val="single"/>
              </w:rPr>
            </w:pPr>
            <w:r>
              <w:rPr>
                <w:b w:val="0"/>
                <w:bCs w:val="0"/>
                <w:i/>
                <w:color w:val="000000" w:themeColor="text1"/>
                <w:sz w:val="24"/>
                <w:szCs w:val="24"/>
                <w:u w:val="single"/>
              </w:rPr>
              <w:t>Accuracy</w:t>
            </w:r>
          </w:p>
        </w:tc>
        <w:tc>
          <w:tcPr>
            <w:tcW w:w="3627" w:type="dxa"/>
            <w:hideMark/>
          </w:tcPr>
          <w:p w:rsidR="00B94DD7" w:rsidRDefault="00B94DD7">
            <w:pPr>
              <w:cnfStyle w:val="100000000000" w:firstRow="1" w:lastRow="0" w:firstColumn="0" w:lastColumn="0" w:oddVBand="0" w:evenVBand="0" w:oddHBand="0" w:evenHBand="0" w:firstRowFirstColumn="0" w:firstRowLastColumn="0" w:lastRowFirstColumn="0" w:lastRowLastColumn="0"/>
              <w:rPr>
                <w:i/>
                <w:color w:val="000000" w:themeColor="text1"/>
                <w:sz w:val="24"/>
                <w:szCs w:val="24"/>
                <w:u w:val="single"/>
              </w:rPr>
            </w:pPr>
            <w:r>
              <w:rPr>
                <w:b w:val="0"/>
                <w:bCs w:val="0"/>
                <w:i/>
                <w:color w:val="000000" w:themeColor="text1"/>
                <w:sz w:val="24"/>
                <w:szCs w:val="24"/>
                <w:u w:val="single"/>
              </w:rPr>
              <w:t>F1score</w:t>
            </w:r>
          </w:p>
        </w:tc>
      </w:tr>
      <w:tr w:rsidR="00B94DD7" w:rsidTr="00B94DD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626" w:type="dxa"/>
            <w:hideMark/>
          </w:tcPr>
          <w:p w:rsidR="00B94DD7" w:rsidRDefault="00B94DD7">
            <w:pPr>
              <w:rPr>
                <w:color w:val="000000" w:themeColor="text1"/>
                <w:sz w:val="24"/>
                <w:szCs w:val="24"/>
              </w:rPr>
            </w:pPr>
            <w:r>
              <w:rPr>
                <w:color w:val="000000" w:themeColor="text1"/>
                <w:sz w:val="24"/>
                <w:szCs w:val="24"/>
              </w:rPr>
              <w:t>Bayes Classifier</w:t>
            </w:r>
          </w:p>
        </w:tc>
        <w:tc>
          <w:tcPr>
            <w:tcW w:w="3626" w:type="dxa"/>
            <w:hideMark/>
          </w:tcPr>
          <w:p w:rsidR="00B94DD7" w:rsidRDefault="00B94DD7">
            <w:pPr>
              <w:cnfStyle w:val="000000100000" w:firstRow="0" w:lastRow="0" w:firstColumn="0" w:lastColumn="0" w:oddVBand="0" w:evenVBand="0" w:oddHBand="1" w:evenHBand="0" w:firstRowFirstColumn="0" w:firstRowLastColumn="0" w:lastRowFirstColumn="0" w:lastRowLastColumn="0"/>
              <w:rPr>
                <w:b/>
                <w:bCs/>
                <w:color w:val="000000" w:themeColor="text1"/>
                <w:sz w:val="24"/>
                <w:szCs w:val="24"/>
              </w:rPr>
            </w:pPr>
            <w:r>
              <w:rPr>
                <w:b/>
                <w:bCs/>
                <w:color w:val="000000" w:themeColor="text1"/>
                <w:sz w:val="24"/>
                <w:szCs w:val="24"/>
              </w:rPr>
              <w:t>0.8635</w:t>
            </w:r>
          </w:p>
        </w:tc>
        <w:tc>
          <w:tcPr>
            <w:tcW w:w="3627" w:type="dxa"/>
            <w:hideMark/>
          </w:tcPr>
          <w:p w:rsidR="00B94DD7" w:rsidRDefault="00B94DD7">
            <w:pPr>
              <w:cnfStyle w:val="000000100000" w:firstRow="0" w:lastRow="0" w:firstColumn="0" w:lastColumn="0" w:oddVBand="0" w:evenVBand="0" w:oddHBand="1" w:evenHBand="0" w:firstRowFirstColumn="0" w:firstRowLastColumn="0" w:lastRowFirstColumn="0" w:lastRowLastColumn="0"/>
              <w:rPr>
                <w:b/>
                <w:bCs/>
                <w:color w:val="000000" w:themeColor="text1"/>
                <w:sz w:val="24"/>
                <w:szCs w:val="24"/>
              </w:rPr>
            </w:pPr>
            <w:r>
              <w:rPr>
                <w:b/>
                <w:bCs/>
                <w:color w:val="000000" w:themeColor="text1"/>
                <w:sz w:val="24"/>
                <w:szCs w:val="24"/>
              </w:rPr>
              <w:t>0.8953</w:t>
            </w:r>
          </w:p>
        </w:tc>
      </w:tr>
      <w:tr w:rsidR="00B94DD7" w:rsidTr="00B94DD7">
        <w:trPr>
          <w:trHeight w:val="320"/>
        </w:trPr>
        <w:tc>
          <w:tcPr>
            <w:cnfStyle w:val="001000000000" w:firstRow="0" w:lastRow="0" w:firstColumn="1" w:lastColumn="0" w:oddVBand="0" w:evenVBand="0" w:oddHBand="0" w:evenHBand="0" w:firstRowFirstColumn="0" w:firstRowLastColumn="0" w:lastRowFirstColumn="0" w:lastRowLastColumn="0"/>
            <w:tcW w:w="3626" w:type="dxa"/>
            <w:hideMark/>
          </w:tcPr>
          <w:p w:rsidR="00B94DD7" w:rsidRDefault="00B94DD7">
            <w:pPr>
              <w:rPr>
                <w:color w:val="000000" w:themeColor="text1"/>
                <w:sz w:val="24"/>
                <w:szCs w:val="24"/>
              </w:rPr>
            </w:pPr>
            <w:r>
              <w:rPr>
                <w:color w:val="000000" w:themeColor="text1"/>
                <w:sz w:val="24"/>
                <w:szCs w:val="24"/>
              </w:rPr>
              <w:t>K neighbours classifier</w:t>
            </w:r>
          </w:p>
        </w:tc>
        <w:tc>
          <w:tcPr>
            <w:tcW w:w="3626" w:type="dxa"/>
            <w:hideMark/>
          </w:tcPr>
          <w:p w:rsidR="00B94DD7" w:rsidRDefault="00B94DD7">
            <w:pP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rPr>
            </w:pPr>
            <w:r>
              <w:rPr>
                <w:b/>
                <w:bCs/>
                <w:color w:val="000000" w:themeColor="text1"/>
                <w:sz w:val="24"/>
                <w:szCs w:val="24"/>
              </w:rPr>
              <w:t>0.993</w:t>
            </w:r>
          </w:p>
        </w:tc>
        <w:tc>
          <w:tcPr>
            <w:tcW w:w="3627" w:type="dxa"/>
            <w:hideMark/>
          </w:tcPr>
          <w:p w:rsidR="00B94DD7" w:rsidRDefault="00B94DD7">
            <w:pPr>
              <w:cnfStyle w:val="000000000000" w:firstRow="0" w:lastRow="0" w:firstColumn="0" w:lastColumn="0" w:oddVBand="0" w:evenVBand="0" w:oddHBand="0" w:evenHBand="0" w:firstRowFirstColumn="0" w:firstRowLastColumn="0" w:lastRowFirstColumn="0" w:lastRowLastColumn="0"/>
              <w:rPr>
                <w:b/>
                <w:bCs/>
                <w:color w:val="000000" w:themeColor="text1"/>
                <w:sz w:val="24"/>
                <w:szCs w:val="24"/>
              </w:rPr>
            </w:pPr>
            <w:r>
              <w:rPr>
                <w:b/>
                <w:bCs/>
                <w:color w:val="000000" w:themeColor="text1"/>
                <w:sz w:val="24"/>
                <w:szCs w:val="24"/>
              </w:rPr>
              <w:t>0.9946</w:t>
            </w:r>
          </w:p>
        </w:tc>
      </w:tr>
      <w:tr w:rsidR="00B94DD7" w:rsidTr="00B94DD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3626" w:type="dxa"/>
            <w:hideMark/>
          </w:tcPr>
          <w:p w:rsidR="00B94DD7" w:rsidRDefault="00B94DD7">
            <w:pPr>
              <w:rPr>
                <w:color w:val="000000" w:themeColor="text1"/>
                <w:sz w:val="24"/>
                <w:szCs w:val="24"/>
              </w:rPr>
            </w:pPr>
            <w:r>
              <w:rPr>
                <w:color w:val="000000" w:themeColor="text1"/>
                <w:sz w:val="24"/>
                <w:szCs w:val="24"/>
              </w:rPr>
              <w:t>Random Forest</w:t>
            </w:r>
          </w:p>
        </w:tc>
        <w:tc>
          <w:tcPr>
            <w:tcW w:w="3626" w:type="dxa"/>
            <w:hideMark/>
          </w:tcPr>
          <w:p w:rsidR="00B94DD7" w:rsidRDefault="00B94DD7">
            <w:pPr>
              <w:cnfStyle w:val="000000100000" w:firstRow="0" w:lastRow="0" w:firstColumn="0" w:lastColumn="0" w:oddVBand="0" w:evenVBand="0" w:oddHBand="1" w:evenHBand="0" w:firstRowFirstColumn="0" w:firstRowLastColumn="0" w:lastRowFirstColumn="0" w:lastRowLastColumn="0"/>
              <w:rPr>
                <w:b/>
                <w:bCs/>
                <w:color w:val="000000" w:themeColor="text1"/>
                <w:sz w:val="24"/>
                <w:szCs w:val="24"/>
              </w:rPr>
            </w:pPr>
            <w:r>
              <w:rPr>
                <w:b/>
                <w:bCs/>
                <w:color w:val="000000" w:themeColor="text1"/>
                <w:sz w:val="24"/>
                <w:szCs w:val="24"/>
              </w:rPr>
              <w:t>1.0</w:t>
            </w:r>
          </w:p>
        </w:tc>
        <w:tc>
          <w:tcPr>
            <w:tcW w:w="3627" w:type="dxa"/>
            <w:hideMark/>
          </w:tcPr>
          <w:p w:rsidR="00B94DD7" w:rsidRDefault="00B94DD7">
            <w:pPr>
              <w:cnfStyle w:val="000000100000" w:firstRow="0" w:lastRow="0" w:firstColumn="0" w:lastColumn="0" w:oddVBand="0" w:evenVBand="0" w:oddHBand="1" w:evenHBand="0" w:firstRowFirstColumn="0" w:firstRowLastColumn="0" w:lastRowFirstColumn="0" w:lastRowLastColumn="0"/>
              <w:rPr>
                <w:b/>
                <w:bCs/>
                <w:color w:val="000000" w:themeColor="text1"/>
                <w:sz w:val="24"/>
                <w:szCs w:val="24"/>
              </w:rPr>
            </w:pPr>
            <w:r>
              <w:rPr>
                <w:b/>
                <w:bCs/>
                <w:color w:val="000000" w:themeColor="text1"/>
                <w:sz w:val="24"/>
                <w:szCs w:val="24"/>
              </w:rPr>
              <w:t>1.0</w:t>
            </w:r>
          </w:p>
        </w:tc>
      </w:tr>
    </w:tbl>
    <w:p w:rsidR="00B94DD7" w:rsidRDefault="00B94DD7" w:rsidP="00B94DD7">
      <w:pPr>
        <w:rPr>
          <w:b/>
          <w:bCs/>
          <w:sz w:val="24"/>
          <w:szCs w:val="24"/>
        </w:rPr>
      </w:pPr>
    </w:p>
    <w:p w:rsidR="00B94DD7" w:rsidRDefault="00B94DD7" w:rsidP="00B94DD7">
      <w:pPr>
        <w:rPr>
          <w:b/>
          <w:bCs/>
          <w:sz w:val="24"/>
          <w:szCs w:val="24"/>
        </w:rPr>
      </w:pPr>
    </w:p>
    <w:p w:rsidR="00B94DD7" w:rsidRDefault="00B94DD7" w:rsidP="00B94DD7">
      <w:pPr>
        <w:rPr>
          <w:b/>
          <w:bCs/>
          <w:i/>
          <w:sz w:val="24"/>
          <w:szCs w:val="24"/>
          <w:u w:val="single"/>
        </w:rPr>
      </w:pPr>
      <w:r>
        <w:rPr>
          <w:b/>
          <w:bCs/>
          <w:i/>
          <w:sz w:val="24"/>
          <w:szCs w:val="24"/>
          <w:u w:val="single"/>
        </w:rPr>
        <w:t>CONCLUSION:</w:t>
      </w:r>
    </w:p>
    <w:p w:rsidR="00B94DD7" w:rsidRPr="00B94DD7" w:rsidRDefault="00B94DD7" w:rsidP="00B94DD7">
      <w:pPr>
        <w:pStyle w:val="ListParagraph"/>
        <w:numPr>
          <w:ilvl w:val="0"/>
          <w:numId w:val="14"/>
        </w:numPr>
        <w:spacing w:line="252" w:lineRule="auto"/>
        <w:jc w:val="both"/>
        <w:rPr>
          <w:color w:val="292929"/>
          <w:sz w:val="24"/>
          <w:szCs w:val="24"/>
          <w:u w:val="single"/>
        </w:rPr>
      </w:pPr>
      <w:r>
        <w:rPr>
          <w:color w:val="292929"/>
          <w:sz w:val="24"/>
          <w:szCs w:val="24"/>
        </w:rPr>
        <w:t xml:space="preserve">The most important input variables are </w:t>
      </w:r>
      <w:r w:rsidRPr="00B94DD7">
        <w:rPr>
          <w:color w:val="292929"/>
          <w:sz w:val="24"/>
          <w:szCs w:val="24"/>
          <w:u w:val="single"/>
        </w:rPr>
        <w:t>CGPA, Written communication skills and Verbal communication skills.</w:t>
      </w:r>
    </w:p>
    <w:p w:rsidR="00B94DD7" w:rsidRDefault="00B94DD7" w:rsidP="00B94DD7">
      <w:pPr>
        <w:pStyle w:val="ListParagraph"/>
        <w:numPr>
          <w:ilvl w:val="0"/>
          <w:numId w:val="14"/>
        </w:numPr>
        <w:spacing w:line="252" w:lineRule="auto"/>
        <w:jc w:val="both"/>
        <w:rPr>
          <w:color w:val="292929"/>
          <w:sz w:val="24"/>
          <w:szCs w:val="24"/>
        </w:rPr>
      </w:pPr>
      <w:r>
        <w:rPr>
          <w:rFonts w:eastAsiaTheme="minorEastAsia"/>
          <w:color w:val="292929"/>
          <w:sz w:val="24"/>
          <w:szCs w:val="24"/>
        </w:rPr>
        <w:t xml:space="preserve">Most of the eligible students are from the </w:t>
      </w:r>
      <w:r w:rsidRPr="00B94DD7">
        <w:rPr>
          <w:rFonts w:eastAsiaTheme="minorEastAsia"/>
          <w:color w:val="292929"/>
          <w:sz w:val="24"/>
          <w:szCs w:val="24"/>
          <w:u w:val="single"/>
        </w:rPr>
        <w:t>second, third and last year</w:t>
      </w:r>
      <w:r>
        <w:rPr>
          <w:rFonts w:eastAsiaTheme="minorEastAsia"/>
          <w:color w:val="292929"/>
          <w:sz w:val="24"/>
          <w:szCs w:val="24"/>
        </w:rPr>
        <w:t>.</w:t>
      </w:r>
    </w:p>
    <w:p w:rsidR="00B94DD7" w:rsidRDefault="00B94DD7" w:rsidP="00B94DD7">
      <w:pPr>
        <w:pStyle w:val="ListParagraph"/>
        <w:numPr>
          <w:ilvl w:val="0"/>
          <w:numId w:val="14"/>
        </w:numPr>
        <w:spacing w:line="252" w:lineRule="auto"/>
        <w:jc w:val="both"/>
        <w:rPr>
          <w:color w:val="292929"/>
          <w:sz w:val="24"/>
          <w:szCs w:val="24"/>
        </w:rPr>
      </w:pPr>
      <w:r>
        <w:rPr>
          <w:rFonts w:eastAsiaTheme="minorEastAsia"/>
          <w:color w:val="292929"/>
          <w:sz w:val="24"/>
          <w:szCs w:val="24"/>
        </w:rPr>
        <w:t>Most of the students applied for the Internship are from the Computer Engineering background.</w:t>
      </w:r>
    </w:p>
    <w:p w:rsidR="00B94DD7" w:rsidRDefault="00B94DD7" w:rsidP="00B94DD7">
      <w:pPr>
        <w:pStyle w:val="ListParagraph"/>
        <w:numPr>
          <w:ilvl w:val="0"/>
          <w:numId w:val="14"/>
        </w:numPr>
        <w:spacing w:line="252" w:lineRule="auto"/>
        <w:jc w:val="both"/>
        <w:rPr>
          <w:color w:val="292929"/>
          <w:sz w:val="24"/>
          <w:szCs w:val="24"/>
        </w:rPr>
      </w:pPr>
      <w:r>
        <w:rPr>
          <w:rFonts w:eastAsiaTheme="minorEastAsia"/>
          <w:color w:val="292929"/>
          <w:sz w:val="24"/>
          <w:szCs w:val="24"/>
        </w:rPr>
        <w:t>Most of the students enrolled knew Python.</w:t>
      </w:r>
    </w:p>
    <w:p w:rsidR="00B94DD7" w:rsidRDefault="00B94DD7" w:rsidP="00B94DD7">
      <w:pPr>
        <w:pStyle w:val="ListParagraph"/>
        <w:numPr>
          <w:ilvl w:val="0"/>
          <w:numId w:val="14"/>
        </w:numPr>
        <w:spacing w:line="252" w:lineRule="auto"/>
        <w:jc w:val="both"/>
        <w:rPr>
          <w:color w:val="292929"/>
          <w:sz w:val="24"/>
          <w:szCs w:val="24"/>
        </w:rPr>
      </w:pPr>
      <w:r>
        <w:rPr>
          <w:rFonts w:eastAsiaTheme="minorEastAsia"/>
          <w:color w:val="292929"/>
          <w:sz w:val="24"/>
          <w:szCs w:val="24"/>
        </w:rPr>
        <w:t xml:space="preserve">Around </w:t>
      </w:r>
      <w:r w:rsidRPr="00B94DD7">
        <w:rPr>
          <w:rFonts w:eastAsiaTheme="minorEastAsia"/>
          <w:color w:val="292929"/>
          <w:sz w:val="24"/>
          <w:szCs w:val="24"/>
          <w:u w:val="single"/>
        </w:rPr>
        <w:t xml:space="preserve">70 </w:t>
      </w:r>
      <w:r w:rsidRPr="00B94DD7">
        <w:rPr>
          <w:rFonts w:eastAsiaTheme="minorEastAsia"/>
          <w:color w:val="292929"/>
          <w:sz w:val="24"/>
          <w:szCs w:val="24"/>
          <w:u w:val="single"/>
        </w:rPr>
        <w:t>per cent</w:t>
      </w:r>
      <w:r>
        <w:rPr>
          <w:rFonts w:eastAsiaTheme="minorEastAsia"/>
          <w:color w:val="292929"/>
          <w:sz w:val="24"/>
          <w:szCs w:val="24"/>
        </w:rPr>
        <w:t xml:space="preserve"> fourth year students enrolled had CGPA greater than 8.</w:t>
      </w:r>
    </w:p>
    <w:p w:rsidR="00B94DD7" w:rsidRPr="00B94DD7" w:rsidRDefault="00B94DD7" w:rsidP="00B94DD7">
      <w:pPr>
        <w:pStyle w:val="ListParagraph"/>
        <w:numPr>
          <w:ilvl w:val="0"/>
          <w:numId w:val="14"/>
        </w:numPr>
        <w:spacing w:line="256" w:lineRule="auto"/>
        <w:rPr>
          <w:rFonts w:cstheme="minorHAnsi"/>
          <w:sz w:val="24"/>
          <w:szCs w:val="24"/>
        </w:rPr>
      </w:pPr>
      <w:r w:rsidRPr="00B94DD7">
        <w:rPr>
          <w:rFonts w:cstheme="minorHAnsi"/>
          <w:sz w:val="24"/>
          <w:szCs w:val="24"/>
        </w:rPr>
        <w:t xml:space="preserve">Random forest is one of the </w:t>
      </w:r>
      <w:r w:rsidRPr="00B94DD7">
        <w:rPr>
          <w:rFonts w:cstheme="minorHAnsi"/>
          <w:sz w:val="24"/>
          <w:szCs w:val="24"/>
          <w:u w:val="single"/>
        </w:rPr>
        <w:t>most accurate and versatile learning algorithms</w:t>
      </w:r>
      <w:r w:rsidRPr="00B94DD7">
        <w:rPr>
          <w:rFonts w:cstheme="minorHAnsi"/>
          <w:sz w:val="24"/>
          <w:szCs w:val="24"/>
        </w:rPr>
        <w:t xml:space="preserve"> available. It runs efficiently on large databases. It </w:t>
      </w:r>
      <w:r w:rsidRPr="00B94DD7">
        <w:rPr>
          <w:rFonts w:cstheme="minorHAnsi"/>
          <w:color w:val="222222"/>
          <w:sz w:val="24"/>
          <w:szCs w:val="24"/>
          <w:shd w:val="clear" w:color="auto" w:fill="FFFFFF"/>
        </w:rPr>
        <w:t>handles thousands of input variables without variable deletion</w:t>
      </w:r>
      <w:r w:rsidRPr="00B94DD7">
        <w:rPr>
          <w:rFonts w:cstheme="minorHAnsi"/>
          <w:sz w:val="24"/>
          <w:szCs w:val="24"/>
        </w:rPr>
        <w:t>. Hence Random Forest is the best classifier model.</w:t>
      </w:r>
    </w:p>
    <w:p w:rsidR="00B94DD7" w:rsidRPr="00B94DD7" w:rsidRDefault="00B94DD7" w:rsidP="00B94DD7">
      <w:pPr>
        <w:pStyle w:val="ListParagraph"/>
        <w:spacing w:line="252" w:lineRule="auto"/>
        <w:jc w:val="both"/>
        <w:rPr>
          <w:color w:val="292929"/>
          <w:sz w:val="24"/>
          <w:szCs w:val="24"/>
        </w:rPr>
      </w:pPr>
    </w:p>
    <w:p w:rsidR="00B94DD7" w:rsidRDefault="00B94DD7" w:rsidP="00B94DD7"/>
    <w:p w:rsidR="00B94DD7" w:rsidRDefault="00B94DD7" w:rsidP="00B94DD7"/>
    <w:p w:rsidR="00B94DD7" w:rsidRDefault="00B94DD7" w:rsidP="00B94DD7">
      <w:pPr>
        <w:jc w:val="center"/>
        <w:rPr>
          <w:b/>
          <w:bCs/>
          <w:sz w:val="28"/>
          <w:szCs w:val="28"/>
        </w:rPr>
      </w:pPr>
    </w:p>
    <w:p w:rsidR="0032773E" w:rsidRPr="00B94DD7" w:rsidRDefault="0032773E" w:rsidP="00B94DD7">
      <w:pPr>
        <w:rPr>
          <w:lang w:val="en-US"/>
        </w:rPr>
      </w:pPr>
    </w:p>
    <w:sectPr w:rsidR="0032773E" w:rsidRPr="00B94DD7" w:rsidSect="000C67A6">
      <w:pgSz w:w="11906" w:h="16838" w:code="9"/>
      <w:pgMar w:top="1134" w:right="567" w:bottom="1440"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EB4" w:rsidRDefault="00165EB4" w:rsidP="0032773E">
      <w:pPr>
        <w:spacing w:after="0" w:line="240" w:lineRule="auto"/>
      </w:pPr>
      <w:r>
        <w:separator/>
      </w:r>
    </w:p>
  </w:endnote>
  <w:endnote w:type="continuationSeparator" w:id="0">
    <w:p w:rsidR="00165EB4" w:rsidRDefault="00165EB4" w:rsidP="0032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EB4" w:rsidRDefault="00165EB4" w:rsidP="0032773E">
      <w:pPr>
        <w:spacing w:after="0" w:line="240" w:lineRule="auto"/>
      </w:pPr>
      <w:r>
        <w:separator/>
      </w:r>
    </w:p>
  </w:footnote>
  <w:footnote w:type="continuationSeparator" w:id="0">
    <w:p w:rsidR="00165EB4" w:rsidRDefault="00165EB4" w:rsidP="00327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0C1"/>
    <w:multiLevelType w:val="hybridMultilevel"/>
    <w:tmpl w:val="8B16597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E22EAB"/>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A573F8"/>
    <w:multiLevelType w:val="hybridMultilevel"/>
    <w:tmpl w:val="7BA614A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C2264C"/>
    <w:multiLevelType w:val="hybridMultilevel"/>
    <w:tmpl w:val="D83AD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2338F0"/>
    <w:multiLevelType w:val="hybridMultilevel"/>
    <w:tmpl w:val="379CD30C"/>
    <w:lvl w:ilvl="0" w:tplc="0068E60C">
      <w:start w:val="1"/>
      <w:numFmt w:val="decimal"/>
      <w:lvlText w:val="%1."/>
      <w:lvlJc w:val="left"/>
      <w:pPr>
        <w:ind w:left="720" w:hanging="360"/>
      </w:pPr>
    </w:lvl>
    <w:lvl w:ilvl="1" w:tplc="D736F1E0">
      <w:start w:val="1"/>
      <w:numFmt w:val="lowerLetter"/>
      <w:lvlText w:val="%2."/>
      <w:lvlJc w:val="left"/>
      <w:pPr>
        <w:ind w:left="1440" w:hanging="360"/>
      </w:pPr>
    </w:lvl>
    <w:lvl w:ilvl="2" w:tplc="B216AD3E">
      <w:start w:val="1"/>
      <w:numFmt w:val="lowerRoman"/>
      <w:lvlText w:val="%3."/>
      <w:lvlJc w:val="right"/>
      <w:pPr>
        <w:ind w:left="2160" w:hanging="180"/>
      </w:pPr>
    </w:lvl>
    <w:lvl w:ilvl="3" w:tplc="ACA0FE16">
      <w:start w:val="1"/>
      <w:numFmt w:val="decimal"/>
      <w:lvlText w:val="%4."/>
      <w:lvlJc w:val="left"/>
      <w:pPr>
        <w:ind w:left="2880" w:hanging="360"/>
      </w:pPr>
    </w:lvl>
    <w:lvl w:ilvl="4" w:tplc="22023214">
      <w:start w:val="1"/>
      <w:numFmt w:val="lowerLetter"/>
      <w:lvlText w:val="%5."/>
      <w:lvlJc w:val="left"/>
      <w:pPr>
        <w:ind w:left="3600" w:hanging="360"/>
      </w:pPr>
    </w:lvl>
    <w:lvl w:ilvl="5" w:tplc="797E56D8">
      <w:start w:val="1"/>
      <w:numFmt w:val="lowerRoman"/>
      <w:lvlText w:val="%6."/>
      <w:lvlJc w:val="right"/>
      <w:pPr>
        <w:ind w:left="4320" w:hanging="180"/>
      </w:pPr>
    </w:lvl>
    <w:lvl w:ilvl="6" w:tplc="1370F396">
      <w:start w:val="1"/>
      <w:numFmt w:val="decimal"/>
      <w:lvlText w:val="%7."/>
      <w:lvlJc w:val="left"/>
      <w:pPr>
        <w:ind w:left="5040" w:hanging="360"/>
      </w:pPr>
    </w:lvl>
    <w:lvl w:ilvl="7" w:tplc="7CF2D322">
      <w:start w:val="1"/>
      <w:numFmt w:val="lowerLetter"/>
      <w:lvlText w:val="%8."/>
      <w:lvlJc w:val="left"/>
      <w:pPr>
        <w:ind w:left="5760" w:hanging="360"/>
      </w:pPr>
    </w:lvl>
    <w:lvl w:ilvl="8" w:tplc="415E17B0">
      <w:start w:val="1"/>
      <w:numFmt w:val="lowerRoman"/>
      <w:lvlText w:val="%9."/>
      <w:lvlJc w:val="right"/>
      <w:pPr>
        <w:ind w:left="6480" w:hanging="180"/>
      </w:pPr>
    </w:lvl>
  </w:abstractNum>
  <w:abstractNum w:abstractNumId="5">
    <w:nsid w:val="35857CBF"/>
    <w:multiLevelType w:val="hybridMultilevel"/>
    <w:tmpl w:val="E6B2B8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A8C2114"/>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7714D8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D692250"/>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D1569F7"/>
    <w:multiLevelType w:val="hybridMultilevel"/>
    <w:tmpl w:val="72CC7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7"/>
  </w:num>
  <w:num w:numId="3">
    <w:abstractNumId w:val="0"/>
  </w:num>
  <w:num w:numId="4">
    <w:abstractNumId w:val="2"/>
  </w:num>
  <w:num w:numId="5">
    <w:abstractNumId w:val="5"/>
  </w:num>
  <w:num w:numId="6">
    <w:abstractNumId w:val="6"/>
  </w:num>
  <w:num w:numId="7">
    <w:abstractNumId w:val="8"/>
  </w:num>
  <w:num w:numId="8">
    <w:abstractNumId w:val="1"/>
  </w:num>
  <w:num w:numId="9">
    <w:abstractNumId w:val="9"/>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EE3"/>
    <w:rsid w:val="000C67A6"/>
    <w:rsid w:val="00165EB4"/>
    <w:rsid w:val="001908E8"/>
    <w:rsid w:val="0032773E"/>
    <w:rsid w:val="00543EE3"/>
    <w:rsid w:val="007531E4"/>
    <w:rsid w:val="009F1840"/>
    <w:rsid w:val="00B264FD"/>
    <w:rsid w:val="00B94DD7"/>
    <w:rsid w:val="00BD42DF"/>
    <w:rsid w:val="00C044E5"/>
    <w:rsid w:val="00CB1E02"/>
    <w:rsid w:val="00CD35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4DD7"/>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73E"/>
    <w:rPr>
      <w:rFonts w:cs="Mangal"/>
    </w:rPr>
  </w:style>
  <w:style w:type="paragraph" w:styleId="Footer">
    <w:name w:val="footer"/>
    <w:basedOn w:val="Normal"/>
    <w:link w:val="FooterChar"/>
    <w:uiPriority w:val="99"/>
    <w:unhideWhenUsed/>
    <w:rsid w:val="00327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73E"/>
    <w:rPr>
      <w:rFonts w:cs="Mangal"/>
    </w:rPr>
  </w:style>
  <w:style w:type="paragraph" w:styleId="ListParagraph">
    <w:name w:val="List Paragraph"/>
    <w:basedOn w:val="Normal"/>
    <w:uiPriority w:val="34"/>
    <w:qFormat/>
    <w:rsid w:val="0032773E"/>
    <w:pPr>
      <w:ind w:left="720"/>
      <w:contextualSpacing/>
    </w:pPr>
  </w:style>
  <w:style w:type="table" w:styleId="TableGrid">
    <w:name w:val="Table Grid"/>
    <w:basedOn w:val="TableNormal"/>
    <w:uiPriority w:val="39"/>
    <w:rsid w:val="00CD3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D35B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CD35B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CD35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94DD7"/>
    <w:rPr>
      <w:rFonts w:asciiTheme="majorHAnsi" w:eastAsiaTheme="majorEastAsia" w:hAnsiTheme="majorHAnsi" w:cstheme="majorBidi"/>
      <w:b/>
      <w:bCs/>
      <w:color w:val="2F5496" w:themeColor="accent1" w:themeShade="BF"/>
      <w:sz w:val="28"/>
      <w:szCs w:val="25"/>
    </w:rPr>
  </w:style>
  <w:style w:type="table" w:styleId="LightShading-Accent2">
    <w:name w:val="Light Shading Accent 2"/>
    <w:basedOn w:val="TableNormal"/>
    <w:uiPriority w:val="60"/>
    <w:rsid w:val="00B94DD7"/>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94DD7"/>
    <w:pPr>
      <w:keepNext/>
      <w:keepLines/>
      <w:spacing w:before="480" w:after="0"/>
      <w:outlineLvl w:val="0"/>
    </w:pPr>
    <w:rPr>
      <w:rFonts w:asciiTheme="majorHAnsi" w:eastAsiaTheme="majorEastAsia" w:hAnsiTheme="majorHAnsi" w:cstheme="majorBidi"/>
      <w:b/>
      <w:bCs/>
      <w:color w:val="2F5496" w:themeColor="accent1" w:themeShade="BF"/>
      <w:sz w:val="28"/>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73E"/>
    <w:rPr>
      <w:rFonts w:cs="Mangal"/>
    </w:rPr>
  </w:style>
  <w:style w:type="paragraph" w:styleId="Footer">
    <w:name w:val="footer"/>
    <w:basedOn w:val="Normal"/>
    <w:link w:val="FooterChar"/>
    <w:uiPriority w:val="99"/>
    <w:unhideWhenUsed/>
    <w:rsid w:val="00327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73E"/>
    <w:rPr>
      <w:rFonts w:cs="Mangal"/>
    </w:rPr>
  </w:style>
  <w:style w:type="paragraph" w:styleId="ListParagraph">
    <w:name w:val="List Paragraph"/>
    <w:basedOn w:val="Normal"/>
    <w:uiPriority w:val="34"/>
    <w:qFormat/>
    <w:rsid w:val="0032773E"/>
    <w:pPr>
      <w:ind w:left="720"/>
      <w:contextualSpacing/>
    </w:pPr>
  </w:style>
  <w:style w:type="table" w:styleId="TableGrid">
    <w:name w:val="Table Grid"/>
    <w:basedOn w:val="TableNormal"/>
    <w:uiPriority w:val="39"/>
    <w:rsid w:val="00CD35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CD35B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CD35BF"/>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
    <w:name w:val="Plain Table 1"/>
    <w:basedOn w:val="TableNormal"/>
    <w:uiPriority w:val="41"/>
    <w:rsid w:val="00CD35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94DD7"/>
    <w:rPr>
      <w:rFonts w:asciiTheme="majorHAnsi" w:eastAsiaTheme="majorEastAsia" w:hAnsiTheme="majorHAnsi" w:cstheme="majorBidi"/>
      <w:b/>
      <w:bCs/>
      <w:color w:val="2F5496" w:themeColor="accent1" w:themeShade="BF"/>
      <w:sz w:val="28"/>
      <w:szCs w:val="25"/>
    </w:rPr>
  </w:style>
  <w:style w:type="table" w:styleId="LightShading-Accent2">
    <w:name w:val="Light Shading Accent 2"/>
    <w:basedOn w:val="TableNormal"/>
    <w:uiPriority w:val="60"/>
    <w:rsid w:val="00B94DD7"/>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127291">
      <w:bodyDiv w:val="1"/>
      <w:marLeft w:val="0"/>
      <w:marRight w:val="0"/>
      <w:marTop w:val="0"/>
      <w:marBottom w:val="0"/>
      <w:divBdr>
        <w:top w:val="none" w:sz="0" w:space="0" w:color="auto"/>
        <w:left w:val="none" w:sz="0" w:space="0" w:color="auto"/>
        <w:bottom w:val="none" w:sz="0" w:space="0" w:color="auto"/>
        <w:right w:val="none" w:sz="0" w:space="0" w:color="auto"/>
      </w:divBdr>
    </w:div>
    <w:div w:id="210804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C925-981E-4412-8180-4BC605F19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supastrikaromil</dc:creator>
  <cp:lastModifiedBy>Windows User</cp:lastModifiedBy>
  <cp:revision>2</cp:revision>
  <dcterms:created xsi:type="dcterms:W3CDTF">2020-07-31T16:01:00Z</dcterms:created>
  <dcterms:modified xsi:type="dcterms:W3CDTF">2020-07-31T16:01:00Z</dcterms:modified>
</cp:coreProperties>
</file>