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7D4" w:rsidRPr="00F907D4" w:rsidRDefault="00F907D4" w:rsidP="00F907D4">
      <w:pPr>
        <w:ind w:left="1276"/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</w:pPr>
      <w:r>
        <w:t xml:space="preserve">                                 </w:t>
      </w:r>
      <w:r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  <w:t>ADMIN LOGIN</w:t>
      </w:r>
    </w:p>
    <w:p w:rsidR="00C646E1" w:rsidRPr="003306DB" w:rsidRDefault="00C646E1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1</w:t>
      </w:r>
      <w:r w:rsidR="003306DB" w:rsidRPr="003306DB">
        <w:rPr>
          <w:rFonts w:ascii="Times New Roman" w:hAnsi="Times New Roman" w:cs="Times New Roman"/>
          <w:b/>
          <w:color w:val="C00000"/>
          <w:sz w:val="24"/>
          <w:szCs w:val="24"/>
        </w:rPr>
        <w:t>.</w:t>
      </w:r>
      <w:r w:rsidR="006D69A5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  <w:bookmarkStart w:id="0" w:name="_GoBack"/>
      <w:bookmarkEnd w:id="0"/>
      <w:r w:rsidR="003306DB" w:rsidRPr="003306DB">
        <w:rPr>
          <w:rFonts w:ascii="Times New Roman" w:hAnsi="Times New Roman" w:cs="Times New Roman"/>
          <w:b/>
          <w:color w:val="C00000"/>
          <w:sz w:val="24"/>
          <w:szCs w:val="24"/>
        </w:rPr>
        <w:t>Click the login button.</w:t>
      </w:r>
    </w:p>
    <w:p w:rsidR="00C646E1" w:rsidRDefault="00C646E1">
      <w:r>
        <w:rPr>
          <w:noProof/>
          <w:lang w:eastAsia="en-IN"/>
        </w:rPr>
        <w:drawing>
          <wp:inline distT="0" distB="0" distL="0" distR="0" wp14:anchorId="45997804" wp14:editId="2B9E09F2">
            <wp:extent cx="5731510" cy="2687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6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3306DB" w:rsidRPr="003306DB" w:rsidRDefault="003306DB" w:rsidP="00C646E1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2. Enter your login credentials: username and password.</w:t>
      </w:r>
    </w:p>
    <w:p w:rsidR="00C646E1" w:rsidRPr="00C646E1" w:rsidRDefault="00C646E1" w:rsidP="00C646E1">
      <w:r>
        <w:rPr>
          <w:noProof/>
          <w:lang w:eastAsia="en-IN"/>
        </w:rPr>
        <w:drawing>
          <wp:inline distT="0" distB="0" distL="0" distR="0" wp14:anchorId="2C7CF751" wp14:editId="5128AE00">
            <wp:extent cx="5731510" cy="27146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6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C646E1" w:rsidRDefault="00C646E1"/>
    <w:p w:rsidR="00C646E1" w:rsidRDefault="00C646E1"/>
    <w:p w:rsidR="00C646E1" w:rsidRDefault="00C646E1"/>
    <w:p w:rsidR="003306DB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3. This is the dashboard where you can see the counts for all application statuses, including scholarship and loan applications.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146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7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3306DB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4. In the upper part, select the "User" </w:t>
      </w:r>
      <w:proofErr w:type="gramStart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option to take action on user applications (approve</w:t>
      </w:r>
      <w:proofErr w:type="gramEnd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, reject, or hold).</w:t>
      </w:r>
    </w:p>
    <w:p w:rsidR="00C646E1" w:rsidRDefault="00C646E1">
      <w:r>
        <w:rPr>
          <w:noProof/>
          <w:lang w:eastAsia="en-IN"/>
        </w:rPr>
        <w:drawing>
          <wp:inline distT="0" distB="0" distL="0" distR="0" wp14:anchorId="4777618F" wp14:editId="49E68E9B">
            <wp:extent cx="5731510" cy="2738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7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C646E1" w:rsidRDefault="00C646E1"/>
    <w:p w:rsidR="00155482" w:rsidRDefault="00155482" w:rsidP="00155482"/>
    <w:p w:rsidR="003306DB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5. In the upper part, select the "Scholarship Application" </w:t>
      </w:r>
      <w:proofErr w:type="gramStart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option to take action on scholarship applications (approve</w:t>
      </w:r>
      <w:proofErr w:type="gramEnd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, reject, or hold).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23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7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C646E1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6. In the upper part, select the "Scholarship Product" </w:t>
      </w:r>
      <w:proofErr w:type="gramStart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option to take action on scholarship products (approve</w:t>
      </w:r>
      <w:proofErr w:type="gramEnd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, reject, or hold).</w:t>
      </w:r>
      <w:r w:rsidR="00155482" w:rsidRPr="003306D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 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324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8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>
      <w:pPr>
        <w:rPr>
          <w:noProof/>
          <w:lang w:eastAsia="en-IN"/>
        </w:rPr>
      </w:pPr>
    </w:p>
    <w:p w:rsidR="00155482" w:rsidRDefault="00155482">
      <w:pPr>
        <w:rPr>
          <w:noProof/>
          <w:lang w:eastAsia="en-IN"/>
        </w:rPr>
      </w:pPr>
    </w:p>
    <w:p w:rsidR="00155482" w:rsidRDefault="00155482">
      <w:pPr>
        <w:rPr>
          <w:noProof/>
          <w:lang w:eastAsia="en-IN"/>
        </w:rPr>
      </w:pPr>
    </w:p>
    <w:p w:rsidR="00C646E1" w:rsidRPr="003306DB" w:rsidRDefault="00C646E1">
      <w:pP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</w:p>
    <w:p w:rsidR="003306DB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7. In the upper part, select the "Loan Application" </w:t>
      </w:r>
      <w:proofErr w:type="gramStart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option to take action on loan applications (approve</w:t>
      </w:r>
      <w:proofErr w:type="gramEnd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, reject, or hold).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32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8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3306DB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 xml:space="preserve">8. In the upper part, select the "Loan Product" </w:t>
      </w:r>
      <w:proofErr w:type="gramStart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option to take action on loan products (approve</w:t>
      </w:r>
      <w:proofErr w:type="gramEnd"/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, reject, or hold).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6879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9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>
      <w:pPr>
        <w:rPr>
          <w:noProof/>
          <w:lang w:eastAsia="en-IN"/>
        </w:rPr>
      </w:pPr>
    </w:p>
    <w:p w:rsidR="00C646E1" w:rsidRDefault="00C646E1">
      <w:pPr>
        <w:rPr>
          <w:noProof/>
          <w:lang w:eastAsia="en-IN"/>
        </w:rPr>
      </w:pPr>
    </w:p>
    <w:p w:rsidR="00C646E1" w:rsidRPr="003306DB" w:rsidRDefault="00C646E1">
      <w:pPr>
        <w:rPr>
          <w:b/>
          <w:noProof/>
          <w:color w:val="C00000"/>
          <w:lang w:eastAsia="en-IN"/>
        </w:rPr>
      </w:pPr>
    </w:p>
    <w:p w:rsidR="00C646E1" w:rsidRPr="003306DB" w:rsidRDefault="00C646E1">
      <w:pPr>
        <w:rPr>
          <w:b/>
          <w:noProof/>
          <w:color w:val="C00000"/>
          <w:lang w:eastAsia="en-IN"/>
        </w:rPr>
      </w:pPr>
    </w:p>
    <w:p w:rsidR="003306DB" w:rsidRPr="003306DB" w:rsidRDefault="003306DB">
      <w:pP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 w:rsidRPr="003306DB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9. When taking actions like approve, reject, or hold, you can add remarks.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089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29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10. Here you can see a list of scholarship applications with their status.</w:t>
      </w:r>
    </w:p>
    <w:p w:rsid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025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0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C646E1" w:rsidRDefault="00C646E1"/>
    <w:p w:rsidR="00C646E1" w:rsidRDefault="00C646E1"/>
    <w:p w:rsidR="00C646E1" w:rsidRDefault="00C646E1"/>
    <w:p w:rsidR="003306DB" w:rsidRDefault="003306DB"/>
    <w:p w:rsid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11. Here you can see a list of loan applications with their status.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693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2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F907D4" w:rsidRDefault="00F907D4"/>
    <w:p w:rsidR="00F907D4" w:rsidRDefault="00F907D4"/>
    <w:p w:rsid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12. Here you can see all the application details for approved users.</w:t>
      </w:r>
    </w:p>
    <w:p w:rsidR="00C646E1" w:rsidRDefault="00F907D4">
      <w:r>
        <w:rPr>
          <w:noProof/>
          <w:lang w:eastAsia="en-IN"/>
        </w:rPr>
        <w:drawing>
          <wp:inline distT="0" distB="0" distL="0" distR="0" wp14:anchorId="096E6C4C" wp14:editId="6C3D51CF">
            <wp:extent cx="5731510" cy="26847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2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3306DB">
      <w:r>
        <w:br/>
      </w:r>
    </w:p>
    <w:p w:rsidR="00C646E1" w:rsidRPr="003306DB" w:rsidRDefault="00C646E1">
      <w:pP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</w:p>
    <w:p w:rsidR="003306DB" w:rsidRPr="003306DB" w:rsidRDefault="003306DB">
      <w:pP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 w:rsidRPr="003306DB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lastRenderedPageBreak/>
        <w:t>13. In the top right corner, there is an "Add User" option. By selecting this, you can add users to the platform without any fees.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114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2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DB" w:rsidRDefault="003306DB"/>
    <w:p w:rsidR="003306DB" w:rsidRPr="003306DB" w:rsidRDefault="003306DB">
      <w:pPr>
        <w:rPr>
          <w:rFonts w:ascii="Times New Roman" w:hAnsi="Times New Roman" w:cs="Times New Roman"/>
          <w:b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t>14. Select the user type and add the user.</w:t>
      </w:r>
    </w:p>
    <w:p w:rsidR="003306DB" w:rsidRDefault="003306DB"/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05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3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>
      <w:pPr>
        <w:rPr>
          <w:noProof/>
          <w:lang w:eastAsia="en-IN"/>
        </w:rPr>
      </w:pPr>
    </w:p>
    <w:p w:rsidR="00C646E1" w:rsidRDefault="00C646E1">
      <w:pPr>
        <w:rPr>
          <w:noProof/>
          <w:lang w:eastAsia="en-IN"/>
        </w:rPr>
      </w:pPr>
    </w:p>
    <w:p w:rsidR="00C646E1" w:rsidRDefault="00C646E1">
      <w:pPr>
        <w:rPr>
          <w:noProof/>
          <w:lang w:eastAsia="en-IN"/>
        </w:rPr>
      </w:pPr>
    </w:p>
    <w:p w:rsidR="00C646E1" w:rsidRDefault="00C646E1">
      <w:pPr>
        <w:rPr>
          <w:noProof/>
          <w:lang w:eastAsia="en-IN"/>
        </w:rPr>
      </w:pPr>
    </w:p>
    <w:p w:rsidR="00C646E1" w:rsidRDefault="00C646E1"/>
    <w:p w:rsidR="003306DB" w:rsidRPr="003306DB" w:rsidRDefault="003306DB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3306DB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15. This is the discussion forum where you can chat and create new discussion topics.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11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3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87400F" w:rsidRPr="0087400F" w:rsidRDefault="0087400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87400F">
        <w:rPr>
          <w:rFonts w:ascii="Times New Roman" w:hAnsi="Times New Roman" w:cs="Times New Roman"/>
          <w:b/>
          <w:color w:val="C00000"/>
          <w:sz w:val="24"/>
          <w:szCs w:val="24"/>
        </w:rPr>
        <w:t>16. By selecting the "Add Topic" button, you can add new topics for discussion.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209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3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C646E1" w:rsidRDefault="00C646E1"/>
    <w:p w:rsidR="00C646E1" w:rsidRDefault="00C646E1"/>
    <w:p w:rsidR="00C646E1" w:rsidRDefault="00C646E1"/>
    <w:p w:rsidR="0087400F" w:rsidRDefault="0087400F"/>
    <w:p w:rsidR="0087400F" w:rsidRDefault="0087400F"/>
    <w:p w:rsidR="00C646E1" w:rsidRPr="0087400F" w:rsidRDefault="0087400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17. S</w:t>
      </w:r>
      <w:r w:rsidR="0050577F" w:rsidRPr="0087400F">
        <w:rPr>
          <w:rFonts w:ascii="Times New Roman" w:hAnsi="Times New Roman" w:cs="Times New Roman"/>
          <w:b/>
          <w:color w:val="C00000"/>
          <w:sz w:val="24"/>
          <w:szCs w:val="24"/>
        </w:rPr>
        <w:t>ample example</w:t>
      </w:r>
    </w:p>
    <w:p w:rsidR="0087400F" w:rsidRDefault="0087400F"/>
    <w:p w:rsidR="00C646E1" w:rsidRDefault="0050577F">
      <w:r>
        <w:rPr>
          <w:noProof/>
          <w:lang w:eastAsia="en-IN"/>
        </w:rPr>
        <w:drawing>
          <wp:inline distT="0" distB="0" distL="0" distR="0" wp14:anchorId="44E34067" wp14:editId="5D2A93F8">
            <wp:extent cx="5731510" cy="2714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42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Pr="0087400F" w:rsidRDefault="00C646E1">
      <w:pPr>
        <w:rPr>
          <w:rFonts w:ascii="Times New Roman" w:hAnsi="Times New Roman" w:cs="Times New Roman"/>
          <w:b/>
          <w:color w:val="C00000"/>
          <w:sz w:val="24"/>
          <w:szCs w:val="24"/>
        </w:rPr>
      </w:pPr>
    </w:p>
    <w:p w:rsidR="0087400F" w:rsidRPr="0087400F" w:rsidRDefault="0087400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87400F">
        <w:rPr>
          <w:rFonts w:ascii="Times New Roman" w:hAnsi="Times New Roman" w:cs="Times New Roman"/>
          <w:b/>
          <w:color w:val="C00000"/>
          <w:sz w:val="24"/>
          <w:szCs w:val="24"/>
        </w:rPr>
        <w:t>18. Here the new topic is created and ready for discussion.</w:t>
      </w:r>
    </w:p>
    <w:p w:rsidR="00C646E1" w:rsidRDefault="0050577F">
      <w:r>
        <w:rPr>
          <w:noProof/>
          <w:lang w:eastAsia="en-IN"/>
        </w:rPr>
        <w:drawing>
          <wp:inline distT="0" distB="0" distL="0" distR="0" wp14:anchorId="2E2561E2" wp14:editId="6B28F6E3">
            <wp:extent cx="5731510" cy="27127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4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C646E1" w:rsidRDefault="00C646E1"/>
    <w:p w:rsidR="00C646E1" w:rsidRDefault="00C646E1"/>
    <w:p w:rsidR="00C646E1" w:rsidRDefault="00C646E1"/>
    <w:p w:rsidR="00C646E1" w:rsidRDefault="00C646E1"/>
    <w:p w:rsidR="0087400F" w:rsidRPr="0087400F" w:rsidRDefault="0087400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87400F">
        <w:rPr>
          <w:rFonts w:ascii="Times New Roman" w:hAnsi="Times New Roman" w:cs="Times New Roman"/>
          <w:b/>
          <w:color w:val="C00000"/>
          <w:sz w:val="24"/>
          <w:szCs w:val="24"/>
        </w:rPr>
        <w:lastRenderedPageBreak/>
        <w:t>19. You can reset your password.</w:t>
      </w:r>
    </w:p>
    <w:p w:rsidR="00C646E1" w:rsidRDefault="00C646E1">
      <w:r>
        <w:rPr>
          <w:noProof/>
          <w:lang w:eastAsia="en-IN"/>
        </w:rPr>
        <w:drawing>
          <wp:inline distT="0" distB="0" distL="0" distR="0">
            <wp:extent cx="5731510" cy="27114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4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6E1" w:rsidRDefault="00C646E1"/>
    <w:p w:rsidR="0087400F" w:rsidRPr="0087400F" w:rsidRDefault="0087400F">
      <w:pPr>
        <w:rPr>
          <w:rFonts w:ascii="Times New Roman" w:hAnsi="Times New Roman" w:cs="Times New Roman"/>
          <w:b/>
          <w:color w:val="C00000"/>
          <w:sz w:val="24"/>
          <w:szCs w:val="24"/>
        </w:rPr>
      </w:pPr>
      <w:r w:rsidRPr="0087400F">
        <w:rPr>
          <w:rFonts w:ascii="Times New Roman" w:hAnsi="Times New Roman" w:cs="Times New Roman"/>
          <w:b/>
          <w:color w:val="C00000"/>
          <w:sz w:val="24"/>
          <w:szCs w:val="24"/>
        </w:rPr>
        <w:t>20. After resetting, you will be logged out automatically. Log in again with the new password.</w:t>
      </w:r>
    </w:p>
    <w:p w:rsidR="00306DB0" w:rsidRDefault="00C646E1">
      <w:r>
        <w:rPr>
          <w:noProof/>
          <w:lang w:eastAsia="en-IN"/>
        </w:rPr>
        <w:drawing>
          <wp:inline distT="0" distB="0" distL="0" distR="0">
            <wp:extent cx="5731510" cy="26968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1 0735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0F1" w:rsidRDefault="00C360F1" w:rsidP="00C646E1">
      <w:pPr>
        <w:spacing w:after="0" w:line="240" w:lineRule="auto"/>
      </w:pPr>
      <w:r>
        <w:separator/>
      </w:r>
    </w:p>
  </w:endnote>
  <w:endnote w:type="continuationSeparator" w:id="0">
    <w:p w:rsidR="00C360F1" w:rsidRDefault="00C360F1" w:rsidP="00C64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0F1" w:rsidRDefault="00C360F1" w:rsidP="00C646E1">
      <w:pPr>
        <w:spacing w:after="0" w:line="240" w:lineRule="auto"/>
      </w:pPr>
      <w:r>
        <w:separator/>
      </w:r>
    </w:p>
  </w:footnote>
  <w:footnote w:type="continuationSeparator" w:id="0">
    <w:p w:rsidR="00C360F1" w:rsidRDefault="00C360F1" w:rsidP="00C646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6E1"/>
    <w:rsid w:val="00155482"/>
    <w:rsid w:val="00306DB0"/>
    <w:rsid w:val="003306DB"/>
    <w:rsid w:val="0050577F"/>
    <w:rsid w:val="006D69A5"/>
    <w:rsid w:val="0087400F"/>
    <w:rsid w:val="00C360F1"/>
    <w:rsid w:val="00C646E1"/>
    <w:rsid w:val="00F9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6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4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6E1"/>
  </w:style>
  <w:style w:type="paragraph" w:styleId="Footer">
    <w:name w:val="footer"/>
    <w:basedOn w:val="Normal"/>
    <w:link w:val="FooterChar"/>
    <w:uiPriority w:val="99"/>
    <w:unhideWhenUsed/>
    <w:rsid w:val="00C64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6E1"/>
  </w:style>
  <w:style w:type="paragraph" w:styleId="ListParagraph">
    <w:name w:val="List Paragraph"/>
    <w:basedOn w:val="Normal"/>
    <w:uiPriority w:val="34"/>
    <w:qFormat/>
    <w:rsid w:val="006D69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4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6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4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6E1"/>
  </w:style>
  <w:style w:type="paragraph" w:styleId="Footer">
    <w:name w:val="footer"/>
    <w:basedOn w:val="Normal"/>
    <w:link w:val="FooterChar"/>
    <w:uiPriority w:val="99"/>
    <w:unhideWhenUsed/>
    <w:rsid w:val="00C64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6E1"/>
  </w:style>
  <w:style w:type="paragraph" w:styleId="ListParagraph">
    <w:name w:val="List Paragraph"/>
    <w:basedOn w:val="Normal"/>
    <w:uiPriority w:val="34"/>
    <w:qFormat/>
    <w:rsid w:val="006D6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2024-05-21T02:05:00Z</dcterms:created>
  <dcterms:modified xsi:type="dcterms:W3CDTF">2024-05-21T03:36:00Z</dcterms:modified>
</cp:coreProperties>
</file>