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TD Securities — Trade Surveillance Case Study</w:t>
      </w:r>
    </w:p>
    <w:p>
      <w:pPr>
        <w:jc w:val="center"/>
      </w:pPr>
      <w:r>
        <w:rPr>
          <w:i/>
          <w:sz w:val="28"/>
        </w:rPr>
        <w:t>Stage 1 — Data Profile Audit Trail</w:t>
      </w:r>
    </w:p>
    <w:p/>
    <w:p>
      <w:pPr>
        <w:jc w:val="center"/>
      </w:pPr>
      <w:r>
        <w:rPr>
          <w:sz w:val="20"/>
        </w:rPr>
        <w:t>Prepared by: Shravan Challa</w:t>
        <w:br/>
      </w:r>
      <w:r>
        <w:rPr>
          <w:sz w:val="20"/>
        </w:rPr>
        <w:t>Date: 2026-05-11</w:t>
        <w:br/>
      </w:r>
      <w:r>
        <w:rPr>
          <w:sz w:val="20"/>
        </w:rPr>
        <w:t>Dataset: synthetic_trade_data.csv</w:t>
        <w:br/>
      </w:r>
      <w:r>
        <w:rPr>
          <w:sz w:val="20"/>
        </w:rPr>
        <w:t>Rows (raw): 250,714  ·  Rows (parseable): 146,304  ·  Columns: 18</w:t>
      </w:r>
    </w:p>
    <w:p/>
    <w:p>
      <w:r>
        <w:rPr>
          <w:b/>
        </w:rPr>
        <w:t xml:space="preserve">Purpose. </w:t>
      </w:r>
      <w:r>
        <w:t>This document captures the methodology, observations, flags, and reasoning produced during Stage 1 of the case study — the initial raw profile of the synthetic trade-surveillance dataset, before any cleaning or transformation. It is intended to be defensible: every claim is tied to a specific column, row example, or aggregate count, and the steps are reproducible from the scripts archived alongside this document. No fixes are proposed here — Stage 1 is observation-only.</w:t>
      </w:r>
    </w:p>
    <w:p>
      <w:r>
        <w:br w:type="page"/>
      </w:r>
    </w:p>
    <w:p>
      <w:pPr>
        <w:pStyle w:val="Heading1"/>
      </w:pPr>
      <w:r>
        <w:rPr>
          <w:color w:val="1F3A5F"/>
        </w:rPr>
        <w:t>Executive Summary</w:t>
      </w:r>
    </w:p>
    <w:p>
      <w:r>
        <w:rPr>
          <w:b/>
        </w:rPr>
        <w:t xml:space="preserve">The dataset cannot be ingested in its present form. </w:t>
      </w:r>
      <w:r>
        <w:t>Of 250,714 raw data lines, only 146,304 (58.35%) parse cleanly with a strict-compliance CSV reader; the remaining 104,410 lines (41.65%) would be either dropped or silently merged by a vendor parser that expects 18 fields per record. This is the exact failure mode underlying the 2024 JPMorgan / Fed–OCC trade-surveillance enforcement: regulators cannot detect what surveillance never received.</w:t>
      </w:r>
    </w:p>
    <w:p>
      <w:r>
        <w:rPr>
          <w:b/>
          <w:i w:val="0"/>
        </w:rPr>
        <w:t>Defect classes detected at Stage 1 (counts approximate, refined in later stages):</w:t>
      </w:r>
    </w:p>
    <w:p>
      <w:pPr>
        <w:pStyle w:val="ListBullet"/>
      </w:pPr>
      <w:r>
        <w:t>CSV malformation (unclosed quote characters in Instrument): 104,410 rows / 41.65%</w:t>
      </w:r>
    </w:p>
    <w:p>
      <w:pPr>
        <w:pStyle w:val="ListBullet"/>
      </w:pPr>
      <w:r>
        <w:t>Pervasive leading/trailing whitespace on column names AND values (94–99% of every column)</w:t>
      </w:r>
    </w:p>
    <w:p>
      <w:pPr>
        <w:pStyle w:val="ListBullet"/>
      </w:pPr>
      <w:r>
        <w:t>Mixed null-token representations within the same field (empty string, 'NaN', 'NULL', 'None', 'null')</w:t>
      </w:r>
    </w:p>
    <w:p>
      <w:pPr>
        <w:pStyle w:val="ListBullet"/>
      </w:pPr>
      <w:r>
        <w:t>Cardinality explosion in closed-enum fields (MessageType: 822 distinct; ExchangeId: 1,158; BuyOrSell: 4)</w:t>
      </w:r>
    </w:p>
    <w:p>
      <w:pPr>
        <w:pStyle w:val="ListBullet"/>
      </w:pPr>
      <w:r>
        <w:t>Value bleed-through across columns (ISIN values appearing as MessageType; Buy/Sell values as TransactionTime; volumes as MessageId)</w:t>
      </w:r>
    </w:p>
    <w:p>
      <w:pPr>
        <w:pStyle w:val="ListBullet"/>
      </w:pPr>
      <w:r>
        <w:t>MessageDate format heterogeneity (≥ 6 distinct date formats including ambiguous DD-MM vs MM-DD)</w:t>
      </w:r>
    </w:p>
    <w:p>
      <w:pPr>
        <w:pStyle w:val="ListBullet"/>
      </w:pPr>
      <w:r>
        <w:t>MessageType case fragmentation ('New Order' vs 'NEW ORDER' vs 'new order')</w:t>
      </w:r>
    </w:p>
    <w:p>
      <w:pPr>
        <w:pStyle w:val="ListBullet"/>
      </w:pPr>
      <w:r>
        <w:t>ISIN cardinality anomaly (6,587 distinct ISINs vs 373 distinct Instruments — implies ~1 instrument : ~17 ISINs, almost certainly corruption)</w:t>
      </w:r>
    </w:p>
    <w:p>
      <w:pPr>
        <w:pStyle w:val="ListBullet"/>
      </w:pPr>
      <w:r>
        <w:t>Constant columns post-strip (TransactionSource = SYS_OMEGA only; Currency = USD only) — fine if intended, but eliminates them as DQ signals</w:t>
      </w:r>
    </w:p>
    <w:p>
      <w:r>
        <w:br w:type="page"/>
      </w:r>
    </w:p>
    <w:p>
      <w:pPr>
        <w:pStyle w:val="Heading1"/>
      </w:pPr>
      <w:r>
        <w:rPr>
          <w:color w:val="1F3A5F"/>
        </w:rPr>
        <w:t>1. Methodology</w:t>
      </w:r>
    </w:p>
    <w:p>
      <w:pPr>
        <w:pStyle w:val="Heading2"/>
      </w:pPr>
      <w:r>
        <w:rPr>
          <w:color w:val="1F3A5F"/>
        </w:rPr>
        <w:t>1.1 Principles</w:t>
      </w:r>
    </w:p>
    <w:p>
      <w:pPr>
        <w:pStyle w:val="ListBullet"/>
      </w:pPr>
      <w:r>
        <w:t>Stage 1 is observation-only. No values are altered. No rows are dropped at this stage except by the strict CSV tokenizer, and those drops are themselves counted as a finding.</w:t>
      </w:r>
    </w:p>
    <w:p>
      <w:pPr>
        <w:pStyle w:val="ListBullet"/>
      </w:pPr>
      <w:r>
        <w:t>Defensibility-by-evidence. Every finding cites a concrete count and at least one row-level example.</w:t>
      </w:r>
    </w:p>
    <w:p>
      <w:pPr>
        <w:pStyle w:val="ListBullet"/>
      </w:pPr>
      <w:r>
        <w:t>Vendor-equivalent reading. The first parse mimics what a strict downstream system would do, so the 'records-lost-on-ingestion' count is realistic.</w:t>
      </w:r>
    </w:p>
    <w:p>
      <w:pPr>
        <w:pStyle w:val="ListBullet"/>
      </w:pPr>
      <w:r>
        <w:t>Raw-string fidelity. Pandas is configured not to coerce types, not to interpret nulls, and not to strip whitespace, so the data are observed exactly as the bytes on disk present them.</w:t>
      </w:r>
    </w:p>
    <w:p>
      <w:pPr>
        <w:pStyle w:val="Heading2"/>
      </w:pPr>
      <w:r>
        <w:rPr>
          <w:color w:val="1F3A5F"/>
        </w:rPr>
        <w:t>1.2 Tools</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Language / runtime</w:t>
            </w:r>
          </w:p>
        </w:tc>
        <w:tc>
          <w:tcPr>
            <w:tcW w:type="dxa" w:w="6768"/>
            <w:vAlign w:val="top"/>
          </w:tcPr>
          <w:p>
            <w:r/>
            <w:r>
              <w:rPr>
                <w:sz w:val="18"/>
              </w:rPr>
              <w:t>Python 3.14.0</w:t>
            </w:r>
          </w:p>
        </w:tc>
      </w:tr>
      <w:tr>
        <w:tc>
          <w:tcPr>
            <w:tcW w:type="dxa" w:w="2592"/>
            <w:vAlign w:val="top"/>
          </w:tcPr>
          <w:p>
            <w:r/>
            <w:r>
              <w:rPr>
                <w:b/>
                <w:sz w:val="18"/>
              </w:rPr>
              <w:t>Core library</w:t>
            </w:r>
          </w:p>
        </w:tc>
        <w:tc>
          <w:tcPr>
            <w:tcW w:type="dxa" w:w="6768"/>
            <w:vAlign w:val="top"/>
          </w:tcPr>
          <w:p>
            <w:r/>
            <w:r>
              <w:rPr>
                <w:sz w:val="18"/>
              </w:rPr>
              <w:t>pandas 3.0.2 (numpy 2.4.4)</w:t>
            </w:r>
          </w:p>
        </w:tc>
      </w:tr>
      <w:tr>
        <w:tc>
          <w:tcPr>
            <w:tcW w:type="dxa" w:w="2592"/>
            <w:vAlign w:val="top"/>
          </w:tcPr>
          <w:p>
            <w:r/>
            <w:r>
              <w:rPr>
                <w:b/>
                <w:sz w:val="18"/>
              </w:rPr>
              <w:t>CSV reader</w:t>
            </w:r>
          </w:p>
        </w:tc>
        <w:tc>
          <w:tcPr>
            <w:tcW w:type="dxa" w:w="6768"/>
            <w:vAlign w:val="top"/>
          </w:tcPr>
          <w:p>
            <w:r/>
            <w:r>
              <w:rPr>
                <w:sz w:val="18"/>
              </w:rPr>
              <w:t>pandas with engine='python', on_bad_lines='skip'</w:t>
            </w:r>
          </w:p>
        </w:tc>
      </w:tr>
      <w:tr>
        <w:tc>
          <w:tcPr>
            <w:tcW w:type="dxa" w:w="2592"/>
            <w:vAlign w:val="top"/>
          </w:tcPr>
          <w:p>
            <w:r/>
            <w:r>
              <w:rPr>
                <w:b/>
                <w:sz w:val="18"/>
              </w:rPr>
              <w:t>Raw tokenizer (independent)</w:t>
            </w:r>
          </w:p>
        </w:tc>
        <w:tc>
          <w:tcPr>
            <w:tcW w:type="dxa" w:w="6768"/>
            <w:vAlign w:val="top"/>
          </w:tcPr>
          <w:p>
            <w:r/>
            <w:r>
              <w:rPr>
                <w:sz w:val="18"/>
              </w:rPr>
              <w:t>Standard-library csv module, line-by-line</w:t>
            </w:r>
          </w:p>
        </w:tc>
      </w:tr>
      <w:tr>
        <w:tc>
          <w:tcPr>
            <w:tcW w:type="dxa" w:w="2592"/>
            <w:vAlign w:val="top"/>
          </w:tcPr>
          <w:p>
            <w:r/>
            <w:r>
              <w:rPr>
                <w:b/>
                <w:sz w:val="18"/>
              </w:rPr>
              <w:t>Document generator</w:t>
            </w:r>
          </w:p>
        </w:tc>
        <w:tc>
          <w:tcPr>
            <w:tcW w:type="dxa" w:w="6768"/>
            <w:vAlign w:val="top"/>
          </w:tcPr>
          <w:p>
            <w:r/>
            <w:r>
              <w:rPr>
                <w:sz w:val="18"/>
              </w:rPr>
              <w:t>python-docx 1.2.0</w:t>
            </w:r>
          </w:p>
        </w:tc>
      </w:tr>
      <w:tr>
        <w:tc>
          <w:tcPr>
            <w:tcW w:type="dxa" w:w="2592"/>
            <w:vAlign w:val="top"/>
          </w:tcPr>
          <w:p>
            <w:r/>
            <w:r>
              <w:rPr>
                <w:b/>
                <w:sz w:val="18"/>
              </w:rPr>
              <w:t>Output format</w:t>
            </w:r>
          </w:p>
        </w:tc>
        <w:tc>
          <w:tcPr>
            <w:tcW w:type="dxa" w:w="6768"/>
            <w:vAlign w:val="top"/>
          </w:tcPr>
          <w:p>
            <w:r/>
            <w:r>
              <w:rPr>
                <w:sz w:val="18"/>
              </w:rPr>
              <w:t>.docx (Microsoft Word)</w:t>
            </w:r>
          </w:p>
        </w:tc>
      </w:tr>
    </w:tbl>
    <w:p>
      <w:pPr>
        <w:pStyle w:val="Heading2"/>
      </w:pPr>
      <w:r>
        <w:rPr>
          <w:color w:val="1F3A5F"/>
        </w:rPr>
        <w:t>1.3 Parser configuration &amp; justification</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dtype=str</w:t>
            </w:r>
          </w:p>
        </w:tc>
        <w:tc>
          <w:tcPr>
            <w:tcW w:type="dxa" w:w="6768"/>
            <w:vAlign w:val="top"/>
          </w:tcPr>
          <w:p>
            <w:r/>
            <w:r>
              <w:rPr>
                <w:sz w:val="18"/>
              </w:rPr>
              <w:t>Read every column as string so no auto-coercion masks defects (e.g., '0.0' staying as string, not silently becoming float).</w:t>
            </w:r>
          </w:p>
        </w:tc>
      </w:tr>
      <w:tr>
        <w:tc>
          <w:tcPr>
            <w:tcW w:type="dxa" w:w="2592"/>
            <w:vAlign w:val="top"/>
          </w:tcPr>
          <w:p>
            <w:r/>
            <w:r>
              <w:rPr>
                <w:b/>
                <w:sz w:val="18"/>
              </w:rPr>
              <w:t>keep_default_na=False, na_filter=False</w:t>
            </w:r>
          </w:p>
        </w:tc>
        <w:tc>
          <w:tcPr>
            <w:tcW w:type="dxa" w:w="6768"/>
            <w:vAlign w:val="top"/>
          </w:tcPr>
          <w:p>
            <w:r/>
            <w:r>
              <w:rPr>
                <w:sz w:val="18"/>
              </w:rPr>
              <w:t>Disable pandas' default null inference so we observe 'NaN', 'NULL', 'None' as the literal strings they are in the file — these are themselves defects.</w:t>
            </w:r>
          </w:p>
        </w:tc>
      </w:tr>
      <w:tr>
        <w:tc>
          <w:tcPr>
            <w:tcW w:type="dxa" w:w="2592"/>
            <w:vAlign w:val="top"/>
          </w:tcPr>
          <w:p>
            <w:r/>
            <w:r>
              <w:rPr>
                <w:b/>
                <w:sz w:val="18"/>
              </w:rPr>
              <w:t>encoding='utf-8'</w:t>
            </w:r>
          </w:p>
        </w:tc>
        <w:tc>
          <w:tcPr>
            <w:tcW w:type="dxa" w:w="6768"/>
            <w:vAlign w:val="top"/>
          </w:tcPr>
          <w:p>
            <w:r/>
            <w:r>
              <w:rPr>
                <w:sz w:val="18"/>
              </w:rPr>
              <w:t>Confirmed at first read; no encoding errors raised. Reproducible across systems.</w:t>
            </w:r>
          </w:p>
        </w:tc>
      </w:tr>
      <w:tr>
        <w:tc>
          <w:tcPr>
            <w:tcW w:type="dxa" w:w="2592"/>
            <w:vAlign w:val="top"/>
          </w:tcPr>
          <w:p>
            <w:r/>
            <w:r>
              <w:rPr>
                <w:b/>
                <w:sz w:val="18"/>
              </w:rPr>
              <w:t>engine='python'</w:t>
            </w:r>
          </w:p>
        </w:tc>
        <w:tc>
          <w:tcPr>
            <w:tcW w:type="dxa" w:w="6768"/>
            <w:vAlign w:val="top"/>
          </w:tcPr>
          <w:p>
            <w:r/>
            <w:r>
              <w:rPr>
                <w:sz w:val="18"/>
              </w:rPr>
              <w:t>Allows on_bad_lines='skip' to tolerate CSV malformations without aborting the whole load; cost is slower parse, acceptable at 250k rows.</w:t>
            </w:r>
          </w:p>
        </w:tc>
      </w:tr>
      <w:tr>
        <w:tc>
          <w:tcPr>
            <w:tcW w:type="dxa" w:w="2592"/>
            <w:vAlign w:val="top"/>
          </w:tcPr>
          <w:p>
            <w:r/>
            <w:r>
              <w:rPr>
                <w:b/>
                <w:sz w:val="18"/>
              </w:rPr>
              <w:t>on_bad_lines='skip'</w:t>
            </w:r>
          </w:p>
        </w:tc>
        <w:tc>
          <w:tcPr>
            <w:tcW w:type="dxa" w:w="6768"/>
            <w:vAlign w:val="top"/>
          </w:tcPr>
          <w:p>
            <w:r/>
            <w:r>
              <w:rPr>
                <w:sz w:val="18"/>
              </w:rPr>
              <w:t>Skipped lines are subtracted from the raw line count to produce the malformation rate. This is the 'records the vendor would lose' number.</w:t>
            </w:r>
          </w:p>
        </w:tc>
      </w:tr>
      <w:tr>
        <w:tc>
          <w:tcPr>
            <w:tcW w:type="dxa" w:w="2592"/>
            <w:vAlign w:val="top"/>
          </w:tcPr>
          <w:p>
            <w:r/>
            <w:r>
              <w:rPr>
                <w:b/>
                <w:sz w:val="18"/>
              </w:rPr>
              <w:t>Line counting</w:t>
            </w:r>
          </w:p>
        </w:tc>
        <w:tc>
          <w:tcPr>
            <w:tcW w:type="dxa" w:w="6768"/>
            <w:vAlign w:val="top"/>
          </w:tcPr>
          <w:p>
            <w:r/>
            <w:r>
              <w:rPr>
                <w:sz w:val="18"/>
              </w:rPr>
              <w:t>Universal-newline (Python text mode with newline=None). The file contains mixed line endings (CRLF + bare CR); strict-LF counting (e.g. Unix wc -l) undercounts by exactly the bare-CR count. Universal-newline matches what Power Query, Excel, and modern CSV readers see.</w:t>
            </w:r>
          </w:p>
        </w:tc>
      </w:tr>
    </w:tbl>
    <w:p>
      <w:pPr>
        <w:pStyle w:val="Heading2"/>
      </w:pPr>
      <w:r>
        <w:rPr>
          <w:color w:val="1F3A5F"/>
        </w:rPr>
        <w:t>1.4 Stated assumptions (confirmed with data producer / dataset author)</w:t>
      </w:r>
    </w:p>
    <w:p>
      <w:pPr>
        <w:pStyle w:val="ListBullet"/>
      </w:pPr>
      <w:r>
        <w:t>The dataset is synthetic and seeded specifically for this case study, with an intentional 1–10% defect rate per field.</w:t>
      </w:r>
    </w:p>
    <w:p>
      <w:pPr>
        <w:pStyle w:val="ListBullet"/>
      </w:pPr>
      <w:r>
        <w:t>TransactionSource ≡ 'SYS_OMEGA' and Currency ≡ 'USD' are intentional simplifications of the synthetic dataset, not defects. They are confirmed constant by design and are therefore documented but not flagged as defects in this audit. A production feed would have variation in both.</w:t>
      </w:r>
    </w:p>
    <w:p>
      <w:pPr>
        <w:pStyle w:val="ListBullet"/>
      </w:pPr>
      <w:r>
        <w:t>Findings that depend on multi-source or multi-currency behaviour (e.g. cross-currency settlement consistency) are noted as 'not testable in this dataset' rather than passed or failed.</w:t>
      </w:r>
    </w:p>
    <w:p>
      <w:pPr>
        <w:pStyle w:val="Heading2"/>
      </w:pPr>
      <w:r>
        <w:rPr>
          <w:color w:val="1F3A5F"/>
        </w:rPr>
        <w:t>1.5 Reproducibility</w:t>
      </w:r>
    </w:p>
    <w:p>
      <w:pPr>
        <w:pStyle w:val="ListBullet"/>
      </w:pPr>
      <w:r>
        <w:t>case-study/analysis/01_profile.py — produces 01_profile_output.json (the source of every count in this document)</w:t>
      </w:r>
    </w:p>
    <w:p>
      <w:pPr>
        <w:pStyle w:val="ListBullet"/>
      </w:pPr>
      <w:r>
        <w:t>case-study/analysis/02_extract_examples.py — produces 02_examples.json and 02_raw_bad_lines.json (concrete row evidence)</w:t>
      </w:r>
    </w:p>
    <w:p>
      <w:pPr>
        <w:pStyle w:val="ListBullet"/>
      </w:pPr>
      <w:r>
        <w:t>case-study/analysis/04_line_count_audit.py — independent verification of line-ending composition vs Power Query / Excel</w:t>
      </w:r>
    </w:p>
    <w:p>
      <w:pPr>
        <w:pStyle w:val="ListBullet"/>
      </w:pPr>
      <w:r>
        <w:t>case-study/analysis/03_generate_stage1_doc.py — renders this document from the JSON artifacts</w:t>
      </w:r>
    </w:p>
    <w:p>
      <w:pPr>
        <w:pStyle w:val="ListBullet"/>
      </w:pPr>
      <w:r>
        <w:t>Running the scripts in order regenerates this artifact bit-for-bit; no manual editing of the .docx is performed.</w:t>
      </w:r>
    </w:p>
    <w:p>
      <w:r>
        <w:br w:type="page"/>
      </w:r>
    </w:p>
    <w:p>
      <w:pPr>
        <w:pStyle w:val="Heading1"/>
      </w:pPr>
      <w:r>
        <w:rPr>
          <w:color w:val="1F3A5F"/>
        </w:rPr>
        <w:t>2. File-Level Findings</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File size</w:t>
            </w:r>
          </w:p>
        </w:tc>
        <w:tc>
          <w:tcPr>
            <w:tcW w:type="dxa" w:w="6768"/>
            <w:vAlign w:val="top"/>
          </w:tcPr>
          <w:p>
            <w:r/>
            <w:r>
              <w:rPr>
                <w:sz w:val="18"/>
              </w:rPr>
              <w:t>52.56 MiB (55,109,785 bytes)</w:t>
            </w:r>
          </w:p>
        </w:tc>
      </w:tr>
      <w:tr>
        <w:tc>
          <w:tcPr>
            <w:tcW w:type="dxa" w:w="2592"/>
            <w:vAlign w:val="top"/>
          </w:tcPr>
          <w:p>
            <w:r/>
            <w:r>
              <w:rPr>
                <w:b/>
                <w:sz w:val="18"/>
              </w:rPr>
              <w:t>Encoding</w:t>
            </w:r>
          </w:p>
        </w:tc>
        <w:tc>
          <w:tcPr>
            <w:tcW w:type="dxa" w:w="6768"/>
            <w:vAlign w:val="top"/>
          </w:tcPr>
          <w:p>
            <w:r/>
            <w:r>
              <w:rPr>
                <w:sz w:val="18"/>
              </w:rPr>
              <w:t>UTF-8, no BOM</w:t>
            </w:r>
          </w:p>
        </w:tc>
      </w:tr>
      <w:tr>
        <w:tc>
          <w:tcPr>
            <w:tcW w:type="dxa" w:w="2592"/>
            <w:vAlign w:val="top"/>
          </w:tcPr>
          <w:p>
            <w:r/>
            <w:r>
              <w:rPr>
                <w:b/>
                <w:sz w:val="18"/>
              </w:rPr>
              <w:t>Raw lines (universal-newline, incl. header)</w:t>
            </w:r>
          </w:p>
        </w:tc>
        <w:tc>
          <w:tcPr>
            <w:tcW w:type="dxa" w:w="6768"/>
            <w:vAlign w:val="top"/>
          </w:tcPr>
          <w:p>
            <w:r/>
            <w:r>
              <w:rPr>
                <w:sz w:val="18"/>
              </w:rPr>
              <w:t>250,715</w:t>
            </w:r>
          </w:p>
        </w:tc>
      </w:tr>
      <w:tr>
        <w:tc>
          <w:tcPr>
            <w:tcW w:type="dxa" w:w="2592"/>
            <w:vAlign w:val="top"/>
          </w:tcPr>
          <w:p>
            <w:r/>
            <w:r>
              <w:rPr>
                <w:b/>
                <w:sz w:val="18"/>
              </w:rPr>
              <w:t>Raw data lines (universal-newline)</w:t>
            </w:r>
          </w:p>
        </w:tc>
        <w:tc>
          <w:tcPr>
            <w:tcW w:type="dxa" w:w="6768"/>
            <w:vAlign w:val="top"/>
          </w:tcPr>
          <w:p>
            <w:r/>
            <w:r>
              <w:rPr>
                <w:sz w:val="18"/>
              </w:rPr>
              <w:t>250,714</w:t>
            </w:r>
          </w:p>
        </w:tc>
      </w:tr>
      <w:tr>
        <w:tc>
          <w:tcPr>
            <w:tcW w:type="dxa" w:w="2592"/>
            <w:vAlign w:val="top"/>
          </w:tcPr>
          <w:p>
            <w:r/>
            <w:r>
              <w:rPr>
                <w:b/>
                <w:sz w:val="18"/>
              </w:rPr>
              <w:t>CRLF (\r\n) line terminators</w:t>
            </w:r>
          </w:p>
        </w:tc>
        <w:tc>
          <w:tcPr>
            <w:tcW w:type="dxa" w:w="6768"/>
            <w:vAlign w:val="top"/>
          </w:tcPr>
          <w:p>
            <w:r/>
            <w:r>
              <w:rPr>
                <w:sz w:val="18"/>
              </w:rPr>
              <w:t>246,522</w:t>
            </w:r>
          </w:p>
        </w:tc>
      </w:tr>
      <w:tr>
        <w:tc>
          <w:tcPr>
            <w:tcW w:type="dxa" w:w="2592"/>
            <w:vAlign w:val="top"/>
          </w:tcPr>
          <w:p>
            <w:r/>
            <w:r>
              <w:rPr>
                <w:b/>
                <w:sz w:val="18"/>
              </w:rPr>
              <w:t>Bare CR (\r) line terminators</w:t>
            </w:r>
          </w:p>
        </w:tc>
        <w:tc>
          <w:tcPr>
            <w:tcW w:type="dxa" w:w="6768"/>
            <w:vAlign w:val="top"/>
          </w:tcPr>
          <w:p>
            <w:r/>
            <w:r>
              <w:rPr>
                <w:sz w:val="18"/>
              </w:rPr>
              <w:t>4,193</w:t>
            </w:r>
          </w:p>
        </w:tc>
      </w:tr>
      <w:tr>
        <w:tc>
          <w:tcPr>
            <w:tcW w:type="dxa" w:w="2592"/>
            <w:vAlign w:val="top"/>
          </w:tcPr>
          <w:p>
            <w:r/>
            <w:r>
              <w:rPr>
                <w:b/>
                <w:sz w:val="18"/>
              </w:rPr>
              <w:t>Bare LF (\n) line terminators</w:t>
            </w:r>
          </w:p>
        </w:tc>
        <w:tc>
          <w:tcPr>
            <w:tcW w:type="dxa" w:w="6768"/>
            <w:vAlign w:val="top"/>
          </w:tcPr>
          <w:p>
            <w:r/>
            <w:r>
              <w:rPr>
                <w:sz w:val="18"/>
              </w:rPr>
              <w:t>0</w:t>
            </w:r>
          </w:p>
        </w:tc>
      </w:tr>
      <w:tr>
        <w:tc>
          <w:tcPr>
            <w:tcW w:type="dxa" w:w="2592"/>
            <w:vAlign w:val="top"/>
          </w:tcPr>
          <w:p>
            <w:r/>
            <w:r>
              <w:rPr>
                <w:b/>
                <w:sz w:val="18"/>
              </w:rPr>
              <w:t>Successfully parsed rows</w:t>
            </w:r>
          </w:p>
        </w:tc>
        <w:tc>
          <w:tcPr>
            <w:tcW w:type="dxa" w:w="6768"/>
            <w:vAlign w:val="top"/>
          </w:tcPr>
          <w:p>
            <w:r/>
            <w:r>
              <w:rPr>
                <w:sz w:val="18"/>
              </w:rPr>
              <w:t>146,304</w:t>
            </w:r>
          </w:p>
        </w:tc>
      </w:tr>
      <w:tr>
        <w:tc>
          <w:tcPr>
            <w:tcW w:type="dxa" w:w="2592"/>
            <w:vAlign w:val="top"/>
          </w:tcPr>
          <w:p>
            <w:r/>
            <w:r>
              <w:rPr>
                <w:b/>
                <w:sz w:val="18"/>
              </w:rPr>
              <w:t>CSV-malformed rows</w:t>
            </w:r>
          </w:p>
        </w:tc>
        <w:tc>
          <w:tcPr>
            <w:tcW w:type="dxa" w:w="6768"/>
            <w:vAlign w:val="top"/>
          </w:tcPr>
          <w:p>
            <w:r/>
            <w:r>
              <w:rPr>
                <w:sz w:val="18"/>
              </w:rPr>
              <w:t>104,410</w:t>
            </w:r>
          </w:p>
        </w:tc>
      </w:tr>
      <w:tr>
        <w:tc>
          <w:tcPr>
            <w:tcW w:type="dxa" w:w="2592"/>
            <w:vAlign w:val="top"/>
          </w:tcPr>
          <w:p>
            <w:r/>
            <w:r>
              <w:rPr>
                <w:b/>
                <w:sz w:val="18"/>
              </w:rPr>
              <w:t>CSV malformation rate</w:t>
            </w:r>
          </w:p>
        </w:tc>
        <w:tc>
          <w:tcPr>
            <w:tcW w:type="dxa" w:w="6768"/>
            <w:vAlign w:val="top"/>
          </w:tcPr>
          <w:p>
            <w:r/>
            <w:r>
              <w:rPr>
                <w:sz w:val="18"/>
              </w:rPr>
              <w:t>41.65%</w:t>
            </w:r>
          </w:p>
        </w:tc>
      </w:tr>
      <w:tr>
        <w:tc>
          <w:tcPr>
            <w:tcW w:type="dxa" w:w="2592"/>
            <w:vAlign w:val="top"/>
          </w:tcPr>
          <w:p>
            <w:r/>
            <w:r>
              <w:rPr>
                <w:b/>
                <w:sz w:val="18"/>
              </w:rPr>
              <w:t>Expected fields per record</w:t>
            </w:r>
          </w:p>
        </w:tc>
        <w:tc>
          <w:tcPr>
            <w:tcW w:type="dxa" w:w="6768"/>
            <w:vAlign w:val="top"/>
          </w:tcPr>
          <w:p>
            <w:r/>
            <w:r>
              <w:rPr>
                <w:sz w:val="18"/>
              </w:rPr>
              <w:t>18</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F-FILE-1 — Ingestion completeness: </w:t>
            </w:r>
            <w:r>
              <w:rPr>
                <w:sz w:val="18"/>
              </w:rPr>
              <w:t>41.65% of records (104,410 rows) fail strict CSV tokenization. Direct analogue to the JPMorgan 2024 surveillance-data enforcement: records the vendor never sees cannot be surveilled.</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F-FILE-2 — Mixed line endings (CRLF + bare CR): </w:t>
            </w:r>
            <w:r>
              <w:rPr>
                <w:sz w:val="18"/>
              </w:rPr>
              <w:t>246,522 lines terminate with \r\n while 4,193 lines terminate with a bare \r only. Modern parsers (Power Query, Excel, Python text mode) use universal-newline mode and see all 250,714 data lines. Strict-LF readers (Unix wc -l, some legacy ingestion pipelines, certain Java/C parsers) silently miss the bare-CR lines — a hidden 4,193-record under-count, exactly the kind of invisible data loss that fails a regulator audit.</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F-FILE-2a — Reconciliation across tools: </w:t>
            </w:r>
            <w:r>
              <w:rPr>
                <w:sz w:val="18"/>
              </w:rPr>
              <w:t>Verified independently: Power Query reports 250,715 rows (incl. header) ≡ universal-newline count. Git Bash wc -l reports 246,522 ≡ pure-LF count. The 4,193-row gap is fully explained by the bare-CR terminators. Documenting this here so a reader running any of these tools can reconcile the numbers themselves.</w:t>
            </w:r>
          </w:p>
        </w:tc>
      </w:tr>
    </w:tbl>
    <w:p>
      <w:pPr>
        <w:pStyle w:val="Heading2"/>
      </w:pPr>
      <w:r>
        <w:rPr>
          <w:color w:val="1F3A5F"/>
        </w:rPr>
        <w:t>2.1 Root-cause hypothesis: unclosed quotes in the Instrument field</w:t>
      </w:r>
    </w:p>
    <w:p>
      <w:r>
        <w:t>Examination of the first malformed rows (raw line numbers 15, 16, 33, 34, 44, 45, …) shows a consistent pattern: the eighth field (Instrument) opens with a double-quote character (</w:t>
      </w:r>
      <w:r>
        <w:rPr>
          <w:b/>
        </w:rPr>
        <w:t>"</w:t>
      </w:r>
      <w:r>
        <w:t>) but the closing quote is on a subsequent line, with the ticker letters split across the line break. The CSV tokenizer then absorbs the next line(s) into the open quoted field, producing a record with the wrong field count and corrupting every adjacent record.</w:t>
      </w:r>
    </w:p>
    <w:p>
      <w:pPr>
        <w:pStyle w:val="Heading2"/>
      </w:pPr>
      <w:r>
        <w:rPr>
          <w:color w:val="1F3A5F"/>
        </w:rPr>
        <w:t>2.2 Evidence — raw malformed lines (verbatim, truncated)</w:t>
      </w:r>
    </w:p>
    <w:p>
      <w:r>
        <w:rPr>
          <w:b/>
          <w:sz w:val="18"/>
        </w:rPr>
        <w:t xml:space="preserve">Line 15 (fields=8): </w:t>
      </w:r>
      <w:r>
        <w:rPr>
          <w:rFonts w:ascii="Consolas" w:hAnsi="Consolas"/>
          <w:sz w:val="16"/>
        </w:rPr>
        <w:t>XFKB , New Order , 2026-02-05T08:00:05.996Z , 2026-02-05 , 2026-02-05.RT020.P.15 ,  ,  , "</w:t>
      </w:r>
    </w:p>
    <w:p>
      <w:r>
        <w:rPr>
          <w:b/>
          <w:sz w:val="18"/>
        </w:rPr>
        <w:t xml:space="preserve">Line 16 (fields=11): </w:t>
      </w:r>
      <w:r>
        <w:rPr>
          <w:rFonts w:ascii="Consolas" w:hAnsi="Consolas"/>
          <w:sz w:val="16"/>
        </w:rPr>
        <w:t xml:space="preserve">LJ" , USUJGWJM9EI1 , Buy , 0.0 , 9200 , CLNT2.PEAKVAULT , CLNT2.PEAKVAULT ,  , SYS_OMEGA , USD , </w:t>
      </w:r>
    </w:p>
    <w:p>
      <w:r>
        <w:rPr>
          <w:b/>
          <w:sz w:val="18"/>
        </w:rPr>
        <w:t xml:space="preserve">Line 33 (fields=8): </w:t>
      </w:r>
      <w:r>
        <w:rPr>
          <w:rFonts w:ascii="Consolas" w:hAnsi="Consolas"/>
          <w:sz w:val="16"/>
        </w:rPr>
        <w:t>XFKB , New Order , 2026-02-05T08:00:11.486Z , 2026-02-05 , 2026-02-05.RT024.P.31 ,  ,  , "</w:t>
      </w:r>
    </w:p>
    <w:p>
      <w:r>
        <w:rPr>
          <w:b/>
          <w:sz w:val="18"/>
        </w:rPr>
        <w:t xml:space="preserve">Line 34 (fields=11): </w:t>
      </w:r>
      <w:r>
        <w:rPr>
          <w:rFonts w:ascii="Consolas" w:hAnsi="Consolas"/>
          <w:sz w:val="16"/>
        </w:rPr>
        <w:t xml:space="preserve">OO" , USRT0JJC8GX7 , Sell , 0.0 , 3400 , PROP95.VAULTVAULT , PROP95.VAULTVAULT ,  , SYS_OMEGA , USD , </w:t>
      </w:r>
    </w:p>
    <w:p>
      <w:r>
        <w:rPr>
          <w:b/>
          <w:sz w:val="18"/>
        </w:rPr>
        <w:t xml:space="preserve">Line 40 (fields=19): </w:t>
      </w:r>
      <w:r>
        <w:rPr>
          <w:rFonts w:ascii="Consolas" w:hAnsi="Consolas"/>
          <w:sz w:val="16"/>
        </w:rPr>
        <w:t xml:space="preserve">XFKB , New Order , 2026-02-05T08:00:13.698Z , 2026-02-05 , 2026-02-05.RT006.P.38029 ,  ,  , OO , USRT0JJC8GX7 , Sell , 0.0 , "1,050" , PROP95.VAULTVAULT , PROP95.VAULTVAULT ,  , SYS_OMEGA , USD , </w:t>
      </w:r>
    </w:p>
    <w:p>
      <w:r>
        <w:rPr>
          <w:b/>
          <w:sz w:val="18"/>
        </w:rPr>
        <w:t xml:space="preserve">Line 44 (fields=8): </w:t>
      </w:r>
      <w:r>
        <w:rPr>
          <w:rFonts w:ascii="Consolas" w:hAnsi="Consolas"/>
          <w:sz w:val="16"/>
        </w:rPr>
        <w:t xml:space="preserve">XFKA , New Order , 2026-02-05T08:00:14.570Z , 2026-02-05 , 2026-02-05.RT006.P.44 ,  ,  , "KRJS  </w:t>
      </w:r>
    </w:p>
    <w:p>
      <w:r>
        <w:rPr>
          <w:b/>
          <w:i w:val="0"/>
        </w:rPr>
        <w:t>Independent confirmation — quote-imbalance audit:</w:t>
      </w:r>
    </w:p>
    <w:p>
      <w:r>
        <w:rPr>
          <w:b w:val="0"/>
          <w:i w:val="0"/>
          <w:sz w:val="20"/>
        </w:rPr>
        <w:t>A separate pass that counts double-quote characters per line (without invoking the CSV parser) found the same line numbers as those flagged by the parser. This corroborates the unclosed-quote hypothesis as the dominant cause of malformation.</w:t>
      </w:r>
    </w:p>
    <w:p>
      <w:r>
        <w:br w:type="page"/>
      </w:r>
    </w:p>
    <w:p>
      <w:pPr>
        <w:pStyle w:val="Heading1"/>
      </w:pPr>
      <w:r>
        <w:rPr>
          <w:color w:val="1F3A5F"/>
        </w:rPr>
        <w:t>3. Header-Level Findings</w:t>
      </w:r>
    </w:p>
    <w:p>
      <w:r>
        <w:rPr>
          <w:b w:val="0"/>
          <w:i w:val="0"/>
          <w:sz w:val="20"/>
        </w:rPr>
        <w:t>All 18 column headers carry leading and/or trailing whitespace. Schema validation against an exact-match header list will fail.</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F-HDR-1 — Header whitespace: </w:t>
            </w:r>
            <w:r>
              <w:rPr>
                <w:sz w:val="18"/>
              </w:rPr>
              <w:t>Column names as parsed include 'ExchangeId ', ' MessageType ', ' TransactionTime ', etc. Downstream code that joins on exact column names will silently miss every column.</w:t>
            </w:r>
          </w:p>
        </w:tc>
      </w:tr>
    </w:tbl>
    <w:tbl>
      <w:tblPr>
        <w:tblStyle w:val="LightGrid-Accent1"/>
        <w:tblW w:type="auto" w:w="0"/>
        <w:tblLook w:firstColumn="1" w:firstRow="1" w:lastColumn="0" w:lastRow="0" w:noHBand="0" w:noVBand="1" w:val="04A0"/>
      </w:tblPr>
      <w:tblGrid>
        <w:gridCol w:w="3408"/>
        <w:gridCol w:w="3408"/>
        <w:gridCol w:w="3408"/>
      </w:tblGrid>
      <w:tr>
        <w:tc>
          <w:tcPr>
            <w:tcW w:type="dxa" w:w="3408"/>
          </w:tcPr>
          <w:p>
            <w:r>
              <w:t>#</w:t>
            </w:r>
          </w:p>
        </w:tc>
        <w:tc>
          <w:tcPr>
            <w:tcW w:type="dxa" w:w="3408"/>
          </w:tcPr>
          <w:p>
            <w:r>
              <w:t>Raw header (as in file)</w:t>
            </w:r>
          </w:p>
        </w:tc>
        <w:tc>
          <w:tcPr>
            <w:tcW w:type="dxa" w:w="3408"/>
          </w:tcPr>
          <w:p>
            <w:r>
              <w:t>Stripped header</w:t>
            </w:r>
          </w:p>
        </w:tc>
      </w:tr>
      <w:tr>
        <w:tc>
          <w:tcPr>
            <w:tcW w:type="dxa" w:w="3408"/>
          </w:tcPr>
          <w:p>
            <w:r>
              <w:t>1</w:t>
            </w:r>
          </w:p>
        </w:tc>
        <w:tc>
          <w:tcPr>
            <w:tcW w:type="dxa" w:w="3408"/>
          </w:tcPr>
          <w:p>
            <w:r/>
            <w:r>
              <w:rPr>
                <w:rFonts w:ascii="Consolas" w:hAnsi="Consolas"/>
                <w:sz w:val="18"/>
              </w:rPr>
              <w:t>'ExchangeId '</w:t>
            </w:r>
          </w:p>
        </w:tc>
        <w:tc>
          <w:tcPr>
            <w:tcW w:type="dxa" w:w="3408"/>
          </w:tcPr>
          <w:p>
            <w:r/>
            <w:r>
              <w:rPr>
                <w:rFonts w:ascii="Consolas" w:hAnsi="Consolas"/>
                <w:sz w:val="18"/>
              </w:rPr>
              <w:t>ExchangeId</w:t>
            </w:r>
          </w:p>
        </w:tc>
      </w:tr>
      <w:tr>
        <w:tc>
          <w:tcPr>
            <w:tcW w:type="dxa" w:w="3408"/>
          </w:tcPr>
          <w:p>
            <w:r>
              <w:t>2</w:t>
            </w:r>
          </w:p>
        </w:tc>
        <w:tc>
          <w:tcPr>
            <w:tcW w:type="dxa" w:w="3408"/>
          </w:tcPr>
          <w:p>
            <w:r/>
            <w:r>
              <w:rPr>
                <w:rFonts w:ascii="Consolas" w:hAnsi="Consolas"/>
                <w:sz w:val="18"/>
              </w:rPr>
              <w:t>' MessageType '</w:t>
            </w:r>
          </w:p>
        </w:tc>
        <w:tc>
          <w:tcPr>
            <w:tcW w:type="dxa" w:w="3408"/>
          </w:tcPr>
          <w:p>
            <w:r/>
            <w:r>
              <w:rPr>
                <w:rFonts w:ascii="Consolas" w:hAnsi="Consolas"/>
                <w:sz w:val="18"/>
              </w:rPr>
              <w:t>MessageType</w:t>
            </w:r>
          </w:p>
        </w:tc>
      </w:tr>
      <w:tr>
        <w:tc>
          <w:tcPr>
            <w:tcW w:type="dxa" w:w="3408"/>
          </w:tcPr>
          <w:p>
            <w:r>
              <w:t>3</w:t>
            </w:r>
          </w:p>
        </w:tc>
        <w:tc>
          <w:tcPr>
            <w:tcW w:type="dxa" w:w="3408"/>
          </w:tcPr>
          <w:p>
            <w:r/>
            <w:r>
              <w:rPr>
                <w:rFonts w:ascii="Consolas" w:hAnsi="Consolas"/>
                <w:sz w:val="18"/>
              </w:rPr>
              <w:t>' TransactionTime '</w:t>
            </w:r>
          </w:p>
        </w:tc>
        <w:tc>
          <w:tcPr>
            <w:tcW w:type="dxa" w:w="3408"/>
          </w:tcPr>
          <w:p>
            <w:r/>
            <w:r>
              <w:rPr>
                <w:rFonts w:ascii="Consolas" w:hAnsi="Consolas"/>
                <w:sz w:val="18"/>
              </w:rPr>
              <w:t>TransactionTime</w:t>
            </w:r>
          </w:p>
        </w:tc>
      </w:tr>
      <w:tr>
        <w:tc>
          <w:tcPr>
            <w:tcW w:type="dxa" w:w="3408"/>
          </w:tcPr>
          <w:p>
            <w:r>
              <w:t>4</w:t>
            </w:r>
          </w:p>
        </w:tc>
        <w:tc>
          <w:tcPr>
            <w:tcW w:type="dxa" w:w="3408"/>
          </w:tcPr>
          <w:p>
            <w:r/>
            <w:r>
              <w:rPr>
                <w:rFonts w:ascii="Consolas" w:hAnsi="Consolas"/>
                <w:sz w:val="18"/>
              </w:rPr>
              <w:t>' MessageDate '</w:t>
            </w:r>
          </w:p>
        </w:tc>
        <w:tc>
          <w:tcPr>
            <w:tcW w:type="dxa" w:w="3408"/>
          </w:tcPr>
          <w:p>
            <w:r/>
            <w:r>
              <w:rPr>
                <w:rFonts w:ascii="Consolas" w:hAnsi="Consolas"/>
                <w:sz w:val="18"/>
              </w:rPr>
              <w:t>MessageDate</w:t>
            </w:r>
          </w:p>
        </w:tc>
      </w:tr>
      <w:tr>
        <w:tc>
          <w:tcPr>
            <w:tcW w:type="dxa" w:w="3408"/>
          </w:tcPr>
          <w:p>
            <w:r>
              <w:t>5</w:t>
            </w:r>
          </w:p>
        </w:tc>
        <w:tc>
          <w:tcPr>
            <w:tcW w:type="dxa" w:w="3408"/>
          </w:tcPr>
          <w:p>
            <w:r/>
            <w:r>
              <w:rPr>
                <w:rFonts w:ascii="Consolas" w:hAnsi="Consolas"/>
                <w:sz w:val="18"/>
              </w:rPr>
              <w:t>' MessageId '</w:t>
            </w:r>
          </w:p>
        </w:tc>
        <w:tc>
          <w:tcPr>
            <w:tcW w:type="dxa" w:w="3408"/>
          </w:tcPr>
          <w:p>
            <w:r/>
            <w:r>
              <w:rPr>
                <w:rFonts w:ascii="Consolas" w:hAnsi="Consolas"/>
                <w:sz w:val="18"/>
              </w:rPr>
              <w:t>MessageId</w:t>
            </w:r>
          </w:p>
        </w:tc>
      </w:tr>
      <w:tr>
        <w:tc>
          <w:tcPr>
            <w:tcW w:type="dxa" w:w="3408"/>
          </w:tcPr>
          <w:p>
            <w:r>
              <w:t>6</w:t>
            </w:r>
          </w:p>
        </w:tc>
        <w:tc>
          <w:tcPr>
            <w:tcW w:type="dxa" w:w="3408"/>
          </w:tcPr>
          <w:p>
            <w:r/>
            <w:r>
              <w:rPr>
                <w:rFonts w:ascii="Consolas" w:hAnsi="Consolas"/>
                <w:sz w:val="18"/>
              </w:rPr>
              <w:t>' LinkMessageId '</w:t>
            </w:r>
          </w:p>
        </w:tc>
        <w:tc>
          <w:tcPr>
            <w:tcW w:type="dxa" w:w="3408"/>
          </w:tcPr>
          <w:p>
            <w:r/>
            <w:r>
              <w:rPr>
                <w:rFonts w:ascii="Consolas" w:hAnsi="Consolas"/>
                <w:sz w:val="18"/>
              </w:rPr>
              <w:t>LinkMessageId</w:t>
            </w:r>
          </w:p>
        </w:tc>
      </w:tr>
      <w:tr>
        <w:tc>
          <w:tcPr>
            <w:tcW w:type="dxa" w:w="3408"/>
          </w:tcPr>
          <w:p>
            <w:r>
              <w:t>7</w:t>
            </w:r>
          </w:p>
        </w:tc>
        <w:tc>
          <w:tcPr>
            <w:tcW w:type="dxa" w:w="3408"/>
          </w:tcPr>
          <w:p>
            <w:r/>
            <w:r>
              <w:rPr>
                <w:rFonts w:ascii="Consolas" w:hAnsi="Consolas"/>
                <w:sz w:val="18"/>
              </w:rPr>
              <w:t>' ParentOrderId '</w:t>
            </w:r>
          </w:p>
        </w:tc>
        <w:tc>
          <w:tcPr>
            <w:tcW w:type="dxa" w:w="3408"/>
          </w:tcPr>
          <w:p>
            <w:r/>
            <w:r>
              <w:rPr>
                <w:rFonts w:ascii="Consolas" w:hAnsi="Consolas"/>
                <w:sz w:val="18"/>
              </w:rPr>
              <w:t>ParentOrderId</w:t>
            </w:r>
          </w:p>
        </w:tc>
      </w:tr>
      <w:tr>
        <w:tc>
          <w:tcPr>
            <w:tcW w:type="dxa" w:w="3408"/>
          </w:tcPr>
          <w:p>
            <w:r>
              <w:t>8</w:t>
            </w:r>
          </w:p>
        </w:tc>
        <w:tc>
          <w:tcPr>
            <w:tcW w:type="dxa" w:w="3408"/>
          </w:tcPr>
          <w:p>
            <w:r/>
            <w:r>
              <w:rPr>
                <w:rFonts w:ascii="Consolas" w:hAnsi="Consolas"/>
                <w:sz w:val="18"/>
              </w:rPr>
              <w:t>' Instrument '</w:t>
            </w:r>
          </w:p>
        </w:tc>
        <w:tc>
          <w:tcPr>
            <w:tcW w:type="dxa" w:w="3408"/>
          </w:tcPr>
          <w:p>
            <w:r/>
            <w:r>
              <w:rPr>
                <w:rFonts w:ascii="Consolas" w:hAnsi="Consolas"/>
                <w:sz w:val="18"/>
              </w:rPr>
              <w:t>Instrument</w:t>
            </w:r>
          </w:p>
        </w:tc>
      </w:tr>
      <w:tr>
        <w:tc>
          <w:tcPr>
            <w:tcW w:type="dxa" w:w="3408"/>
          </w:tcPr>
          <w:p>
            <w:r>
              <w:t>9</w:t>
            </w:r>
          </w:p>
        </w:tc>
        <w:tc>
          <w:tcPr>
            <w:tcW w:type="dxa" w:w="3408"/>
          </w:tcPr>
          <w:p>
            <w:r/>
            <w:r>
              <w:rPr>
                <w:rFonts w:ascii="Consolas" w:hAnsi="Consolas"/>
                <w:sz w:val="18"/>
              </w:rPr>
              <w:t>' ISIN '</w:t>
            </w:r>
          </w:p>
        </w:tc>
        <w:tc>
          <w:tcPr>
            <w:tcW w:type="dxa" w:w="3408"/>
          </w:tcPr>
          <w:p>
            <w:r/>
            <w:r>
              <w:rPr>
                <w:rFonts w:ascii="Consolas" w:hAnsi="Consolas"/>
                <w:sz w:val="18"/>
              </w:rPr>
              <w:t>ISIN</w:t>
            </w:r>
          </w:p>
        </w:tc>
      </w:tr>
      <w:tr>
        <w:tc>
          <w:tcPr>
            <w:tcW w:type="dxa" w:w="3408"/>
          </w:tcPr>
          <w:p>
            <w:r>
              <w:t>10</w:t>
            </w:r>
          </w:p>
        </w:tc>
        <w:tc>
          <w:tcPr>
            <w:tcW w:type="dxa" w:w="3408"/>
          </w:tcPr>
          <w:p>
            <w:r/>
            <w:r>
              <w:rPr>
                <w:rFonts w:ascii="Consolas" w:hAnsi="Consolas"/>
                <w:sz w:val="18"/>
              </w:rPr>
              <w:t>' BuyOrSell '</w:t>
            </w:r>
          </w:p>
        </w:tc>
        <w:tc>
          <w:tcPr>
            <w:tcW w:type="dxa" w:w="3408"/>
          </w:tcPr>
          <w:p>
            <w:r/>
            <w:r>
              <w:rPr>
                <w:rFonts w:ascii="Consolas" w:hAnsi="Consolas"/>
                <w:sz w:val="18"/>
              </w:rPr>
              <w:t>BuyOrSell</w:t>
            </w:r>
          </w:p>
        </w:tc>
      </w:tr>
      <w:tr>
        <w:tc>
          <w:tcPr>
            <w:tcW w:type="dxa" w:w="3408"/>
          </w:tcPr>
          <w:p>
            <w:r>
              <w:t>11</w:t>
            </w:r>
          </w:p>
        </w:tc>
        <w:tc>
          <w:tcPr>
            <w:tcW w:type="dxa" w:w="3408"/>
          </w:tcPr>
          <w:p>
            <w:r/>
            <w:r>
              <w:rPr>
                <w:rFonts w:ascii="Consolas" w:hAnsi="Consolas"/>
                <w:sz w:val="18"/>
              </w:rPr>
              <w:t>' Price '</w:t>
            </w:r>
          </w:p>
        </w:tc>
        <w:tc>
          <w:tcPr>
            <w:tcW w:type="dxa" w:w="3408"/>
          </w:tcPr>
          <w:p>
            <w:r/>
            <w:r>
              <w:rPr>
                <w:rFonts w:ascii="Consolas" w:hAnsi="Consolas"/>
                <w:sz w:val="18"/>
              </w:rPr>
              <w:t>Price</w:t>
            </w:r>
          </w:p>
        </w:tc>
      </w:tr>
      <w:tr>
        <w:tc>
          <w:tcPr>
            <w:tcW w:type="dxa" w:w="3408"/>
          </w:tcPr>
          <w:p>
            <w:r>
              <w:t>12</w:t>
            </w:r>
          </w:p>
        </w:tc>
        <w:tc>
          <w:tcPr>
            <w:tcW w:type="dxa" w:w="3408"/>
          </w:tcPr>
          <w:p>
            <w:r/>
            <w:r>
              <w:rPr>
                <w:rFonts w:ascii="Consolas" w:hAnsi="Consolas"/>
                <w:sz w:val="18"/>
              </w:rPr>
              <w:t>' TotalVolume '</w:t>
            </w:r>
          </w:p>
        </w:tc>
        <w:tc>
          <w:tcPr>
            <w:tcW w:type="dxa" w:w="3408"/>
          </w:tcPr>
          <w:p>
            <w:r/>
            <w:r>
              <w:rPr>
                <w:rFonts w:ascii="Consolas" w:hAnsi="Consolas"/>
                <w:sz w:val="18"/>
              </w:rPr>
              <w:t>TotalVolume</w:t>
            </w:r>
          </w:p>
        </w:tc>
      </w:tr>
      <w:tr>
        <w:tc>
          <w:tcPr>
            <w:tcW w:type="dxa" w:w="3408"/>
          </w:tcPr>
          <w:p>
            <w:r>
              <w:t>13</w:t>
            </w:r>
          </w:p>
        </w:tc>
        <w:tc>
          <w:tcPr>
            <w:tcW w:type="dxa" w:w="3408"/>
          </w:tcPr>
          <w:p>
            <w:r/>
            <w:r>
              <w:rPr>
                <w:rFonts w:ascii="Consolas" w:hAnsi="Consolas"/>
                <w:sz w:val="18"/>
              </w:rPr>
              <w:t>' Account '</w:t>
            </w:r>
          </w:p>
        </w:tc>
        <w:tc>
          <w:tcPr>
            <w:tcW w:type="dxa" w:w="3408"/>
          </w:tcPr>
          <w:p>
            <w:r/>
            <w:r>
              <w:rPr>
                <w:rFonts w:ascii="Consolas" w:hAnsi="Consolas"/>
                <w:sz w:val="18"/>
              </w:rPr>
              <w:t>Account</w:t>
            </w:r>
          </w:p>
        </w:tc>
      </w:tr>
      <w:tr>
        <w:tc>
          <w:tcPr>
            <w:tcW w:type="dxa" w:w="3408"/>
          </w:tcPr>
          <w:p>
            <w:r>
              <w:t>14</w:t>
            </w:r>
          </w:p>
        </w:tc>
        <w:tc>
          <w:tcPr>
            <w:tcW w:type="dxa" w:w="3408"/>
          </w:tcPr>
          <w:p>
            <w:r/>
            <w:r>
              <w:rPr>
                <w:rFonts w:ascii="Consolas" w:hAnsi="Consolas"/>
                <w:sz w:val="18"/>
              </w:rPr>
              <w:t>' CounterPartyFirm '</w:t>
            </w:r>
          </w:p>
        </w:tc>
        <w:tc>
          <w:tcPr>
            <w:tcW w:type="dxa" w:w="3408"/>
          </w:tcPr>
          <w:p>
            <w:r/>
            <w:r>
              <w:rPr>
                <w:rFonts w:ascii="Consolas" w:hAnsi="Consolas"/>
                <w:sz w:val="18"/>
              </w:rPr>
              <w:t>CounterPartyFirm</w:t>
            </w:r>
          </w:p>
        </w:tc>
      </w:tr>
      <w:tr>
        <w:tc>
          <w:tcPr>
            <w:tcW w:type="dxa" w:w="3408"/>
          </w:tcPr>
          <w:p>
            <w:r>
              <w:t>15</w:t>
            </w:r>
          </w:p>
        </w:tc>
        <w:tc>
          <w:tcPr>
            <w:tcW w:type="dxa" w:w="3408"/>
          </w:tcPr>
          <w:p>
            <w:r/>
            <w:r>
              <w:rPr>
                <w:rFonts w:ascii="Consolas" w:hAnsi="Consolas"/>
                <w:sz w:val="18"/>
              </w:rPr>
              <w:t>' Trader '</w:t>
            </w:r>
          </w:p>
        </w:tc>
        <w:tc>
          <w:tcPr>
            <w:tcW w:type="dxa" w:w="3408"/>
          </w:tcPr>
          <w:p>
            <w:r/>
            <w:r>
              <w:rPr>
                <w:rFonts w:ascii="Consolas" w:hAnsi="Consolas"/>
                <w:sz w:val="18"/>
              </w:rPr>
              <w:t>Trader</w:t>
            </w:r>
          </w:p>
        </w:tc>
      </w:tr>
      <w:tr>
        <w:tc>
          <w:tcPr>
            <w:tcW w:type="dxa" w:w="3408"/>
          </w:tcPr>
          <w:p>
            <w:r>
              <w:t>16</w:t>
            </w:r>
          </w:p>
        </w:tc>
        <w:tc>
          <w:tcPr>
            <w:tcW w:type="dxa" w:w="3408"/>
          </w:tcPr>
          <w:p>
            <w:r/>
            <w:r>
              <w:rPr>
                <w:rFonts w:ascii="Consolas" w:hAnsi="Consolas"/>
                <w:sz w:val="18"/>
              </w:rPr>
              <w:t>' TransactionSource '</w:t>
            </w:r>
          </w:p>
        </w:tc>
        <w:tc>
          <w:tcPr>
            <w:tcW w:type="dxa" w:w="3408"/>
          </w:tcPr>
          <w:p>
            <w:r/>
            <w:r>
              <w:rPr>
                <w:rFonts w:ascii="Consolas" w:hAnsi="Consolas"/>
                <w:sz w:val="18"/>
              </w:rPr>
              <w:t>TransactionSource</w:t>
            </w:r>
          </w:p>
        </w:tc>
      </w:tr>
      <w:tr>
        <w:tc>
          <w:tcPr>
            <w:tcW w:type="dxa" w:w="3408"/>
          </w:tcPr>
          <w:p>
            <w:r>
              <w:t>17</w:t>
            </w:r>
          </w:p>
        </w:tc>
        <w:tc>
          <w:tcPr>
            <w:tcW w:type="dxa" w:w="3408"/>
          </w:tcPr>
          <w:p>
            <w:r/>
            <w:r>
              <w:rPr>
                <w:rFonts w:ascii="Consolas" w:hAnsi="Consolas"/>
                <w:sz w:val="18"/>
              </w:rPr>
              <w:t>' Currency '</w:t>
            </w:r>
          </w:p>
        </w:tc>
        <w:tc>
          <w:tcPr>
            <w:tcW w:type="dxa" w:w="3408"/>
          </w:tcPr>
          <w:p>
            <w:r/>
            <w:r>
              <w:rPr>
                <w:rFonts w:ascii="Consolas" w:hAnsi="Consolas"/>
                <w:sz w:val="18"/>
              </w:rPr>
              <w:t>Currency</w:t>
            </w:r>
          </w:p>
        </w:tc>
      </w:tr>
      <w:tr>
        <w:tc>
          <w:tcPr>
            <w:tcW w:type="dxa" w:w="3408"/>
          </w:tcPr>
          <w:p>
            <w:r>
              <w:t>18</w:t>
            </w:r>
          </w:p>
        </w:tc>
        <w:tc>
          <w:tcPr>
            <w:tcW w:type="dxa" w:w="3408"/>
          </w:tcPr>
          <w:p>
            <w:r/>
            <w:r>
              <w:rPr>
                <w:rFonts w:ascii="Consolas" w:hAnsi="Consolas"/>
                <w:sz w:val="18"/>
              </w:rPr>
              <w:t>' Flags'</w:t>
            </w:r>
          </w:p>
        </w:tc>
        <w:tc>
          <w:tcPr>
            <w:tcW w:type="dxa" w:w="3408"/>
          </w:tcPr>
          <w:p>
            <w:r/>
            <w:r>
              <w:rPr>
                <w:rFonts w:ascii="Consolas" w:hAnsi="Consolas"/>
                <w:sz w:val="18"/>
              </w:rPr>
              <w:t>Flags</w:t>
            </w:r>
          </w:p>
        </w:tc>
      </w:tr>
    </w:tbl>
    <w:p>
      <w:r>
        <w:br w:type="page"/>
      </w:r>
    </w:p>
    <w:p>
      <w:pPr>
        <w:pStyle w:val="Heading1"/>
      </w:pPr>
      <w:r>
        <w:rPr>
          <w:color w:val="1F3A5F"/>
        </w:rPr>
        <w:t>4. Column-by-Column Audit</w:t>
      </w:r>
    </w:p>
    <w:p>
      <w:r>
        <w:rPr>
          <w:b w:val="0"/>
          <w:i w:val="0"/>
          <w:sz w:val="20"/>
        </w:rPr>
        <w:t>Each subsection covers one of the 18 columns. Structure: Role → Expectation → Observed → Flags → Row-Level Examples → Reasoning. Counts are raw (pre-fix) and use the 146,304 successfully-parsed rows as the denominator unless stated otherwise.</w:t>
      </w:r>
    </w:p>
    <w:p>
      <w:pPr>
        <w:pStyle w:val="Heading2"/>
      </w:pPr>
      <w:r>
        <w:rPr>
          <w:color w:val="1F3A5F"/>
        </w:rPr>
        <w:t>4.1  ExchangeId</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Venue / exchange code where the message originated.</w:t>
            </w:r>
          </w:p>
        </w:tc>
      </w:tr>
      <w:tr>
        <w:tc>
          <w:tcPr>
            <w:tcW w:type="dxa" w:w="2592"/>
            <w:vAlign w:val="top"/>
          </w:tcPr>
          <w:p>
            <w:r/>
            <w:r>
              <w:rPr>
                <w:b/>
                <w:sz w:val="18"/>
              </w:rPr>
              <w:t>Expected values</w:t>
            </w:r>
          </w:p>
        </w:tc>
        <w:tc>
          <w:tcPr>
            <w:tcW w:type="dxa" w:w="6768"/>
            <w:vAlign w:val="top"/>
          </w:tcPr>
          <w:p>
            <w:r/>
            <w:r>
              <w:rPr>
                <w:sz w:val="18"/>
              </w:rPr>
              <w:t>Short alphanumeric code (e.g. XFKA, XFKB). Bounded enum — handful of venues.</w:t>
            </w:r>
          </w:p>
        </w:tc>
      </w:tr>
      <w:tr>
        <w:tc>
          <w:tcPr>
            <w:tcW w:type="dxa" w:w="2592"/>
            <w:vAlign w:val="top"/>
          </w:tcPr>
          <w:p>
            <w:r/>
            <w:r>
              <w:rPr>
                <w:b/>
                <w:sz w:val="18"/>
              </w:rPr>
              <w:t>Expected type</w:t>
            </w:r>
          </w:p>
        </w:tc>
        <w:tc>
          <w:tcPr>
            <w:tcW w:type="dxa" w:w="6768"/>
            <w:vAlign w:val="top"/>
          </w:tcPr>
          <w:p>
            <w:r/>
            <w:r>
              <w:rPr>
                <w:sz w:val="18"/>
              </w:rPr>
              <w:t>string, ~2–6 chars, never null on real trade messages.</w:t>
            </w:r>
          </w:p>
        </w:tc>
      </w:tr>
      <w:tr>
        <w:tc>
          <w:tcPr>
            <w:tcW w:type="dxa" w:w="2592"/>
            <w:vAlign w:val="top"/>
          </w:tcPr>
          <w:p>
            <w:r/>
            <w:r>
              <w:rPr>
                <w:b/>
                <w:sz w:val="18"/>
              </w:rPr>
              <w:t>Raw column header</w:t>
            </w:r>
          </w:p>
        </w:tc>
        <w:tc>
          <w:tcPr>
            <w:tcW w:type="dxa" w:w="6768"/>
            <w:vAlign w:val="top"/>
          </w:tcPr>
          <w:p>
            <w:r/>
            <w:r>
              <w:rPr>
                <w:sz w:val="18"/>
              </w:rPr>
              <w:t>'ExchangeId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145,233 (99.27%)</w:t>
            </w:r>
          </w:p>
        </w:tc>
      </w:tr>
      <w:tr>
        <w:tc>
          <w:tcPr>
            <w:tcW w:type="dxa" w:w="2592"/>
            <w:vAlign w:val="top"/>
          </w:tcPr>
          <w:p>
            <w:r/>
            <w:r>
              <w:rPr>
                <w:b/>
                <w:sz w:val="18"/>
              </w:rPr>
              <w:t>Distinct values (after strip, non-empty)</w:t>
            </w:r>
          </w:p>
        </w:tc>
        <w:tc>
          <w:tcPr>
            <w:tcW w:type="dxa" w:w="6768"/>
            <w:vAlign w:val="top"/>
          </w:tcPr>
          <w:p>
            <w:r/>
            <w:r>
              <w:rPr>
                <w:sz w:val="18"/>
              </w:rPr>
              <w:t>1,158</w:t>
            </w:r>
          </w:p>
        </w:tc>
      </w:tr>
      <w:tr>
        <w:tc>
          <w:tcPr>
            <w:tcW w:type="dxa" w:w="2592"/>
            <w:vAlign w:val="top"/>
          </w:tcPr>
          <w:p>
            <w:r/>
            <w:r>
              <w:rPr>
                <w:b/>
                <w:sz w:val="18"/>
              </w:rPr>
              <w:t>Suspect null tokens detected</w:t>
            </w:r>
          </w:p>
        </w:tc>
        <w:tc>
          <w:tcPr>
            <w:tcW w:type="dxa" w:w="6768"/>
            <w:vAlign w:val="top"/>
          </w:tcPr>
          <w:p>
            <w:r/>
            <w:r>
              <w:rPr>
                <w:sz w:val="18"/>
              </w:rPr>
              <w:t>'NULL'=809</w:t>
            </w:r>
          </w:p>
        </w:tc>
      </w:tr>
      <w:tr>
        <w:tc>
          <w:tcPr>
            <w:tcW w:type="dxa" w:w="2592"/>
            <w:vAlign w:val="top"/>
          </w:tcPr>
          <w:p>
            <w:r/>
            <w:r>
              <w:rPr>
                <w:b/>
                <w:sz w:val="18"/>
              </w:rPr>
              <w:t>Stripped value length (min / mean / max)</w:t>
            </w:r>
          </w:p>
        </w:tc>
        <w:tc>
          <w:tcPr>
            <w:tcW w:type="dxa" w:w="6768"/>
            <w:vAlign w:val="top"/>
          </w:tcPr>
          <w:p>
            <w:r/>
            <w:r>
              <w:rPr>
                <w:sz w:val="18"/>
              </w:rPr>
              <w:t>2 / 37.58 / 46,158</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'XFKB'</w:t>
            </w:r>
          </w:p>
        </w:tc>
        <w:tc>
          <w:tcPr>
            <w:tcW w:type="dxa" w:w="5112"/>
          </w:tcPr>
          <w:p>
            <w:r>
              <w:t>64,215</w:t>
            </w:r>
          </w:p>
        </w:tc>
      </w:tr>
      <w:tr>
        <w:tc>
          <w:tcPr>
            <w:tcW w:type="dxa" w:w="5112"/>
          </w:tcPr>
          <w:p>
            <w:r/>
            <w:r>
              <w:rPr>
                <w:rFonts w:ascii="Consolas" w:hAnsi="Consolas"/>
                <w:sz w:val="18"/>
              </w:rPr>
              <w:t>'XFKA'</w:t>
            </w:r>
          </w:p>
        </w:tc>
        <w:tc>
          <w:tcPr>
            <w:tcW w:type="dxa" w:w="5112"/>
          </w:tcPr>
          <w:p>
            <w:r>
              <w:t>33,239</w:t>
            </w:r>
          </w:p>
        </w:tc>
      </w:tr>
      <w:tr>
        <w:tc>
          <w:tcPr>
            <w:tcW w:type="dxa" w:w="5112"/>
          </w:tcPr>
          <w:p>
            <w:r/>
            <w:r>
              <w:rPr>
                <w:rFonts w:ascii="Consolas" w:hAnsi="Consolas"/>
                <w:sz w:val="18"/>
              </w:rPr>
              <w:t>'XFKE'</w:t>
            </w:r>
          </w:p>
        </w:tc>
        <w:tc>
          <w:tcPr>
            <w:tcW w:type="dxa" w:w="5112"/>
          </w:tcPr>
          <w:p>
            <w:r>
              <w:t>14,255</w:t>
            </w:r>
          </w:p>
        </w:tc>
      </w:tr>
      <w:tr>
        <w:tc>
          <w:tcPr>
            <w:tcW w:type="dxa" w:w="5112"/>
          </w:tcPr>
          <w:p>
            <w:r/>
            <w:r>
              <w:rPr>
                <w:rFonts w:ascii="Consolas" w:hAnsi="Consolas"/>
                <w:sz w:val="18"/>
              </w:rPr>
              <w:t>'XFKD'</w:t>
            </w:r>
          </w:p>
        </w:tc>
        <w:tc>
          <w:tcPr>
            <w:tcW w:type="dxa" w:w="5112"/>
          </w:tcPr>
          <w:p>
            <w:r>
              <w:t>9,907</w:t>
            </w:r>
          </w:p>
        </w:tc>
      </w:tr>
      <w:tr>
        <w:tc>
          <w:tcPr>
            <w:tcW w:type="dxa" w:w="5112"/>
          </w:tcPr>
          <w:p>
            <w:r/>
            <w:r>
              <w:rPr>
                <w:rFonts w:ascii="Consolas" w:hAnsi="Consolas"/>
                <w:sz w:val="18"/>
              </w:rPr>
              <w:t>'XFKC'</w:t>
            </w:r>
          </w:p>
        </w:tc>
        <w:tc>
          <w:tcPr>
            <w:tcW w:type="dxa" w:w="5112"/>
          </w:tcPr>
          <w:p>
            <w:r>
              <w:t>6,189</w:t>
            </w:r>
          </w:p>
        </w:tc>
      </w:tr>
      <w:tr>
        <w:tc>
          <w:tcPr>
            <w:tcW w:type="dxa" w:w="5112"/>
          </w:tcPr>
          <w:p>
            <w:r/>
            <w:r>
              <w:rPr>
                <w:rFonts w:ascii="Consolas" w:hAnsi="Consolas"/>
                <w:sz w:val="18"/>
              </w:rPr>
              <w:t>'OO'</w:t>
            </w:r>
          </w:p>
        </w:tc>
        <w:tc>
          <w:tcPr>
            <w:tcW w:type="dxa" w:w="5112"/>
          </w:tcPr>
          <w:p>
            <w:r>
              <w:t>830</w:t>
            </w:r>
          </w:p>
        </w:tc>
      </w:tr>
      <w:tr>
        <w:tc>
          <w:tcPr>
            <w:tcW w:type="dxa" w:w="5112"/>
          </w:tcPr>
          <w:p>
            <w:r/>
            <w:r>
              <w:rPr>
                <w:rFonts w:ascii="Consolas" w:hAnsi="Consolas"/>
                <w:sz w:val="18"/>
              </w:rPr>
              <w:t>'NONE'</w:t>
            </w:r>
          </w:p>
        </w:tc>
        <w:tc>
          <w:tcPr>
            <w:tcW w:type="dxa" w:w="5112"/>
          </w:tcPr>
          <w:p>
            <w:r>
              <w:t>824</w:t>
            </w:r>
          </w:p>
        </w:tc>
      </w:tr>
      <w:tr>
        <w:tc>
          <w:tcPr>
            <w:tcW w:type="dxa" w:w="5112"/>
          </w:tcPr>
          <w:p>
            <w:r/>
            <w:r>
              <w:rPr>
                <w:rFonts w:ascii="Consolas" w:hAnsi="Consolas"/>
                <w:sz w:val="18"/>
              </w:rPr>
              <w:t>'OO"'</w:t>
            </w:r>
          </w:p>
        </w:tc>
        <w:tc>
          <w:tcPr>
            <w:tcW w:type="dxa" w:w="5112"/>
          </w:tcPr>
          <w:p>
            <w:r>
              <w:t>820</w:t>
            </w:r>
          </w:p>
        </w:tc>
      </w:tr>
      <w:tr>
        <w:tc>
          <w:tcPr>
            <w:tcW w:type="dxa" w:w="5112"/>
          </w:tcPr>
          <w:p>
            <w:r/>
            <w:r>
              <w:rPr>
                <w:rFonts w:ascii="Consolas" w:hAnsi="Consolas"/>
                <w:sz w:val="18"/>
              </w:rPr>
              <w:t>'ZZZZ'</w:t>
            </w:r>
          </w:p>
        </w:tc>
        <w:tc>
          <w:tcPr>
            <w:tcW w:type="dxa" w:w="5112"/>
          </w:tcPr>
          <w:p>
            <w:r>
              <w:t>815</w:t>
            </w:r>
          </w:p>
        </w:tc>
      </w:tr>
      <w:tr>
        <w:tc>
          <w:tcPr>
            <w:tcW w:type="dxa" w:w="5112"/>
          </w:tcPr>
          <w:p>
            <w:r/>
            <w:r>
              <w:rPr>
                <w:rFonts w:ascii="Consolas" w:hAnsi="Consolas"/>
                <w:sz w:val="18"/>
              </w:rPr>
              <w:t>'NULL'</w:t>
            </w:r>
          </w:p>
        </w:tc>
        <w:tc>
          <w:tcPr>
            <w:tcW w:type="dxa" w:w="5112"/>
          </w:tcPr>
          <w:p>
            <w:r>
              <w:t>809</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F-EXCHANGEID-WS: </w:t>
            </w:r>
            <w:r>
              <w:rPr>
                <w:sz w:val="18"/>
              </w:rPr>
              <w:t>145,233 rows (99.27%)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F-EXCHANGEID-OVERFLOW: </w:t>
            </w:r>
            <w:r>
              <w:rPr>
                <w:sz w:val="18"/>
              </w:rPr>
              <w:t>Maximum ExchangeId length observed = 46,158 characters. This is not a real venue code; it is the downstream symptom of the unclosed-quote contamination — multiple lines absorbed into one quoted field. These records will fail venue lookup AND poison every downstream record they touched.</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F-EXCHANGEID-NULL-TOKEN: </w:t>
            </w:r>
            <w:r>
              <w:rPr>
                <w:sz w:val="18"/>
              </w:rPr>
              <w:t>809 rows have the literal string 'NULL' in the venue field. Venue is mandatory; treating 'NULL' as a value is invalid for surveillance routing.</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2980B9"/>
          </w:tcPr>
          <w:p>
            <w:pPr>
              <w:jc w:val="center"/>
            </w:pPr>
            <w:r/>
            <w:r>
              <w:rPr>
                <w:b/>
                <w:color w:val="FFFFFF"/>
                <w:sz w:val="16"/>
              </w:rPr>
              <w:t>P2</w:t>
            </w:r>
          </w:p>
        </w:tc>
        <w:tc>
          <w:tcPr>
            <w:tcW w:type="dxa" w:w="5112"/>
            <w:shd w:val="clear" w:color="auto" w:fill="F4F6F8"/>
          </w:tcPr>
          <w:p>
            <w:r/>
            <w:r>
              <w:rPr>
                <w:b/>
                <w:sz w:val="18"/>
              </w:rPr>
              <w:t xml:space="preserve">F-EXCHANGEID-CARDINALITY: </w:t>
            </w:r>
            <w:r>
              <w:rPr>
                <w:sz w:val="18"/>
              </w:rPr>
              <w:t>1,158 distinct values observed where a small venue list is expected. The 'long tail' beyond the top-5 exchange codes (XFKA, XFKB, XFKC, XFKD, XFKE — together ~97% of volume) is almost certainly corruption or seeded placeholders ('OO', 'NONE', 'ZZZZ', 'NULL', 'OO"').</w:t>
            </w:r>
          </w:p>
        </w:tc>
      </w:tr>
    </w:tbl>
    <w:p>
      <w:r>
        <w:rPr>
          <w:b/>
          <w:i w:val="0"/>
        </w:rPr>
        <w:t>Row-level examples:</w:t>
      </w:r>
    </w:p>
    <w:p>
      <w:r>
        <w:rPr>
          <w:i/>
          <w:sz w:val="18"/>
        </w:rPr>
        <w:t>Literal string 'NULL' as venue code (n=809)</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19</w:t>
            </w:r>
          </w:p>
        </w:tc>
        <w:tc>
          <w:tcPr>
            <w:tcW w:type="dxa" w:w="2556"/>
            <w:shd w:val="clear" w:color="auto" w:fill="1F3A5F"/>
          </w:tcPr>
          <w:p>
            <w:r>
              <w:rPr>
                <w:color w:val="FFFFFF"/>
              </w:rPr>
            </w:r>
            <w:r>
              <w:rPr>
                <w:b/>
                <w:color w:val="FFFFFF"/>
                <w:sz w:val="16"/>
              </w:rPr>
              <w:t>Row idx 415</w:t>
            </w:r>
          </w:p>
        </w:tc>
        <w:tc>
          <w:tcPr>
            <w:tcW w:type="dxa" w:w="2556"/>
            <w:shd w:val="clear" w:color="auto" w:fill="1F3A5F"/>
          </w:tcPr>
          <w:p>
            <w:r>
              <w:rPr>
                <w:color w:val="FFFFFF"/>
              </w:rPr>
            </w:r>
            <w:r>
              <w:rPr>
                <w:b/>
                <w:color w:val="FFFFFF"/>
                <w:sz w:val="16"/>
              </w:rPr>
              <w:t>Row idx 468</w:t>
            </w:r>
          </w:p>
        </w:tc>
      </w:tr>
      <w:tr>
        <w:tc>
          <w:tcPr>
            <w:tcW w:type="dxa" w:w="2556"/>
          </w:tcPr>
          <w:p>
            <w:r/>
            <w:r>
              <w:rPr>
                <w:b/>
                <w:sz w:val="16"/>
              </w:rPr>
              <w:t>ExchangeId</w:t>
            </w:r>
          </w:p>
        </w:tc>
        <w:tc>
          <w:tcPr>
            <w:tcW w:type="dxa" w:w="2556"/>
          </w:tcPr>
          <w:p>
            <w:r/>
            <w:r>
              <w:rPr>
                <w:rFonts w:ascii="Consolas" w:hAnsi="Consolas"/>
                <w:sz w:val="16"/>
              </w:rPr>
              <w:t xml:space="preserve">NULL </w:t>
            </w:r>
          </w:p>
        </w:tc>
        <w:tc>
          <w:tcPr>
            <w:tcW w:type="dxa" w:w="2556"/>
          </w:tcPr>
          <w:p>
            <w:r/>
            <w:r>
              <w:rPr>
                <w:rFonts w:ascii="Consolas" w:hAnsi="Consolas"/>
                <w:sz w:val="16"/>
              </w:rPr>
              <w:t xml:space="preserve">NULL </w:t>
            </w:r>
          </w:p>
        </w:tc>
        <w:tc>
          <w:tcPr>
            <w:tcW w:type="dxa" w:w="2556"/>
          </w:tcPr>
          <w:p>
            <w:r/>
            <w:r>
              <w:rPr>
                <w:rFonts w:ascii="Consolas" w:hAnsi="Consolas"/>
                <w:sz w:val="16"/>
              </w:rPr>
              <w:t xml:space="preserve">NULL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2026-02-05T08:00:07.800Z </w:t>
            </w:r>
          </w:p>
        </w:tc>
        <w:tc>
          <w:tcPr>
            <w:tcW w:type="dxa" w:w="2556"/>
          </w:tcPr>
          <w:p>
            <w:r/>
            <w:r>
              <w:rPr>
                <w:rFonts w:ascii="Consolas" w:hAnsi="Consolas"/>
                <w:sz w:val="16"/>
              </w:rPr>
              <w:t xml:space="preserve"> 2026-02-05T08:02:39.204Z </w:t>
            </w:r>
          </w:p>
        </w:tc>
        <w:tc>
          <w:tcPr>
            <w:tcW w:type="dxa" w:w="2556"/>
          </w:tcPr>
          <w:p>
            <w:r/>
            <w:r>
              <w:rPr>
                <w:rFonts w:ascii="Consolas" w:hAnsi="Consolas"/>
                <w:sz w:val="16"/>
              </w:rPr>
              <w:t xml:space="preserve"> 2026-02-05T08:03:20.310Z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2026-02-05.RT004.P.20 </w:t>
            </w:r>
          </w:p>
        </w:tc>
        <w:tc>
          <w:tcPr>
            <w:tcW w:type="dxa" w:w="2556"/>
          </w:tcPr>
          <w:p>
            <w:r/>
            <w:r>
              <w:rPr>
                <w:rFonts w:ascii="Consolas" w:hAnsi="Consolas"/>
                <w:sz w:val="16"/>
              </w:rPr>
              <w:t xml:space="preserve"> 2026-02-05.RT029.P.429 </w:t>
            </w:r>
          </w:p>
        </w:tc>
        <w:tc>
          <w:tcPr>
            <w:tcW w:type="dxa" w:w="2556"/>
          </w:tcPr>
          <w:p>
            <w:r/>
            <w:r>
              <w:rPr>
                <w:rFonts w:ascii="Consolas" w:hAnsi="Consolas"/>
                <w:sz w:val="16"/>
              </w:rPr>
              <w:t xml:space="preserve"> 2026-02-05.RT013.P.518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IYWAJ </w:t>
            </w:r>
          </w:p>
        </w:tc>
        <w:tc>
          <w:tcPr>
            <w:tcW w:type="dxa" w:w="2556"/>
          </w:tcPr>
          <w:p>
            <w:r/>
            <w:r>
              <w:rPr>
                <w:rFonts w:ascii="Consolas" w:hAnsi="Consolas"/>
                <w:sz w:val="16"/>
              </w:rPr>
              <w:t xml:space="preserve"> YAZ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USMMGB76TTF1 </w:t>
            </w:r>
          </w:p>
        </w:tc>
        <w:tc>
          <w:tcPr>
            <w:tcW w:type="dxa" w:w="2556"/>
          </w:tcPr>
          <w:p>
            <w:r/>
            <w:r>
              <w:rPr>
                <w:rFonts w:ascii="Consolas" w:hAnsi="Consolas"/>
                <w:sz w:val="16"/>
              </w:rPr>
              <w:t xml:space="preserve"> USXA1VKK5GS6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5600 </w:t>
            </w:r>
          </w:p>
        </w:tc>
        <w:tc>
          <w:tcPr>
            <w:tcW w:type="dxa" w:w="2556"/>
          </w:tcPr>
          <w:p>
            <w:r/>
            <w:r>
              <w:rPr>
                <w:rFonts w:ascii="Consolas" w:hAnsi="Consolas"/>
                <w:sz w:val="16"/>
              </w:rPr>
              <w:t xml:space="preserve"> 500 </w:t>
            </w:r>
          </w:p>
        </w:tc>
        <w:tc>
          <w:tcPr>
            <w:tcW w:type="dxa" w:w="2556"/>
          </w:tcPr>
          <w:p>
            <w:r/>
            <w:r>
              <w:rPr>
                <w:rFonts w:ascii="Consolas" w:hAnsi="Consolas"/>
                <w:sz w:val="16"/>
              </w:rPr>
              <w:t xml:space="preserve"> 900 </w:t>
            </w:r>
          </w:p>
        </w:tc>
      </w:tr>
      <w:tr>
        <w:tc>
          <w:tcPr>
            <w:tcW w:type="dxa" w:w="2556"/>
          </w:tcPr>
          <w:p>
            <w:r/>
            <w:r>
              <w:rPr>
                <w:b/>
                <w:sz w:val="16"/>
              </w:rPr>
              <w:t>Account</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CounterPartyFirm</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Trader</w:t>
            </w:r>
          </w:p>
        </w:tc>
        <w:tc>
          <w:tcPr>
            <w:tcW w:type="dxa" w:w="2556"/>
          </w:tcPr>
          <w:p>
            <w:r/>
            <w:r>
              <w:rPr>
                <w:rFonts w:ascii="Consolas" w:hAnsi="Consolas"/>
                <w:sz w:val="16"/>
              </w:rPr>
              <w:t xml:space="preserve"> TRD_8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Embedded closing quote — value 'OO"' (n=820)</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83</w:t>
            </w:r>
          </w:p>
        </w:tc>
        <w:tc>
          <w:tcPr>
            <w:tcW w:type="dxa" w:w="2556"/>
            <w:shd w:val="clear" w:color="auto" w:fill="1F3A5F"/>
          </w:tcPr>
          <w:p>
            <w:r>
              <w:rPr>
                <w:color w:val="FFFFFF"/>
              </w:rPr>
            </w:r>
            <w:r>
              <w:rPr>
                <w:b/>
                <w:color w:val="FFFFFF"/>
                <w:sz w:val="16"/>
              </w:rPr>
              <w:t>Row idx 1055</w:t>
            </w:r>
          </w:p>
        </w:tc>
      </w:tr>
      <w:tr>
        <w:tc>
          <w:tcPr>
            <w:tcW w:type="dxa" w:w="2556"/>
          </w:tcPr>
          <w:p>
            <w:r/>
            <w:r>
              <w:rPr>
                <w:b/>
                <w:sz w:val="16"/>
              </w:rPr>
              <w:t>ExchangeId</w:t>
            </w:r>
          </w:p>
        </w:tc>
        <w:tc>
          <w:tcPr>
            <w:tcW w:type="dxa" w:w="2556"/>
          </w:tcPr>
          <w:p>
            <w:r/>
            <w:r>
              <w:rPr>
                <w:rFonts w:ascii="Consolas" w:hAnsi="Consolas"/>
                <w:sz w:val="16"/>
              </w:rPr>
              <w:t xml:space="preserve">OO" </w:t>
            </w:r>
          </w:p>
        </w:tc>
        <w:tc>
          <w:tcPr>
            <w:tcW w:type="dxa" w:w="2556"/>
          </w:tcPr>
          <w:p>
            <w:r/>
            <w:r>
              <w:rPr>
                <w:rFonts w:ascii="Consolas" w:hAnsi="Consolas"/>
                <w:sz w:val="16"/>
              </w:rPr>
              <w:t xml:space="preserve">OO" </w:t>
            </w:r>
          </w:p>
        </w:tc>
        <w:tc>
          <w:tcPr>
            <w:tcW w:type="dxa" w:w="2556"/>
          </w:tcPr>
          <w:p>
            <w:r/>
            <w:r>
              <w:rPr>
                <w:rFonts w:ascii="Consolas" w:hAnsi="Consolas"/>
                <w:sz w:val="16"/>
              </w:rPr>
              <w:t xml:space="preserve">OO" </w:t>
            </w:r>
          </w:p>
        </w:tc>
      </w:tr>
      <w:tr>
        <w:tc>
          <w:tcPr>
            <w:tcW w:type="dxa" w:w="2556"/>
          </w:tcPr>
          <w:p>
            <w:r/>
            <w:r>
              <w:rPr>
                <w:b/>
                <w:sz w:val="16"/>
              </w:rPr>
              <w:t>MessageType</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USRT0JJC8GX7 </w:t>
            </w:r>
          </w:p>
        </w:tc>
      </w:tr>
      <w:tr>
        <w:tc>
          <w:tcPr>
            <w:tcW w:type="dxa" w:w="2556"/>
          </w:tcPr>
          <w:p>
            <w:r/>
            <w:r>
              <w:rPr>
                <w:b/>
                <w:sz w:val="16"/>
              </w:rPr>
              <w:t>TransactionTime</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4200 </w:t>
            </w:r>
          </w:p>
        </w:tc>
        <w:tc>
          <w:tcPr>
            <w:tcW w:type="dxa" w:w="2556"/>
          </w:tcPr>
          <w:p>
            <w:r/>
            <w:r>
              <w:rPr>
                <w:rFonts w:ascii="Consolas" w:hAnsi="Consolas"/>
                <w:sz w:val="16"/>
              </w:rPr>
              <w:t xml:space="preserve"> 6200 </w:t>
            </w:r>
          </w:p>
        </w:tc>
      </w:tr>
      <w:tr>
        <w:tc>
          <w:tcPr>
            <w:tcW w:type="dxa" w:w="2556"/>
          </w:tcPr>
          <w:p>
            <w:r/>
            <w:r>
              <w:rPr>
                <w:b/>
                <w:sz w:val="16"/>
              </w:rPr>
              <w:t>LinkMessageId</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INST11.FLUXBETA </w:t>
            </w:r>
          </w:p>
        </w:tc>
      </w:tr>
      <w:tr>
        <w:tc>
          <w:tcPr>
            <w:tcW w:type="dxa" w:w="2556"/>
          </w:tcPr>
          <w:p>
            <w:r/>
            <w:r>
              <w:rPr>
                <w:b/>
                <w:sz w:val="16"/>
              </w:rPr>
              <w:t>ParentOrderId</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INST11.FLUXBETA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TRD_8 </w:t>
            </w:r>
          </w:p>
        </w:tc>
        <w:tc>
          <w:tcPr>
            <w:tcW w:type="dxa" w:w="2556"/>
          </w:tcPr>
          <w:p>
            <w:r/>
            <w:r>
              <w:rPr>
                <w:rFonts w:ascii="Consolas" w:hAnsi="Consolas"/>
                <w:sz w:val="16"/>
              </w:rPr>
              <w:t xml:space="preserve">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r>
        <w:rPr>
          <w:i/>
          <w:sz w:val="18"/>
        </w:rPr>
        <w:t>Literal 'NONE' placeholder (n=824)</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50</w:t>
            </w:r>
          </w:p>
        </w:tc>
        <w:tc>
          <w:tcPr>
            <w:tcW w:type="dxa" w:w="2556"/>
            <w:shd w:val="clear" w:color="auto" w:fill="1F3A5F"/>
          </w:tcPr>
          <w:p>
            <w:r>
              <w:rPr>
                <w:color w:val="FFFFFF"/>
              </w:rPr>
            </w:r>
            <w:r>
              <w:rPr>
                <w:b/>
                <w:color w:val="FFFFFF"/>
                <w:sz w:val="16"/>
              </w:rPr>
              <w:t>Row idx 224</w:t>
            </w:r>
          </w:p>
        </w:tc>
        <w:tc>
          <w:tcPr>
            <w:tcW w:type="dxa" w:w="2556"/>
            <w:shd w:val="clear" w:color="auto" w:fill="1F3A5F"/>
          </w:tcPr>
          <w:p>
            <w:r>
              <w:rPr>
                <w:color w:val="FFFFFF"/>
              </w:rPr>
            </w:r>
            <w:r>
              <w:rPr>
                <w:b/>
                <w:color w:val="FFFFFF"/>
                <w:sz w:val="16"/>
              </w:rPr>
              <w:t>Row idx 305</w:t>
            </w:r>
          </w:p>
        </w:tc>
      </w:tr>
      <w:tr>
        <w:tc>
          <w:tcPr>
            <w:tcW w:type="dxa" w:w="2556"/>
          </w:tcPr>
          <w:p>
            <w:r/>
            <w:r>
              <w:rPr>
                <w:b/>
                <w:sz w:val="16"/>
              </w:rPr>
              <w:t>ExchangeId</w:t>
            </w:r>
          </w:p>
        </w:tc>
        <w:tc>
          <w:tcPr>
            <w:tcW w:type="dxa" w:w="2556"/>
          </w:tcPr>
          <w:p>
            <w:r/>
            <w:r>
              <w:rPr>
                <w:rFonts w:ascii="Consolas" w:hAnsi="Consolas"/>
                <w:sz w:val="16"/>
              </w:rPr>
              <w:t xml:space="preserve">NONE </w:t>
            </w:r>
          </w:p>
        </w:tc>
        <w:tc>
          <w:tcPr>
            <w:tcW w:type="dxa" w:w="2556"/>
          </w:tcPr>
          <w:p>
            <w:r/>
            <w:r>
              <w:rPr>
                <w:rFonts w:ascii="Consolas" w:hAnsi="Consolas"/>
                <w:sz w:val="16"/>
              </w:rPr>
              <w:t xml:space="preserve">NONE </w:t>
            </w:r>
          </w:p>
        </w:tc>
        <w:tc>
          <w:tcPr>
            <w:tcW w:type="dxa" w:w="2556"/>
          </w:tcPr>
          <w:p>
            <w:r/>
            <w:r>
              <w:rPr>
                <w:rFonts w:ascii="Consolas" w:hAnsi="Consolas"/>
                <w:sz w:val="16"/>
              </w:rPr>
              <w:t xml:space="preserve">NONE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Cancel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2026-02-05T08:00:21.808Z </w:t>
            </w:r>
          </w:p>
        </w:tc>
        <w:tc>
          <w:tcPr>
            <w:tcW w:type="dxa" w:w="2556"/>
          </w:tcPr>
          <w:p>
            <w:r/>
            <w:r>
              <w:rPr>
                <w:rFonts w:ascii="Consolas" w:hAnsi="Consolas"/>
                <w:sz w:val="16"/>
              </w:rPr>
              <w:t xml:space="preserve"> 2026-02-05T08:02:02.635Z </w:t>
            </w:r>
          </w:p>
        </w:tc>
        <w:tc>
          <w:tcPr>
            <w:tcW w:type="dxa" w:w="2556"/>
          </w:tcPr>
          <w:p>
            <w:r/>
            <w:r>
              <w:rPr>
                <w:rFonts w:ascii="Consolas" w:hAnsi="Consolas"/>
                <w:sz w:val="16"/>
              </w:rPr>
              <w:t xml:space="preserve"> 2026-02-05T08:02:19.679Z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2026-02-05.RT003.P.56 </w:t>
            </w:r>
          </w:p>
        </w:tc>
        <w:tc>
          <w:tcPr>
            <w:tcW w:type="dxa" w:w="2556"/>
          </w:tcPr>
          <w:p>
            <w:r/>
            <w:r>
              <w:rPr>
                <w:rFonts w:ascii="Consolas" w:hAnsi="Consolas"/>
                <w:sz w:val="16"/>
              </w:rPr>
              <w:t xml:space="preserve"> 2026-02-05.RT026.C.26601 </w:t>
            </w:r>
          </w:p>
        </w:tc>
        <w:tc>
          <w:tcPr>
            <w:tcW w:type="dxa" w:w="2556"/>
          </w:tcPr>
          <w:p>
            <w:r/>
            <w:r>
              <w:rPr>
                <w:rFonts w:ascii="Consolas" w:hAnsi="Consolas"/>
                <w:sz w:val="16"/>
              </w:rPr>
              <w:t xml:space="preserve"> 2026-02-05.RT002.P.375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2026-02-05.RT026.P.266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2026-02-05.RT026.P.266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VC </w:t>
            </w:r>
          </w:p>
        </w:tc>
        <w:tc>
          <w:tcPr>
            <w:tcW w:type="dxa" w:w="2556"/>
          </w:tcPr>
          <w:p>
            <w:r/>
            <w:r>
              <w:rPr>
                <w:rFonts w:ascii="Consolas" w:hAnsi="Consolas"/>
                <w:sz w:val="16"/>
              </w:rPr>
              <w:t xml:space="preserve"> YAZ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US9NBS38Z173 </w:t>
            </w:r>
          </w:p>
        </w:tc>
        <w:tc>
          <w:tcPr>
            <w:tcW w:type="dxa" w:w="2556"/>
          </w:tcPr>
          <w:p>
            <w:r/>
            <w:r>
              <w:rPr>
                <w:rFonts w:ascii="Consolas" w:hAnsi="Consolas"/>
                <w:sz w:val="16"/>
              </w:rPr>
              <w:t xml:space="preserve"> USXA1VKK5GS6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462.11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5600 </w:t>
            </w:r>
          </w:p>
        </w:tc>
        <w:tc>
          <w:tcPr>
            <w:tcW w:type="dxa" w:w="2556"/>
          </w:tcPr>
          <w:p>
            <w:r/>
            <w:r>
              <w:rPr>
                <w:rFonts w:ascii="Consolas" w:hAnsi="Consolas"/>
                <w:sz w:val="16"/>
              </w:rPr>
              <w:t xml:space="preserve"> 400 </w:t>
            </w:r>
          </w:p>
        </w:tc>
        <w:tc>
          <w:tcPr>
            <w:tcW w:type="dxa" w:w="2556"/>
          </w:tcPr>
          <w:p>
            <w:r/>
            <w:r>
              <w:rPr>
                <w:rFonts w:ascii="Consolas" w:hAnsi="Consolas"/>
                <w:sz w:val="16"/>
              </w:rPr>
              <w:t xml:space="preserve"> 3250 </w:t>
            </w:r>
          </w:p>
        </w:tc>
      </w:tr>
      <w:tr>
        <w:tc>
          <w:tcPr>
            <w:tcW w:type="dxa" w:w="2556"/>
          </w:tcPr>
          <w:p>
            <w:r/>
            <w:r>
              <w:rPr>
                <w:b/>
                <w:sz w:val="16"/>
              </w:rPr>
              <w:t>Account</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INST11.FLUXBETA </w:t>
            </w:r>
          </w:p>
        </w:tc>
      </w:tr>
      <w:tr>
        <w:tc>
          <w:tcPr>
            <w:tcW w:type="dxa" w:w="2556"/>
          </w:tcPr>
          <w:p>
            <w:r/>
            <w:r>
              <w:rPr>
                <w:b/>
                <w:sz w:val="16"/>
              </w:rPr>
              <w:t>CounterPartyFirm</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INST11.FLUXBETA </w:t>
            </w:r>
          </w:p>
        </w:tc>
      </w:tr>
      <w:tr>
        <w:tc>
          <w:tcPr>
            <w:tcW w:type="dxa" w:w="2556"/>
          </w:tcPr>
          <w:p>
            <w:r/>
            <w:r>
              <w:rPr>
                <w:b/>
                <w:sz w:val="16"/>
              </w:rPr>
              <w:t>Trader</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Catastrophic length (quote-contamination overflow)</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82</w:t>
            </w:r>
          </w:p>
        </w:tc>
        <w:tc>
          <w:tcPr>
            <w:tcW w:type="dxa" w:w="2556"/>
            <w:shd w:val="clear" w:color="auto" w:fill="1F3A5F"/>
          </w:tcPr>
          <w:p>
            <w:r>
              <w:rPr>
                <w:color w:val="FFFFFF"/>
              </w:rPr>
            </w:r>
            <w:r>
              <w:rPr>
                <w:b/>
                <w:color w:val="FFFFFF"/>
                <w:sz w:val="16"/>
              </w:rPr>
              <w:t>Row idx 128</w:t>
            </w:r>
          </w:p>
        </w:tc>
        <w:tc>
          <w:tcPr>
            <w:tcW w:type="dxa" w:w="2556"/>
            <w:shd w:val="clear" w:color="auto" w:fill="1F3A5F"/>
          </w:tcPr>
          <w:p>
            <w:r>
              <w:rPr>
                <w:color w:val="FFFFFF"/>
              </w:rPr>
            </w:r>
            <w:r>
              <w:rPr>
                <w:b/>
                <w:color w:val="FFFFFF"/>
                <w:sz w:val="16"/>
              </w:rPr>
              <w:t>Row idx 130</w:t>
            </w:r>
          </w:p>
        </w:tc>
      </w:tr>
      <w:tr>
        <w:tc>
          <w:tcPr>
            <w:tcW w:type="dxa" w:w="2556"/>
          </w:tcPr>
          <w:p>
            <w:r/>
            <w:r>
              <w:rPr>
                <w:b/>
                <w:sz w:val="16"/>
              </w:rPr>
              <w:t>ExchangeId</w:t>
            </w:r>
          </w:p>
        </w:tc>
        <w:tc>
          <w:tcPr>
            <w:tcW w:type="dxa" w:w="2556"/>
          </w:tcPr>
          <w:p>
            <w:r/>
            <w:r>
              <w:rPr>
                <w:rFonts w:ascii="Consolas" w:hAnsi="Consolas"/>
                <w:sz w:val="16"/>
              </w:rPr>
              <w:t xml:space="preserve"> , USXA1VKK5GS6 , Buy , 453.4322 , 50 , …</w:t>
            </w:r>
          </w:p>
        </w:tc>
        <w:tc>
          <w:tcPr>
            <w:tcW w:type="dxa" w:w="2556"/>
          </w:tcPr>
          <w:p>
            <w:r/>
            <w:r>
              <w:rPr>
                <w:rFonts w:ascii="Consolas" w:hAnsi="Consolas"/>
                <w:sz w:val="16"/>
              </w:rPr>
              <w:t xml:space="preserve"> , US5UGUYQ0DN4 , Buy , 0.0 , 100 , INST…</w:t>
            </w:r>
          </w:p>
        </w:tc>
        <w:tc>
          <w:tcPr>
            <w:tcW w:type="dxa" w:w="2556"/>
          </w:tcPr>
          <w:p>
            <w:r/>
            <w:r>
              <w:rPr>
                <w:rFonts w:ascii="Consolas" w:hAnsi="Consolas"/>
                <w:sz w:val="16"/>
              </w:rPr>
              <w:t xml:space="preserve"> , USRT0JJC8GX7 , Buy , 0.0 , 6650 , BAN…</w:t>
            </w:r>
          </w:p>
        </w:tc>
      </w:tr>
      <w:tr>
        <w:tc>
          <w:tcPr>
            <w:tcW w:type="dxa" w:w="2556"/>
          </w:tcPr>
          <w:p>
            <w:r/>
            <w:r>
              <w:rPr>
                <w:b/>
                <w:sz w:val="16"/>
              </w:rPr>
              <w:t>MessageType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TransactionTime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MessageDate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MessageId</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LinkMessageId</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ParentOrderId</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Instrument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ISIN</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BuyOrSell</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Price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4.2  MessageType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Order-lifecycle event type.</w:t>
            </w:r>
          </w:p>
        </w:tc>
      </w:tr>
      <w:tr>
        <w:tc>
          <w:tcPr>
            <w:tcW w:type="dxa" w:w="2592"/>
            <w:vAlign w:val="top"/>
          </w:tcPr>
          <w:p>
            <w:r/>
            <w:r>
              <w:rPr>
                <w:b/>
                <w:sz w:val="18"/>
              </w:rPr>
              <w:t>Expected values</w:t>
            </w:r>
          </w:p>
        </w:tc>
        <w:tc>
          <w:tcPr>
            <w:tcW w:type="dxa" w:w="6768"/>
            <w:vAlign w:val="top"/>
          </w:tcPr>
          <w:p>
            <w:r/>
            <w:r>
              <w:rPr>
                <w:sz w:val="18"/>
              </w:rPr>
              <w:t>Small closed enum: New Order, Cancel Order, Replace Order, Fill, Reject, etc. (≤ ~12 values).</w:t>
            </w:r>
          </w:p>
        </w:tc>
      </w:tr>
      <w:tr>
        <w:tc>
          <w:tcPr>
            <w:tcW w:type="dxa" w:w="2592"/>
            <w:vAlign w:val="top"/>
          </w:tcPr>
          <w:p>
            <w:r/>
            <w:r>
              <w:rPr>
                <w:b/>
                <w:sz w:val="18"/>
              </w:rPr>
              <w:t>Expected type</w:t>
            </w:r>
          </w:p>
        </w:tc>
        <w:tc>
          <w:tcPr>
            <w:tcW w:type="dxa" w:w="6768"/>
            <w:vAlign w:val="top"/>
          </w:tcPr>
          <w:p>
            <w:r/>
            <w:r>
              <w:rPr>
                <w:sz w:val="18"/>
              </w:rPr>
              <w:t>string, case-stable, never null.</w:t>
            </w:r>
          </w:p>
        </w:tc>
      </w:tr>
      <w:tr>
        <w:tc>
          <w:tcPr>
            <w:tcW w:type="dxa" w:w="2592"/>
            <w:vAlign w:val="top"/>
          </w:tcPr>
          <w:p>
            <w:r/>
            <w:r>
              <w:rPr>
                <w:b/>
                <w:sz w:val="18"/>
              </w:rPr>
              <w:t>Raw column header</w:t>
            </w:r>
          </w:p>
        </w:tc>
        <w:tc>
          <w:tcPr>
            <w:tcW w:type="dxa" w:w="6768"/>
            <w:vAlign w:val="top"/>
          </w:tcPr>
          <w:p>
            <w:r/>
            <w:r>
              <w:rPr>
                <w:sz w:val="18"/>
              </w:rPr>
              <w:t>' MessageType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822</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4 / 8.78 / 13</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'New Order'</w:t>
            </w:r>
          </w:p>
        </w:tc>
        <w:tc>
          <w:tcPr>
            <w:tcW w:type="dxa" w:w="5112"/>
          </w:tcPr>
          <w:p>
            <w:r>
              <w:t>58,912</w:t>
            </w:r>
          </w:p>
        </w:tc>
      </w:tr>
      <w:tr>
        <w:tc>
          <w:tcPr>
            <w:tcW w:type="dxa" w:w="5112"/>
          </w:tcPr>
          <w:p>
            <w:r/>
            <w:r>
              <w:rPr>
                <w:rFonts w:ascii="Consolas" w:hAnsi="Consolas"/>
                <w:sz w:val="18"/>
              </w:rPr>
              <w:t>'Cancel Order'</w:t>
            </w:r>
          </w:p>
        </w:tc>
        <w:tc>
          <w:tcPr>
            <w:tcW w:type="dxa" w:w="5112"/>
          </w:tcPr>
          <w:p>
            <w:r>
              <w:t>40,763</w:t>
            </w:r>
          </w:p>
        </w:tc>
      </w:tr>
      <w:tr>
        <w:tc>
          <w:tcPr>
            <w:tcW w:type="dxa" w:w="5112"/>
          </w:tcPr>
          <w:p>
            <w:r/>
            <w:r>
              <w:rPr>
                <w:rFonts w:ascii="Consolas" w:hAnsi="Consolas"/>
                <w:sz w:val="18"/>
              </w:rPr>
              <w:t>'Fill'</w:t>
            </w:r>
          </w:p>
        </w:tc>
        <w:tc>
          <w:tcPr>
            <w:tcW w:type="dxa" w:w="5112"/>
          </w:tcPr>
          <w:p>
            <w:r>
              <w:t>34,313</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'Replace Order'</w:t>
            </w:r>
          </w:p>
        </w:tc>
        <w:tc>
          <w:tcPr>
            <w:tcW w:type="dxa" w:w="5112"/>
          </w:tcPr>
          <w:p>
            <w:r>
              <w:t>2,881</w:t>
            </w:r>
          </w:p>
        </w:tc>
      </w:tr>
      <w:tr>
        <w:tc>
          <w:tcPr>
            <w:tcW w:type="dxa" w:w="5112"/>
          </w:tcPr>
          <w:p>
            <w:r/>
            <w:r>
              <w:rPr>
                <w:rFonts w:ascii="Consolas" w:hAnsi="Consolas"/>
                <w:sz w:val="18"/>
              </w:rPr>
              <w:t>'USRT0JJC8GX7'</w:t>
            </w:r>
          </w:p>
        </w:tc>
        <w:tc>
          <w:tcPr>
            <w:tcW w:type="dxa" w:w="5112"/>
          </w:tcPr>
          <w:p>
            <w:r>
              <w:t>820</w:t>
            </w:r>
          </w:p>
        </w:tc>
      </w:tr>
      <w:tr>
        <w:tc>
          <w:tcPr>
            <w:tcW w:type="dxa" w:w="5112"/>
          </w:tcPr>
          <w:p>
            <w:r/>
            <w:r>
              <w:rPr>
                <w:rFonts w:ascii="Consolas" w:hAnsi="Consolas"/>
                <w:sz w:val="18"/>
              </w:rPr>
              <w:t>'NEW ORDER'</w:t>
            </w:r>
          </w:p>
        </w:tc>
        <w:tc>
          <w:tcPr>
            <w:tcW w:type="dxa" w:w="5112"/>
          </w:tcPr>
          <w:p>
            <w:r>
              <w:t>708</w:t>
            </w:r>
          </w:p>
        </w:tc>
      </w:tr>
      <w:tr>
        <w:tc>
          <w:tcPr>
            <w:tcW w:type="dxa" w:w="5112"/>
          </w:tcPr>
          <w:p>
            <w:r/>
            <w:r>
              <w:rPr>
                <w:rFonts w:ascii="Consolas" w:hAnsi="Consolas"/>
                <w:sz w:val="18"/>
              </w:rPr>
              <w:t>'new order'</w:t>
            </w:r>
          </w:p>
        </w:tc>
        <w:tc>
          <w:tcPr>
            <w:tcW w:type="dxa" w:w="5112"/>
          </w:tcPr>
          <w:p>
            <w:r>
              <w:t>702</w:t>
            </w:r>
          </w:p>
        </w:tc>
      </w:tr>
      <w:tr>
        <w:tc>
          <w:tcPr>
            <w:tcW w:type="dxa" w:w="5112"/>
          </w:tcPr>
          <w:p>
            <w:r/>
            <w:r>
              <w:rPr>
                <w:rFonts w:ascii="Consolas" w:hAnsi="Consolas"/>
                <w:sz w:val="18"/>
              </w:rPr>
              <w:t>'CANCEL ORDER'</w:t>
            </w:r>
          </w:p>
        </w:tc>
        <w:tc>
          <w:tcPr>
            <w:tcW w:type="dxa" w:w="5112"/>
          </w:tcPr>
          <w:p>
            <w:r>
              <w:t>424</w:t>
            </w:r>
          </w:p>
        </w:tc>
      </w:tr>
      <w:tr>
        <w:tc>
          <w:tcPr>
            <w:tcW w:type="dxa" w:w="5112"/>
          </w:tcPr>
          <w:p>
            <w:r/>
            <w:r>
              <w:rPr>
                <w:rFonts w:ascii="Consolas" w:hAnsi="Consolas"/>
                <w:sz w:val="18"/>
              </w:rPr>
              <w:t>'cancel order'</w:t>
            </w:r>
          </w:p>
        </w:tc>
        <w:tc>
          <w:tcPr>
            <w:tcW w:type="dxa" w:w="5112"/>
          </w:tcPr>
          <w:p>
            <w:r>
              <w:t>419</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F-MESSAGETYPE-WS: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F-MESSAGETYPE-CASE-FRAGMENTATION: </w:t>
            </w:r>
            <w:r>
              <w:rPr>
                <w:sz w:val="18"/>
              </w:rPr>
              <w:t>Three case-variants of each legitimate value present: 'New Order' (58,912), 'NEW ORDER' (708), 'new order' (702) — and similarly for Cancel/Replace. These will be treated as distinct enum values by any case-sensitive downstream system. Auto-fix candidate: normalise to Title Case.</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F-MESSAGETYPE-VALUE-LEAKAGE: </w:t>
            </w:r>
            <w:r>
              <w:rPr>
                <w:sz w:val="18"/>
              </w:rPr>
              <w:t>822 distinct values where the expected enum is ≤ ~12. Top-10 includes 'USRT0JJC8GX7' (820 rows) — an ISIN value. Confirms column-shift contamination: when an upstream column is missing, every later field appears in the wrong position.</w:t>
            </w:r>
          </w:p>
        </w:tc>
      </w:tr>
    </w:tbl>
    <w:p>
      <w:r>
        <w:rPr>
          <w:b/>
          <w:i w:val="0"/>
        </w:rPr>
        <w:t>Row-level examples:</w:t>
      </w:r>
    </w:p>
    <w:p>
      <w:r>
        <w:rPr>
          <w:i/>
          <w:sz w:val="18"/>
        </w:rPr>
        <w:t>Uppercase variant 'NEW ORDER' (n=708)</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60</w:t>
            </w:r>
          </w:p>
        </w:tc>
        <w:tc>
          <w:tcPr>
            <w:tcW w:type="dxa" w:w="2556"/>
            <w:shd w:val="clear" w:color="auto" w:fill="1F3A5F"/>
          </w:tcPr>
          <w:p>
            <w:r>
              <w:rPr>
                <w:color w:val="FFFFFF"/>
              </w:rPr>
            </w:r>
            <w:r>
              <w:rPr>
                <w:b/>
                <w:color w:val="FFFFFF"/>
                <w:sz w:val="16"/>
              </w:rPr>
              <w:t>Row idx 116</w:t>
            </w:r>
          </w:p>
        </w:tc>
        <w:tc>
          <w:tcPr>
            <w:tcW w:type="dxa" w:w="2556"/>
            <w:shd w:val="clear" w:color="auto" w:fill="1F3A5F"/>
          </w:tcPr>
          <w:p>
            <w:r>
              <w:rPr>
                <w:color w:val="FFFFFF"/>
              </w:rPr>
            </w:r>
            <w:r>
              <w:rPr>
                <w:b/>
                <w:color w:val="FFFFFF"/>
                <w:sz w:val="16"/>
              </w:rPr>
              <w:t>Row idx 226</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XFKA </w:t>
            </w:r>
          </w:p>
        </w:tc>
        <w:tc>
          <w:tcPr>
            <w:tcW w:type="dxa" w:w="2556"/>
          </w:tcPr>
          <w:p>
            <w:r/>
            <w:r>
              <w:rPr>
                <w:rFonts w:ascii="Consolas" w:hAnsi="Consolas"/>
                <w:sz w:val="16"/>
              </w:rPr>
              <w:t xml:space="preserve">XFKD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2026-02-05T08:00:24.521Z </w:t>
            </w:r>
          </w:p>
        </w:tc>
        <w:tc>
          <w:tcPr>
            <w:tcW w:type="dxa" w:w="2556"/>
          </w:tcPr>
          <w:p>
            <w:r/>
            <w:r>
              <w:rPr>
                <w:rFonts w:ascii="Consolas" w:hAnsi="Consolas"/>
                <w:sz w:val="16"/>
              </w:rPr>
              <w:t xml:space="preserve"> 2026-02-05T08:01:14.517Z </w:t>
            </w:r>
          </w:p>
        </w:tc>
        <w:tc>
          <w:tcPr>
            <w:tcW w:type="dxa" w:w="2556"/>
          </w:tcPr>
          <w:p>
            <w:r/>
            <w:r>
              <w:rPr>
                <w:rFonts w:ascii="Consolas" w:hAnsi="Consolas"/>
                <w:sz w:val="16"/>
              </w:rPr>
              <w:t xml:space="preserve"> 2026-02-05T08:02:02.719Z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2026-02-05.RT003.P.65 </w:t>
            </w:r>
          </w:p>
        </w:tc>
        <w:tc>
          <w:tcPr>
            <w:tcW w:type="dxa" w:w="2556"/>
          </w:tcPr>
          <w:p>
            <w:r/>
            <w:r>
              <w:rPr>
                <w:rFonts w:ascii="Consolas" w:hAnsi="Consolas"/>
                <w:sz w:val="16"/>
              </w:rPr>
              <w:t xml:space="preserve"> 2026-02-05.RT024.P.200 </w:t>
            </w:r>
          </w:p>
        </w:tc>
        <w:tc>
          <w:tcPr>
            <w:tcW w:type="dxa" w:w="2556"/>
          </w:tcPr>
          <w:p>
            <w:r/>
            <w:r>
              <w:rPr>
                <w:rFonts w:ascii="Consolas" w:hAnsi="Consolas"/>
                <w:sz w:val="16"/>
              </w:rPr>
              <w:t xml:space="preserve"> 2026-02-05.RT020.P.322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OO </w:t>
            </w:r>
          </w:p>
        </w:tc>
        <w:tc>
          <w:tcPr>
            <w:tcW w:type="dxa" w:w="2556"/>
          </w:tcPr>
          <w:p>
            <w:r/>
            <w:r>
              <w:rPr>
                <w:rFonts w:ascii="Consolas" w:hAnsi="Consolas"/>
                <w:sz w:val="16"/>
              </w:rPr>
              <w:t xml:space="preserve"> YAZ </w:t>
            </w:r>
          </w:p>
        </w:tc>
        <w:tc>
          <w:tcPr>
            <w:tcW w:type="dxa" w:w="2556"/>
          </w:tcPr>
          <w:p>
            <w:r/>
            <w:r>
              <w:rPr>
                <w:rFonts w:ascii="Consolas" w:hAnsi="Consolas"/>
                <w:sz w:val="16"/>
              </w:rPr>
              <w:t xml:space="preserve"> ZE </w:t>
            </w:r>
          </w:p>
        </w:tc>
      </w:tr>
      <w:tr>
        <w:tc>
          <w:tcPr>
            <w:tcW w:type="dxa" w:w="2556"/>
          </w:tcPr>
          <w:p>
            <w:r/>
            <w:r>
              <w:rPr>
                <w:b/>
                <w:sz w:val="16"/>
              </w:rPr>
              <w:t>ISIN</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c>
          <w:tcPr>
            <w:tcW w:type="dxa" w:w="2556"/>
          </w:tcPr>
          <w:p>
            <w:r/>
            <w:r>
              <w:rPr>
                <w:rFonts w:ascii="Consolas" w:hAnsi="Consolas"/>
                <w:sz w:val="16"/>
              </w:rPr>
              <w:t xml:space="preserve"> USR6OIFOC0P0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100 </w:t>
            </w:r>
          </w:p>
        </w:tc>
        <w:tc>
          <w:tcPr>
            <w:tcW w:type="dxa" w:w="2556"/>
          </w:tcPr>
          <w:p>
            <w:r/>
            <w:r>
              <w:rPr>
                <w:rFonts w:ascii="Consolas" w:hAnsi="Consolas"/>
                <w:sz w:val="16"/>
              </w:rPr>
              <w:t xml:space="preserve"> 1700 </w:t>
            </w:r>
          </w:p>
        </w:tc>
        <w:tc>
          <w:tcPr>
            <w:tcW w:type="dxa" w:w="2556"/>
          </w:tcPr>
          <w:p>
            <w:r/>
            <w:r>
              <w:rPr>
                <w:rFonts w:ascii="Consolas" w:hAnsi="Consolas"/>
                <w:sz w:val="16"/>
              </w:rPr>
              <w:t xml:space="preserve"> 9500 </w:t>
            </w:r>
          </w:p>
        </w:tc>
      </w:tr>
      <w:tr>
        <w:tc>
          <w:tcPr>
            <w:tcW w:type="dxa" w:w="2556"/>
          </w:tcPr>
          <w:p>
            <w:r/>
            <w:r>
              <w:rPr>
                <w:b/>
                <w:sz w:val="16"/>
              </w:rPr>
              <w:t>Account</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INST11.FLUXBETA </w:t>
            </w:r>
          </w:p>
        </w:tc>
      </w:tr>
      <w:tr>
        <w:tc>
          <w:tcPr>
            <w:tcW w:type="dxa" w:w="2556"/>
          </w:tcPr>
          <w:p>
            <w:r/>
            <w:r>
              <w:rPr>
                <w:b/>
                <w:sz w:val="16"/>
              </w:rPr>
              <w:t>CounterPartyFirm</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INST11.FLUXBETA </w:t>
            </w:r>
          </w:p>
        </w:tc>
      </w:tr>
      <w:tr>
        <w:tc>
          <w:tcPr>
            <w:tcW w:type="dxa" w:w="2556"/>
          </w:tcPr>
          <w:p>
            <w:r/>
            <w:r>
              <w:rPr>
                <w:b/>
                <w:sz w:val="16"/>
              </w:rPr>
              <w:t>Trader</w:t>
            </w:r>
          </w:p>
        </w:tc>
        <w:tc>
          <w:tcPr>
            <w:tcW w:type="dxa" w:w="2556"/>
          </w:tcPr>
          <w:p>
            <w:r/>
            <w:r>
              <w:rPr>
                <w:rFonts w:ascii="Consolas" w:hAnsi="Consolas"/>
                <w:sz w:val="16"/>
              </w:rPr>
              <w:t xml:space="preserve"> TRD_8 </w:t>
            </w:r>
          </w:p>
        </w:tc>
        <w:tc>
          <w:tcPr>
            <w:tcW w:type="dxa" w:w="2556"/>
          </w:tcPr>
          <w:p>
            <w:r/>
            <w:r>
              <w:rPr>
                <w:rFonts w:ascii="Consolas" w:hAnsi="Consolas"/>
                <w:sz w:val="16"/>
              </w:rPr>
              <w:t xml:space="preserve"> TRD_19 </w:t>
            </w:r>
          </w:p>
        </w:tc>
        <w:tc>
          <w:tcPr>
            <w:tcW w:type="dxa" w:w="2556"/>
          </w:tcPr>
          <w:p>
            <w:r/>
            <w:r>
              <w:rPr>
                <w:rFonts w:ascii="Consolas" w:hAnsi="Consolas"/>
                <w:sz w:val="16"/>
              </w:rPr>
              <w:t xml:space="preserve"> TRD_8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Lowercase variant 'new order' (n=702)</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181</w:t>
            </w:r>
          </w:p>
        </w:tc>
        <w:tc>
          <w:tcPr>
            <w:tcW w:type="dxa" w:w="2556"/>
            <w:shd w:val="clear" w:color="auto" w:fill="1F3A5F"/>
          </w:tcPr>
          <w:p>
            <w:r>
              <w:rPr>
                <w:color w:val="FFFFFF"/>
              </w:rPr>
            </w:r>
            <w:r>
              <w:rPr>
                <w:b/>
                <w:color w:val="FFFFFF"/>
                <w:sz w:val="16"/>
              </w:rPr>
              <w:t>Row idx 350</w:t>
            </w:r>
          </w:p>
        </w:tc>
        <w:tc>
          <w:tcPr>
            <w:tcW w:type="dxa" w:w="2556"/>
            <w:shd w:val="clear" w:color="auto" w:fill="1F3A5F"/>
          </w:tcPr>
          <w:p>
            <w:r>
              <w:rPr>
                <w:color w:val="FFFFFF"/>
              </w:rPr>
            </w:r>
            <w:r>
              <w:rPr>
                <w:b/>
                <w:color w:val="FFFFFF"/>
                <w:sz w:val="16"/>
              </w:rPr>
              <w:t>Row idx 505</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2026-02-05T08:01:44.406Z </w:t>
            </w:r>
          </w:p>
        </w:tc>
        <w:tc>
          <w:tcPr>
            <w:tcW w:type="dxa" w:w="2556"/>
          </w:tcPr>
          <w:p>
            <w:r/>
            <w:r>
              <w:rPr>
                <w:rFonts w:ascii="Consolas" w:hAnsi="Consolas"/>
                <w:sz w:val="16"/>
              </w:rPr>
              <w:t xml:space="preserve"> 2026-02-05T08:02:27.813Z </w:t>
            </w:r>
          </w:p>
        </w:tc>
        <w:tc>
          <w:tcPr>
            <w:tcW w:type="dxa" w:w="2556"/>
          </w:tcPr>
          <w:p>
            <w:r/>
            <w:r>
              <w:rPr>
                <w:rFonts w:ascii="Consolas" w:hAnsi="Consolas"/>
                <w:sz w:val="16"/>
              </w:rPr>
              <w:t xml:space="preserve"> 2026-02-05T08:03:29.643Z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2026-02-05.RT007.P.273 </w:t>
            </w:r>
          </w:p>
        </w:tc>
        <w:tc>
          <w:tcPr>
            <w:tcW w:type="dxa" w:w="2556"/>
          </w:tcPr>
          <w:p>
            <w:r/>
            <w:r>
              <w:rPr>
                <w:rFonts w:ascii="Consolas" w:hAnsi="Consolas"/>
                <w:sz w:val="16"/>
              </w:rPr>
              <w:t xml:space="preserve"> 2026-02-05.RT008.C.3402 </w:t>
            </w:r>
          </w:p>
        </w:tc>
        <w:tc>
          <w:tcPr>
            <w:tcW w:type="dxa" w:w="2556"/>
          </w:tcPr>
          <w:p>
            <w:r/>
            <w:r>
              <w:rPr>
                <w:rFonts w:ascii="Consolas" w:hAnsi="Consolas"/>
                <w:sz w:val="16"/>
              </w:rPr>
              <w:t xml:space="preserve"> 2026-02-05.RT029.P.542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2026-02-05.RT008.P.34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2026-02-05.RT008.P.34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SUUPR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US2C0E5XHPW2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5000 </w:t>
            </w:r>
          </w:p>
        </w:tc>
        <w:tc>
          <w:tcPr>
            <w:tcW w:type="dxa" w:w="2556"/>
          </w:tcPr>
          <w:p>
            <w:r/>
            <w:r>
              <w:rPr>
                <w:rFonts w:ascii="Consolas" w:hAnsi="Consolas"/>
                <w:sz w:val="16"/>
              </w:rPr>
              <w:t xml:space="preserve"> 500 </w:t>
            </w:r>
          </w:p>
        </w:tc>
        <w:tc>
          <w:tcPr>
            <w:tcW w:type="dxa" w:w="2556"/>
          </w:tcPr>
          <w:p>
            <w:r/>
            <w:r>
              <w:rPr>
                <w:rFonts w:ascii="Consolas" w:hAnsi="Consolas"/>
                <w:sz w:val="16"/>
              </w:rPr>
              <w:t xml:space="preserve"> 9700 </w:t>
            </w:r>
          </w:p>
        </w:tc>
      </w:tr>
      <w:tr>
        <w:tc>
          <w:tcPr>
            <w:tcW w:type="dxa" w:w="2556"/>
          </w:tcPr>
          <w:p>
            <w:r/>
            <w:r>
              <w:rPr>
                <w:b/>
                <w:sz w:val="16"/>
              </w:rPr>
              <w:t>Account</w:t>
            </w:r>
          </w:p>
        </w:tc>
        <w:tc>
          <w:tcPr>
            <w:tcW w:type="dxa" w:w="2556"/>
          </w:tcPr>
          <w:p>
            <w:r/>
            <w:r>
              <w:rPr>
                <w:rFonts w:ascii="Consolas" w:hAnsi="Consolas"/>
                <w:sz w:val="16"/>
              </w:rPr>
              <w:t xml:space="preserve"> BRKR36.NOVAPEAK </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BANK86.FLUXPEAK </w:t>
            </w:r>
          </w:p>
        </w:tc>
      </w:tr>
      <w:tr>
        <w:tc>
          <w:tcPr>
            <w:tcW w:type="dxa" w:w="2556"/>
          </w:tcPr>
          <w:p>
            <w:r/>
            <w:r>
              <w:rPr>
                <w:b/>
                <w:sz w:val="16"/>
              </w:rPr>
              <w:t>CounterPartyFirm</w:t>
            </w:r>
          </w:p>
        </w:tc>
        <w:tc>
          <w:tcPr>
            <w:tcW w:type="dxa" w:w="2556"/>
          </w:tcPr>
          <w:p>
            <w:r/>
            <w:r>
              <w:rPr>
                <w:rFonts w:ascii="Consolas" w:hAnsi="Consolas"/>
                <w:sz w:val="16"/>
              </w:rPr>
              <w:t xml:space="preserve"> BRKR36.NOVAPEAK </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BANK86.FLUXPEAK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TRD_3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ISIN-shaped value in MessageType (column shift)</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4.3  TransactionTime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Event timestamp (UTC).</w:t>
            </w:r>
          </w:p>
        </w:tc>
      </w:tr>
      <w:tr>
        <w:tc>
          <w:tcPr>
            <w:tcW w:type="dxa" w:w="2592"/>
            <w:vAlign w:val="top"/>
          </w:tcPr>
          <w:p>
            <w:r/>
            <w:r>
              <w:rPr>
                <w:b/>
                <w:sz w:val="18"/>
              </w:rPr>
              <w:t>Expected values</w:t>
            </w:r>
          </w:p>
        </w:tc>
        <w:tc>
          <w:tcPr>
            <w:tcW w:type="dxa" w:w="6768"/>
            <w:vAlign w:val="top"/>
          </w:tcPr>
          <w:p>
            <w:r/>
            <w:r>
              <w:rPr>
                <w:sz w:val="18"/>
              </w:rPr>
              <w:t>ISO 8601 with milliseconds: YYYY-MM-DDThh:mm:ss.sssZ.</w:t>
            </w:r>
          </w:p>
        </w:tc>
      </w:tr>
      <w:tr>
        <w:tc>
          <w:tcPr>
            <w:tcW w:type="dxa" w:w="2592"/>
            <w:vAlign w:val="top"/>
          </w:tcPr>
          <w:p>
            <w:r/>
            <w:r>
              <w:rPr>
                <w:b/>
                <w:sz w:val="18"/>
              </w:rPr>
              <w:t>Expected type</w:t>
            </w:r>
          </w:p>
        </w:tc>
        <w:tc>
          <w:tcPr>
            <w:tcW w:type="dxa" w:w="6768"/>
            <w:vAlign w:val="top"/>
          </w:tcPr>
          <w:p>
            <w:r/>
            <w:r>
              <w:rPr>
                <w:sz w:val="18"/>
              </w:rPr>
              <w:t>string parseable as UTC datetime, never null.</w:t>
            </w:r>
          </w:p>
        </w:tc>
      </w:tr>
      <w:tr>
        <w:tc>
          <w:tcPr>
            <w:tcW w:type="dxa" w:w="2592"/>
            <w:vAlign w:val="top"/>
          </w:tcPr>
          <w:p>
            <w:r/>
            <w:r>
              <w:rPr>
                <w:b/>
                <w:sz w:val="18"/>
              </w:rPr>
              <w:t>Raw column header</w:t>
            </w:r>
          </w:p>
        </w:tc>
        <w:tc>
          <w:tcPr>
            <w:tcW w:type="dxa" w:w="6768"/>
            <w:vAlign w:val="top"/>
          </w:tcPr>
          <w:p>
            <w:r/>
            <w:r>
              <w:rPr>
                <w:sz w:val="18"/>
              </w:rPr>
              <w:t>' TransactionTime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140,934</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3 / 23.71 / 24</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'Sell'</w:t>
            </w:r>
          </w:p>
        </w:tc>
        <w:tc>
          <w:tcPr>
            <w:tcW w:type="dxa" w:w="5112"/>
          </w:tcPr>
          <w:p>
            <w:r>
              <w:t>1,033</w:t>
            </w:r>
          </w:p>
        </w:tc>
      </w:tr>
      <w:tr>
        <w:tc>
          <w:tcPr>
            <w:tcW w:type="dxa" w:w="5112"/>
          </w:tcPr>
          <w:p>
            <w:r/>
            <w:r>
              <w:rPr>
                <w:rFonts w:ascii="Consolas" w:hAnsi="Consolas"/>
                <w:sz w:val="18"/>
              </w:rPr>
              <w:t>'Buy'</w:t>
            </w:r>
          </w:p>
        </w:tc>
        <w:tc>
          <w:tcPr>
            <w:tcW w:type="dxa" w:w="5112"/>
          </w:tcPr>
          <w:p>
            <w:r>
              <w:t>1,029</w:t>
            </w:r>
          </w:p>
        </w:tc>
      </w:tr>
      <w:tr>
        <w:tc>
          <w:tcPr>
            <w:tcW w:type="dxa" w:w="5112"/>
          </w:tcPr>
          <w:p>
            <w:r/>
            <w:r>
              <w:rPr>
                <w:rFonts w:ascii="Consolas" w:hAnsi="Consolas"/>
                <w:sz w:val="18"/>
              </w:rPr>
              <w:t>'2026-02-05T16:38:41.046Z'</w:t>
            </w:r>
          </w:p>
        </w:tc>
        <w:tc>
          <w:tcPr>
            <w:tcW w:type="dxa" w:w="5112"/>
          </w:tcPr>
          <w:p>
            <w:r>
              <w:t>3</w:t>
            </w:r>
          </w:p>
        </w:tc>
      </w:tr>
      <w:tr>
        <w:tc>
          <w:tcPr>
            <w:tcW w:type="dxa" w:w="5112"/>
          </w:tcPr>
          <w:p>
            <w:r/>
            <w:r>
              <w:rPr>
                <w:rFonts w:ascii="Consolas" w:hAnsi="Consolas"/>
                <w:sz w:val="18"/>
              </w:rPr>
              <w:t>'2026-02-05T08:08:26.738Z'</w:t>
            </w:r>
          </w:p>
        </w:tc>
        <w:tc>
          <w:tcPr>
            <w:tcW w:type="dxa" w:w="5112"/>
          </w:tcPr>
          <w:p>
            <w:r>
              <w:t>2</w:t>
            </w:r>
          </w:p>
        </w:tc>
      </w:tr>
      <w:tr>
        <w:tc>
          <w:tcPr>
            <w:tcW w:type="dxa" w:w="5112"/>
          </w:tcPr>
          <w:p>
            <w:r/>
            <w:r>
              <w:rPr>
                <w:rFonts w:ascii="Consolas" w:hAnsi="Consolas"/>
                <w:sz w:val="18"/>
              </w:rPr>
              <w:t>'2026-02-05T08:09:30.020Z'</w:t>
            </w:r>
          </w:p>
        </w:tc>
        <w:tc>
          <w:tcPr>
            <w:tcW w:type="dxa" w:w="5112"/>
          </w:tcPr>
          <w:p>
            <w:r>
              <w:t>2</w:t>
            </w:r>
          </w:p>
        </w:tc>
      </w:tr>
      <w:tr>
        <w:tc>
          <w:tcPr>
            <w:tcW w:type="dxa" w:w="5112"/>
          </w:tcPr>
          <w:p>
            <w:r/>
            <w:r>
              <w:rPr>
                <w:rFonts w:ascii="Consolas" w:hAnsi="Consolas"/>
                <w:sz w:val="18"/>
              </w:rPr>
              <w:t>'2026-02-05T08:11:45.167Z'</w:t>
            </w:r>
          </w:p>
        </w:tc>
        <w:tc>
          <w:tcPr>
            <w:tcW w:type="dxa" w:w="5112"/>
          </w:tcPr>
          <w:p>
            <w:r>
              <w:t>2</w:t>
            </w:r>
          </w:p>
        </w:tc>
      </w:tr>
      <w:tr>
        <w:tc>
          <w:tcPr>
            <w:tcW w:type="dxa" w:w="5112"/>
          </w:tcPr>
          <w:p>
            <w:r/>
            <w:r>
              <w:rPr>
                <w:rFonts w:ascii="Consolas" w:hAnsi="Consolas"/>
                <w:sz w:val="18"/>
              </w:rPr>
              <w:t>'2026-02-05T08:12:48.121Z'</w:t>
            </w:r>
          </w:p>
        </w:tc>
        <w:tc>
          <w:tcPr>
            <w:tcW w:type="dxa" w:w="5112"/>
          </w:tcPr>
          <w:p>
            <w:r>
              <w:t>2</w:t>
            </w:r>
          </w:p>
        </w:tc>
      </w:tr>
      <w:tr>
        <w:tc>
          <w:tcPr>
            <w:tcW w:type="dxa" w:w="5112"/>
          </w:tcPr>
          <w:p>
            <w:r/>
            <w:r>
              <w:rPr>
                <w:rFonts w:ascii="Consolas" w:hAnsi="Consolas"/>
                <w:sz w:val="18"/>
              </w:rPr>
              <w:t>'2026-02-05T08:14:09.702Z'</w:t>
            </w:r>
          </w:p>
        </w:tc>
        <w:tc>
          <w:tcPr>
            <w:tcW w:type="dxa" w:w="5112"/>
          </w:tcPr>
          <w:p>
            <w:r>
              <w:t>2</w:t>
            </w:r>
          </w:p>
        </w:tc>
      </w:tr>
      <w:tr>
        <w:tc>
          <w:tcPr>
            <w:tcW w:type="dxa" w:w="5112"/>
          </w:tcPr>
          <w:p>
            <w:r/>
            <w:r>
              <w:rPr>
                <w:rFonts w:ascii="Consolas" w:hAnsi="Consolas"/>
                <w:sz w:val="18"/>
              </w:rPr>
              <w:t>'2026-02-05T08:14:25.555Z'</w:t>
            </w:r>
          </w:p>
        </w:tc>
        <w:tc>
          <w:tcPr>
            <w:tcW w:type="dxa" w:w="5112"/>
          </w:tcPr>
          <w:p>
            <w:r>
              <w:t>2</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F-TRANSACTIONTIME-WS: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F-TRANSACTIONTIME-VALUE-LEAKAGE: </w:t>
            </w:r>
            <w:r>
              <w:rPr>
                <w:sz w:val="18"/>
              </w:rPr>
              <w:t>Top-10 values include 'Sell' (1,033), 'Buy' (1,029), and 'nan' (2,962). Side codes and the literal 'nan' cannot be timestamps. Confirms column-shift: 'Buy'/'Sell' should be in the BuyOrSell column at index 10.</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F-TRANSACTIONTIME-FORMAT: </w:t>
            </w:r>
            <w:r>
              <w:rPr>
                <w:sz w:val="18"/>
              </w:rPr>
              <w:t>Timestamps should be ISO 8601 with millisecond precision and 'Z' suffix. Non-conforming values must be quarantined.</w:t>
            </w:r>
          </w:p>
        </w:tc>
      </w:tr>
    </w:tbl>
    <w:p>
      <w:r>
        <w:rPr>
          <w:b/>
          <w:i w:val="0"/>
        </w:rPr>
        <w:t>Row-level examples:</w:t>
      </w:r>
    </w:p>
    <w:p>
      <w:r>
        <w:rPr>
          <w:i/>
          <w:sz w:val="18"/>
        </w:rPr>
        <w:t>Non-ISO 8601 values (column shift / corruption)</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4.4  MessageDate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Trading date associated with the message.</w:t>
            </w:r>
          </w:p>
        </w:tc>
      </w:tr>
      <w:tr>
        <w:tc>
          <w:tcPr>
            <w:tcW w:type="dxa" w:w="2592"/>
            <w:vAlign w:val="top"/>
          </w:tcPr>
          <w:p>
            <w:r/>
            <w:r>
              <w:rPr>
                <w:b/>
                <w:sz w:val="18"/>
              </w:rPr>
              <w:t>Expected values</w:t>
            </w:r>
          </w:p>
        </w:tc>
        <w:tc>
          <w:tcPr>
            <w:tcW w:type="dxa" w:w="6768"/>
            <w:vAlign w:val="top"/>
          </w:tcPr>
          <w:p>
            <w:r/>
            <w:r>
              <w:rPr>
                <w:sz w:val="18"/>
              </w:rPr>
              <w:t>YYYY-MM-DD (ISO date). Should be derivable from TransactionTime.</w:t>
            </w:r>
          </w:p>
        </w:tc>
      </w:tr>
      <w:tr>
        <w:tc>
          <w:tcPr>
            <w:tcW w:type="dxa" w:w="2592"/>
            <w:vAlign w:val="top"/>
          </w:tcPr>
          <w:p>
            <w:r/>
            <w:r>
              <w:rPr>
                <w:b/>
                <w:sz w:val="18"/>
              </w:rPr>
              <w:t>Expected type</w:t>
            </w:r>
          </w:p>
        </w:tc>
        <w:tc>
          <w:tcPr>
            <w:tcW w:type="dxa" w:w="6768"/>
            <w:vAlign w:val="top"/>
          </w:tcPr>
          <w:p>
            <w:r/>
            <w:r>
              <w:rPr>
                <w:sz w:val="18"/>
              </w:rPr>
              <w:t>string parseable as date, never null.</w:t>
            </w:r>
          </w:p>
        </w:tc>
      </w:tr>
      <w:tr>
        <w:tc>
          <w:tcPr>
            <w:tcW w:type="dxa" w:w="2592"/>
            <w:vAlign w:val="top"/>
          </w:tcPr>
          <w:p>
            <w:r/>
            <w:r>
              <w:rPr>
                <w:b/>
                <w:sz w:val="18"/>
              </w:rPr>
              <w:t>Raw column header</w:t>
            </w:r>
          </w:p>
        </w:tc>
        <w:tc>
          <w:tcPr>
            <w:tcW w:type="dxa" w:w="6768"/>
            <w:vAlign w:val="top"/>
          </w:tcPr>
          <w:p>
            <w:r/>
            <w:r>
              <w:rPr>
                <w:sz w:val="18"/>
              </w:rPr>
              <w:t>' MessageDate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589</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2 / 9.9 / 10</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'2026-02-05'</w:t>
            </w:r>
          </w:p>
        </w:tc>
        <w:tc>
          <w:tcPr>
            <w:tcW w:type="dxa" w:w="5112"/>
          </w:tcPr>
          <w:p>
            <w:r>
              <w:t>136,766</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'0.0'</w:t>
            </w:r>
          </w:p>
        </w:tc>
        <w:tc>
          <w:tcPr>
            <w:tcW w:type="dxa" w:w="5112"/>
          </w:tcPr>
          <w:p>
            <w:r>
              <w:t>966</w:t>
            </w:r>
          </w:p>
        </w:tc>
      </w:tr>
      <w:tr>
        <w:tc>
          <w:tcPr>
            <w:tcW w:type="dxa" w:w="5112"/>
          </w:tcPr>
          <w:p>
            <w:r/>
            <w:r>
              <w:rPr>
                <w:rFonts w:ascii="Consolas" w:hAnsi="Consolas"/>
                <w:sz w:val="18"/>
              </w:rPr>
              <w:t>'05-02-2026'</w:t>
            </w:r>
          </w:p>
        </w:tc>
        <w:tc>
          <w:tcPr>
            <w:tcW w:type="dxa" w:w="5112"/>
          </w:tcPr>
          <w:p>
            <w:r>
              <w:t>936</w:t>
            </w:r>
          </w:p>
        </w:tc>
      </w:tr>
      <w:tr>
        <w:tc>
          <w:tcPr>
            <w:tcW w:type="dxa" w:w="5112"/>
          </w:tcPr>
          <w:p>
            <w:r/>
            <w:r>
              <w:rPr>
                <w:rFonts w:ascii="Consolas" w:hAnsi="Consolas"/>
                <w:sz w:val="18"/>
              </w:rPr>
              <w:t>'02-05-26'</w:t>
            </w:r>
          </w:p>
        </w:tc>
        <w:tc>
          <w:tcPr>
            <w:tcW w:type="dxa" w:w="5112"/>
          </w:tcPr>
          <w:p>
            <w:r>
              <w:t>909</w:t>
            </w:r>
          </w:p>
        </w:tc>
      </w:tr>
      <w:tr>
        <w:tc>
          <w:tcPr>
            <w:tcW w:type="dxa" w:w="5112"/>
          </w:tcPr>
          <w:p>
            <w:r/>
            <w:r>
              <w:rPr>
                <w:rFonts w:ascii="Consolas" w:hAnsi="Consolas"/>
                <w:sz w:val="18"/>
              </w:rPr>
              <w:t>'05/02/2026'</w:t>
            </w:r>
          </w:p>
        </w:tc>
        <w:tc>
          <w:tcPr>
            <w:tcW w:type="dxa" w:w="5112"/>
          </w:tcPr>
          <w:p>
            <w:r>
              <w:t>891</w:t>
            </w:r>
          </w:p>
        </w:tc>
      </w:tr>
      <w:tr>
        <w:tc>
          <w:tcPr>
            <w:tcW w:type="dxa" w:w="5112"/>
          </w:tcPr>
          <w:p>
            <w:r/>
            <w:r>
              <w:rPr>
                <w:rFonts w:ascii="Consolas" w:hAnsi="Consolas"/>
                <w:sz w:val="18"/>
              </w:rPr>
              <w:t>'02/05/2026'</w:t>
            </w:r>
          </w:p>
        </w:tc>
        <w:tc>
          <w:tcPr>
            <w:tcW w:type="dxa" w:w="5112"/>
          </w:tcPr>
          <w:p>
            <w:r>
              <w:t>889</w:t>
            </w:r>
          </w:p>
        </w:tc>
      </w:tr>
      <w:tr>
        <w:tc>
          <w:tcPr>
            <w:tcW w:type="dxa" w:w="5112"/>
          </w:tcPr>
          <w:p>
            <w:r/>
            <w:r>
              <w:rPr>
                <w:rFonts w:ascii="Consolas" w:hAnsi="Consolas"/>
                <w:sz w:val="18"/>
              </w:rPr>
              <w:t>'20260205'</w:t>
            </w:r>
          </w:p>
        </w:tc>
        <w:tc>
          <w:tcPr>
            <w:tcW w:type="dxa" w:w="5112"/>
          </w:tcPr>
          <w:p>
            <w:r>
              <w:t>889</w:t>
            </w:r>
          </w:p>
        </w:tc>
      </w:tr>
      <w:tr>
        <w:tc>
          <w:tcPr>
            <w:tcW w:type="dxa" w:w="5112"/>
          </w:tcPr>
          <w:p>
            <w:r/>
            <w:r>
              <w:rPr>
                <w:rFonts w:ascii="Consolas" w:hAnsi="Consolas"/>
                <w:sz w:val="18"/>
              </w:rPr>
              <w:t>'12.36'</w:t>
            </w:r>
          </w:p>
        </w:tc>
        <w:tc>
          <w:tcPr>
            <w:tcW w:type="dxa" w:w="5112"/>
          </w:tcPr>
          <w:p>
            <w:r>
              <w:t>236</w:t>
            </w:r>
          </w:p>
        </w:tc>
      </w:tr>
      <w:tr>
        <w:tc>
          <w:tcPr>
            <w:tcW w:type="dxa" w:w="5112"/>
          </w:tcPr>
          <w:p>
            <w:r/>
            <w:r>
              <w:rPr>
                <w:rFonts w:ascii="Consolas" w:hAnsi="Consolas"/>
                <w:sz w:val="18"/>
              </w:rPr>
              <w:t>'462.11'</w:t>
            </w:r>
          </w:p>
        </w:tc>
        <w:tc>
          <w:tcPr>
            <w:tcW w:type="dxa" w:w="5112"/>
          </w:tcPr>
          <w:p>
            <w:r>
              <w:t>87</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F-MESSAGEDATE-WS: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F-MESSAGEDATE-FORMAT-CHAOS: </w:t>
            </w:r>
            <w:r>
              <w:rPr>
                <w:sz w:val="18"/>
              </w:rPr>
              <w:t>At least 6 distinct date formats observed: ISO YYYY-MM-DD, DD-MM-YYYY (936), MM-DD-YY (909), DD/MM/YYYY (891), MM/DD/YYYY (889), compact YYYYMMDD (889). The DD-MM vs MM-DD ambiguity is a real-money risk — picking the wrong interpretation for the wrong locale silently misdates trades.</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F-MESSAGEDATE-NUMERIC-LEAK: </w:t>
            </w:r>
            <w:r>
              <w:rPr>
                <w:sz w:val="18"/>
              </w:rPr>
              <w:t>Values '0.0' (966), '12.36' (236), '462.11' (87) observed — these are prices, not dates. Column-shift contamination.</w:t>
            </w:r>
          </w:p>
        </w:tc>
      </w:tr>
    </w:tbl>
    <w:p>
      <w:r>
        <w:rPr>
          <w:b/>
          <w:i w:val="0"/>
        </w:rPr>
        <w:t>Row-level examples:</w:t>
      </w:r>
    </w:p>
    <w:p>
      <w:r>
        <w:rPr>
          <w:i/>
          <w:sz w:val="18"/>
        </w:rPr>
        <w:t>European DD-MM-YYYY (n=936)</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514</w:t>
            </w:r>
          </w:p>
        </w:tc>
        <w:tc>
          <w:tcPr>
            <w:tcW w:type="dxa" w:w="2556"/>
            <w:shd w:val="clear" w:color="auto" w:fill="1F3A5F"/>
          </w:tcPr>
          <w:p>
            <w:r>
              <w:rPr>
                <w:color w:val="FFFFFF"/>
              </w:rPr>
            </w:r>
            <w:r>
              <w:rPr>
                <w:b/>
                <w:color w:val="FFFFFF"/>
                <w:sz w:val="16"/>
              </w:rPr>
              <w:t>Row idx 736</w:t>
            </w:r>
          </w:p>
        </w:tc>
        <w:tc>
          <w:tcPr>
            <w:tcW w:type="dxa" w:w="2556"/>
            <w:shd w:val="clear" w:color="auto" w:fill="1F3A5F"/>
          </w:tcPr>
          <w:p>
            <w:r>
              <w:rPr>
                <w:color w:val="FFFFFF"/>
              </w:rPr>
            </w:r>
            <w:r>
              <w:rPr>
                <w:b/>
                <w:color w:val="FFFFFF"/>
                <w:sz w:val="16"/>
              </w:rPr>
              <w:t>Row idx 816</w:t>
            </w:r>
          </w:p>
        </w:tc>
      </w:tr>
      <w:tr>
        <w:tc>
          <w:tcPr>
            <w:tcW w:type="dxa" w:w="2556"/>
          </w:tcPr>
          <w:p>
            <w:r/>
            <w:r>
              <w:rPr>
                <w:b/>
                <w:sz w:val="16"/>
              </w:rPr>
              <w:t>ExchangeId</w:t>
            </w:r>
          </w:p>
        </w:tc>
        <w:tc>
          <w:tcPr>
            <w:tcW w:type="dxa" w:w="2556"/>
          </w:tcPr>
          <w:p>
            <w:r/>
            <w:r>
              <w:rPr>
                <w:rFonts w:ascii="Consolas" w:hAnsi="Consolas"/>
                <w:sz w:val="16"/>
              </w:rPr>
              <w:t xml:space="preserve">XFKA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XFKA </w:t>
            </w:r>
          </w:p>
        </w:tc>
      </w:tr>
      <w:tr>
        <w:tc>
          <w:tcPr>
            <w:tcW w:type="dxa" w:w="2556"/>
          </w:tcPr>
          <w:p>
            <w:r/>
            <w:r>
              <w:rPr>
                <w:b/>
                <w:sz w:val="16"/>
              </w:rPr>
              <w:t>MessageType</w:t>
            </w:r>
          </w:p>
        </w:tc>
        <w:tc>
          <w:tcPr>
            <w:tcW w:type="dxa" w:w="2556"/>
          </w:tcPr>
          <w:p>
            <w:r/>
            <w:r>
              <w:rPr>
                <w:rFonts w:ascii="Consolas" w:hAnsi="Consolas"/>
                <w:sz w:val="16"/>
              </w:rPr>
              <w:t xml:space="preserve"> Cancel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2026-02-05T08:03:31.241Z </w:t>
            </w:r>
          </w:p>
        </w:tc>
        <w:tc>
          <w:tcPr>
            <w:tcW w:type="dxa" w:w="2556"/>
          </w:tcPr>
          <w:p>
            <w:r/>
            <w:r>
              <w:rPr>
                <w:rFonts w:ascii="Consolas" w:hAnsi="Consolas"/>
                <w:sz w:val="16"/>
              </w:rPr>
              <w:t xml:space="preserve"> 2026-02-05T08:05:14.210Z </w:t>
            </w:r>
          </w:p>
        </w:tc>
        <w:tc>
          <w:tcPr>
            <w:tcW w:type="dxa" w:w="2556"/>
          </w:tcPr>
          <w:p>
            <w:r/>
            <w:r>
              <w:rPr>
                <w:rFonts w:ascii="Consolas" w:hAnsi="Consolas"/>
                <w:sz w:val="16"/>
              </w:rPr>
              <w:t xml:space="preserve"> 2026-02-05T08:05:37.335Z </w:t>
            </w:r>
          </w:p>
        </w:tc>
      </w:tr>
      <w:tr>
        <w:tc>
          <w:tcPr>
            <w:tcW w:type="dxa" w:w="2556"/>
          </w:tcPr>
          <w:p>
            <w:r/>
            <w:r>
              <w:rPr>
                <w:b/>
                <w:sz w:val="16"/>
              </w:rPr>
              <w:t>MessageDate</w:t>
            </w:r>
          </w:p>
        </w:tc>
        <w:tc>
          <w:tcPr>
            <w:tcW w:type="dxa" w:w="2556"/>
          </w:tcPr>
          <w:p>
            <w:r/>
            <w:r>
              <w:rPr>
                <w:rFonts w:ascii="Consolas" w:hAnsi="Consolas"/>
                <w:sz w:val="16"/>
              </w:rPr>
              <w:t xml:space="preserve"> 05-02-2026 </w:t>
            </w:r>
          </w:p>
        </w:tc>
        <w:tc>
          <w:tcPr>
            <w:tcW w:type="dxa" w:w="2556"/>
          </w:tcPr>
          <w:p>
            <w:r/>
            <w:r>
              <w:rPr>
                <w:rFonts w:ascii="Consolas" w:hAnsi="Consolas"/>
                <w:sz w:val="16"/>
              </w:rPr>
              <w:t xml:space="preserve"> 05-02-2026 </w:t>
            </w:r>
          </w:p>
        </w:tc>
        <w:tc>
          <w:tcPr>
            <w:tcW w:type="dxa" w:w="2556"/>
          </w:tcPr>
          <w:p>
            <w:r/>
            <w:r>
              <w:rPr>
                <w:rFonts w:ascii="Consolas" w:hAnsi="Consolas"/>
                <w:sz w:val="16"/>
              </w:rPr>
              <w:t xml:space="preserve"> 05-02-2026 </w:t>
            </w:r>
          </w:p>
        </w:tc>
      </w:tr>
      <w:tr>
        <w:tc>
          <w:tcPr>
            <w:tcW w:type="dxa" w:w="2556"/>
          </w:tcPr>
          <w:p>
            <w:r/>
            <w:r>
              <w:rPr>
                <w:b/>
                <w:sz w:val="16"/>
              </w:rPr>
              <w:t>MessageId</w:t>
            </w:r>
          </w:p>
        </w:tc>
        <w:tc>
          <w:tcPr>
            <w:tcW w:type="dxa" w:w="2556"/>
          </w:tcPr>
          <w:p>
            <w:r/>
            <w:r>
              <w:rPr>
                <w:rFonts w:ascii="Consolas" w:hAnsi="Consolas"/>
                <w:sz w:val="16"/>
              </w:rPr>
              <w:t xml:space="preserve"> 2026-02-05.RT022.C.39102 </w:t>
            </w:r>
          </w:p>
        </w:tc>
        <w:tc>
          <w:tcPr>
            <w:tcW w:type="dxa" w:w="2556"/>
          </w:tcPr>
          <w:p>
            <w:r/>
            <w:r>
              <w:rPr>
                <w:rFonts w:ascii="Consolas" w:hAnsi="Consolas"/>
                <w:sz w:val="16"/>
              </w:rPr>
              <w:t xml:space="preserve"> 2026-02-05.RT029.P.806 </w:t>
            </w:r>
          </w:p>
        </w:tc>
        <w:tc>
          <w:tcPr>
            <w:tcW w:type="dxa" w:w="2556"/>
          </w:tcPr>
          <w:p>
            <w:r/>
            <w:r>
              <w:rPr>
                <w:rFonts w:ascii="Consolas" w:hAnsi="Consolas"/>
                <w:sz w:val="16"/>
              </w:rPr>
              <w:t xml:space="preserve"> 2026-02-05.RT009.P.873 </w:t>
            </w:r>
          </w:p>
        </w:tc>
      </w:tr>
      <w:tr>
        <w:tc>
          <w:tcPr>
            <w:tcW w:type="dxa" w:w="2556"/>
          </w:tcPr>
          <w:p>
            <w:r/>
            <w:r>
              <w:rPr>
                <w:b/>
                <w:sz w:val="16"/>
              </w:rPr>
              <w:t>LinkMessageId</w:t>
            </w:r>
          </w:p>
        </w:tc>
        <w:tc>
          <w:tcPr>
            <w:tcW w:type="dxa" w:w="2556"/>
          </w:tcPr>
          <w:p>
            <w:r/>
            <w:r>
              <w:rPr>
                <w:rFonts w:ascii="Consolas" w:hAnsi="Consolas"/>
                <w:sz w:val="16"/>
              </w:rPr>
              <w:t xml:space="preserve"> 2026-02-05.RT022.P.391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2026-02-05.RT022.P.391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NB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YAZ </w:t>
            </w:r>
          </w:p>
        </w:tc>
      </w:tr>
      <w:tr>
        <w:tc>
          <w:tcPr>
            <w:tcW w:type="dxa" w:w="2556"/>
          </w:tcPr>
          <w:p>
            <w:r/>
            <w:r>
              <w:rPr>
                <w:b/>
                <w:sz w:val="16"/>
              </w:rPr>
              <w:t>ISIN</w:t>
            </w:r>
          </w:p>
        </w:tc>
        <w:tc>
          <w:tcPr>
            <w:tcW w:type="dxa" w:w="2556"/>
          </w:tcPr>
          <w:p>
            <w:r/>
            <w:r>
              <w:rPr>
                <w:rFonts w:ascii="Consolas" w:hAnsi="Consolas"/>
                <w:sz w:val="16"/>
              </w:rPr>
              <w:t xml:space="preserve"> USM39W9FR3J8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101.73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361 </w:t>
            </w:r>
          </w:p>
        </w:tc>
        <w:tc>
          <w:tcPr>
            <w:tcW w:type="dxa" w:w="2556"/>
          </w:tcPr>
          <w:p>
            <w:r/>
            <w:r>
              <w:rPr>
                <w:rFonts w:ascii="Consolas" w:hAnsi="Consolas"/>
                <w:sz w:val="16"/>
              </w:rPr>
              <w:t xml:space="preserve"> 5600 </w:t>
            </w:r>
          </w:p>
        </w:tc>
        <w:tc>
          <w:tcPr>
            <w:tcW w:type="dxa" w:w="2556"/>
          </w:tcPr>
          <w:p>
            <w:r/>
            <w:r>
              <w:rPr>
                <w:rFonts w:ascii="Consolas" w:hAnsi="Consolas"/>
                <w:sz w:val="16"/>
              </w:rPr>
              <w:t xml:space="preserve"> 9050 </w:t>
            </w:r>
          </w:p>
        </w:tc>
      </w:tr>
      <w:tr>
        <w:tc>
          <w:tcPr>
            <w:tcW w:type="dxa" w:w="2556"/>
          </w:tcPr>
          <w:p>
            <w:r/>
            <w:r>
              <w:rPr>
                <w:b/>
                <w:sz w:val="16"/>
              </w:rPr>
              <w:t>Account</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INST11.FLUXBETA </w:t>
            </w:r>
          </w:p>
        </w:tc>
      </w:tr>
      <w:tr>
        <w:tc>
          <w:tcPr>
            <w:tcW w:type="dxa" w:w="2556"/>
          </w:tcPr>
          <w:p>
            <w:r/>
            <w:r>
              <w:rPr>
                <w:b/>
                <w:sz w:val="16"/>
              </w:rPr>
              <w:t>CounterPartyFirm</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INST11.FLUXBETA </w:t>
            </w:r>
          </w:p>
        </w:tc>
      </w:tr>
      <w:tr>
        <w:tc>
          <w:tcPr>
            <w:tcW w:type="dxa" w:w="2556"/>
          </w:tcPr>
          <w:p>
            <w:r/>
            <w:r>
              <w:rPr>
                <w:b/>
                <w:sz w:val="16"/>
              </w:rPr>
              <w:t>Trader</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Slash-delimited 05/02/2026 (n=891)</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25</w:t>
            </w:r>
          </w:p>
        </w:tc>
        <w:tc>
          <w:tcPr>
            <w:tcW w:type="dxa" w:w="2556"/>
            <w:shd w:val="clear" w:color="auto" w:fill="1F3A5F"/>
          </w:tcPr>
          <w:p>
            <w:r>
              <w:rPr>
                <w:color w:val="FFFFFF"/>
              </w:rPr>
            </w:r>
            <w:r>
              <w:rPr>
                <w:b/>
                <w:color w:val="FFFFFF"/>
                <w:sz w:val="16"/>
              </w:rPr>
              <w:t>Row idx 110</w:t>
            </w:r>
          </w:p>
        </w:tc>
        <w:tc>
          <w:tcPr>
            <w:tcW w:type="dxa" w:w="2556"/>
            <w:shd w:val="clear" w:color="auto" w:fill="1F3A5F"/>
          </w:tcPr>
          <w:p>
            <w:r>
              <w:rPr>
                <w:color w:val="FFFFFF"/>
              </w:rPr>
            </w:r>
            <w:r>
              <w:rPr>
                <w:b/>
                <w:color w:val="FFFFFF"/>
                <w:sz w:val="16"/>
              </w:rPr>
              <w:t>Row idx 433</w:t>
            </w:r>
          </w:p>
        </w:tc>
      </w:tr>
      <w:tr>
        <w:tc>
          <w:tcPr>
            <w:tcW w:type="dxa" w:w="2556"/>
          </w:tcPr>
          <w:p>
            <w:r/>
            <w:r>
              <w:rPr>
                <w:b/>
                <w:sz w:val="16"/>
              </w:rPr>
              <w:t>ExchangeId</w:t>
            </w:r>
          </w:p>
        </w:tc>
        <w:tc>
          <w:tcPr>
            <w:tcW w:type="dxa" w:w="2556"/>
          </w:tcPr>
          <w:p>
            <w:r/>
            <w:r>
              <w:rPr>
                <w:rFonts w:ascii="Consolas" w:hAnsi="Consolas"/>
                <w:sz w:val="16"/>
              </w:rPr>
              <w:t xml:space="preserve">XFKA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Fill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2026-02-05T08:00:10.101Z </w:t>
            </w:r>
          </w:p>
        </w:tc>
        <w:tc>
          <w:tcPr>
            <w:tcW w:type="dxa" w:w="2556"/>
          </w:tcPr>
          <w:p>
            <w:r/>
            <w:r>
              <w:rPr>
                <w:rFonts w:ascii="Consolas" w:hAnsi="Consolas"/>
                <w:sz w:val="16"/>
              </w:rPr>
              <w:t xml:space="preserve"> 2026-02-05T08:01:12.961Z </w:t>
            </w:r>
          </w:p>
        </w:tc>
        <w:tc>
          <w:tcPr>
            <w:tcW w:type="dxa" w:w="2556"/>
          </w:tcPr>
          <w:p>
            <w:r/>
            <w:r>
              <w:rPr>
                <w:rFonts w:ascii="Consolas" w:hAnsi="Consolas"/>
                <w:sz w:val="16"/>
              </w:rPr>
              <w:t xml:space="preserve"> 2026-02-05T08:02:43.439Z </w:t>
            </w:r>
          </w:p>
        </w:tc>
      </w:tr>
      <w:tr>
        <w:tc>
          <w:tcPr>
            <w:tcW w:type="dxa" w:w="2556"/>
          </w:tcPr>
          <w:p>
            <w:r/>
            <w:r>
              <w:rPr>
                <w:b/>
                <w:sz w:val="16"/>
              </w:rPr>
              <w:t>MessageDate</w:t>
            </w:r>
          </w:p>
        </w:tc>
        <w:tc>
          <w:tcPr>
            <w:tcW w:type="dxa" w:w="2556"/>
          </w:tcPr>
          <w:p>
            <w:r/>
            <w:r>
              <w:rPr>
                <w:rFonts w:ascii="Consolas" w:hAnsi="Consolas"/>
                <w:sz w:val="16"/>
              </w:rPr>
              <w:t xml:space="preserve"> 05/02/2026 </w:t>
            </w:r>
          </w:p>
        </w:tc>
        <w:tc>
          <w:tcPr>
            <w:tcW w:type="dxa" w:w="2556"/>
          </w:tcPr>
          <w:p>
            <w:r/>
            <w:r>
              <w:rPr>
                <w:rFonts w:ascii="Consolas" w:hAnsi="Consolas"/>
                <w:sz w:val="16"/>
              </w:rPr>
              <w:t xml:space="preserve"> 05/02/2026 </w:t>
            </w:r>
          </w:p>
        </w:tc>
        <w:tc>
          <w:tcPr>
            <w:tcW w:type="dxa" w:w="2556"/>
          </w:tcPr>
          <w:p>
            <w:r/>
            <w:r>
              <w:rPr>
                <w:rFonts w:ascii="Consolas" w:hAnsi="Consolas"/>
                <w:sz w:val="16"/>
              </w:rPr>
              <w:t xml:space="preserve"> 05/02/2026 </w:t>
            </w:r>
          </w:p>
        </w:tc>
      </w:tr>
      <w:tr>
        <w:tc>
          <w:tcPr>
            <w:tcW w:type="dxa" w:w="2556"/>
          </w:tcPr>
          <w:p>
            <w:r/>
            <w:r>
              <w:rPr>
                <w:b/>
                <w:sz w:val="16"/>
              </w:rPr>
              <w:t>MessageId</w:t>
            </w:r>
          </w:p>
        </w:tc>
        <w:tc>
          <w:tcPr>
            <w:tcW w:type="dxa" w:w="2556"/>
          </w:tcPr>
          <w:p>
            <w:r/>
            <w:r>
              <w:rPr>
                <w:rFonts w:ascii="Consolas" w:hAnsi="Consolas"/>
                <w:sz w:val="16"/>
              </w:rPr>
              <w:t xml:space="preserve"> 2026-02-05.RT012.P.25 </w:t>
            </w:r>
          </w:p>
        </w:tc>
        <w:tc>
          <w:tcPr>
            <w:tcW w:type="dxa" w:w="2556"/>
          </w:tcPr>
          <w:p>
            <w:r/>
            <w:r>
              <w:rPr>
                <w:rFonts w:ascii="Consolas" w:hAnsi="Consolas"/>
                <w:sz w:val="16"/>
              </w:rPr>
              <w:t xml:space="preserve"> 2026-02-05.RT022.C.9901 </w:t>
            </w:r>
          </w:p>
        </w:tc>
        <w:tc>
          <w:tcPr>
            <w:tcW w:type="dxa" w:w="2556"/>
          </w:tcPr>
          <w:p>
            <w:r/>
            <w:r>
              <w:rPr>
                <w:rFonts w:ascii="Consolas" w:hAnsi="Consolas"/>
                <w:sz w:val="16"/>
              </w:rPr>
              <w:t xml:space="preserve"> 2026-02-05.RT030.P.439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2026-02-05.RT022.P.99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2026-02-05.RT022.P.99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GUM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HN </w:t>
            </w:r>
          </w:p>
        </w:tc>
      </w:tr>
      <w:tr>
        <w:tc>
          <w:tcPr>
            <w:tcW w:type="dxa" w:w="2556"/>
          </w:tcPr>
          <w:p>
            <w:r/>
            <w:r>
              <w:rPr>
                <w:b/>
                <w:sz w:val="16"/>
              </w:rPr>
              <w:t>ISIN</w:t>
            </w:r>
          </w:p>
        </w:tc>
        <w:tc>
          <w:tcPr>
            <w:tcW w:type="dxa" w:w="2556"/>
          </w:tcPr>
          <w:p>
            <w:r/>
            <w:r>
              <w:rPr>
                <w:rFonts w:ascii="Consolas" w:hAnsi="Consolas"/>
                <w:sz w:val="16"/>
              </w:rPr>
              <w:t xml:space="preserve"> US6PGQ0BU172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USVWFB2DJPP5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12.3115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5300 </w:t>
            </w:r>
          </w:p>
        </w:tc>
        <w:tc>
          <w:tcPr>
            <w:tcW w:type="dxa" w:w="2556"/>
          </w:tcPr>
          <w:p>
            <w:r/>
            <w:r>
              <w:rPr>
                <w:rFonts w:ascii="Consolas" w:hAnsi="Consolas"/>
                <w:sz w:val="16"/>
              </w:rPr>
              <w:t xml:space="preserve"> 100 </w:t>
            </w:r>
          </w:p>
        </w:tc>
        <w:tc>
          <w:tcPr>
            <w:tcW w:type="dxa" w:w="2556"/>
          </w:tcPr>
          <w:p>
            <w:r/>
            <w:r>
              <w:rPr>
                <w:rFonts w:ascii="Consolas" w:hAnsi="Consolas"/>
                <w:sz w:val="16"/>
              </w:rPr>
              <w:t xml:space="preserve"> 9950 </w:t>
            </w:r>
          </w:p>
        </w:tc>
      </w:tr>
      <w:tr>
        <w:tc>
          <w:tcPr>
            <w:tcW w:type="dxa" w:w="2556"/>
          </w:tcPr>
          <w:p>
            <w:r/>
            <w:r>
              <w:rPr>
                <w:b/>
                <w:sz w:val="16"/>
              </w:rPr>
              <w:t>Account</w:t>
            </w:r>
          </w:p>
        </w:tc>
        <w:tc>
          <w:tcPr>
            <w:tcW w:type="dxa" w:w="2556"/>
          </w:tcPr>
          <w:p>
            <w:r/>
            <w:r>
              <w:rPr>
                <w:rFonts w:ascii="Consolas" w:hAnsi="Consolas"/>
                <w:sz w:val="16"/>
              </w:rPr>
              <w:t xml:space="preserve"> INST8.NOVAGRID </w:t>
            </w:r>
          </w:p>
        </w:tc>
        <w:tc>
          <w:tcPr>
            <w:tcW w:type="dxa" w:w="2556"/>
          </w:tcPr>
          <w:p>
            <w:r/>
            <w:r>
              <w:rPr>
                <w:rFonts w:ascii="Consolas" w:hAnsi="Consolas"/>
                <w:sz w:val="16"/>
              </w:rPr>
              <w:t xml:space="preserve"> HEDG37.NOVAAPEX </w:t>
            </w:r>
          </w:p>
        </w:tc>
        <w:tc>
          <w:tcPr>
            <w:tcW w:type="dxa" w:w="2556"/>
          </w:tcPr>
          <w:p>
            <w:r/>
            <w:r>
              <w:rPr>
                <w:rFonts w:ascii="Consolas" w:hAnsi="Consolas"/>
                <w:sz w:val="16"/>
              </w:rPr>
              <w:t xml:space="preserve"> INST11.FLUXBETA </w:t>
            </w:r>
          </w:p>
        </w:tc>
      </w:tr>
      <w:tr>
        <w:tc>
          <w:tcPr>
            <w:tcW w:type="dxa" w:w="2556"/>
          </w:tcPr>
          <w:p>
            <w:r/>
            <w:r>
              <w:rPr>
                <w:b/>
                <w:sz w:val="16"/>
              </w:rPr>
              <w:t>CounterPartyFirm</w:t>
            </w:r>
          </w:p>
        </w:tc>
        <w:tc>
          <w:tcPr>
            <w:tcW w:type="dxa" w:w="2556"/>
          </w:tcPr>
          <w:p>
            <w:r/>
            <w:r>
              <w:rPr>
                <w:rFonts w:ascii="Consolas" w:hAnsi="Consolas"/>
                <w:sz w:val="16"/>
              </w:rPr>
              <w:t xml:space="preserve"> INST8.NOVAGRID </w:t>
            </w:r>
          </w:p>
        </w:tc>
        <w:tc>
          <w:tcPr>
            <w:tcW w:type="dxa" w:w="2556"/>
          </w:tcPr>
          <w:p>
            <w:r/>
            <w:r>
              <w:rPr>
                <w:rFonts w:ascii="Consolas" w:hAnsi="Consolas"/>
                <w:sz w:val="16"/>
              </w:rPr>
              <w:t xml:space="preserve"> HEDG37.NOVAAPEX </w:t>
            </w:r>
          </w:p>
        </w:tc>
        <w:tc>
          <w:tcPr>
            <w:tcW w:type="dxa" w:w="2556"/>
          </w:tcPr>
          <w:p>
            <w:r/>
            <w:r>
              <w:rPr>
                <w:rFonts w:ascii="Consolas" w:hAnsi="Consolas"/>
                <w:sz w:val="16"/>
              </w:rPr>
              <w:t xml:space="preserve"> INST11.FLUXBETA </w:t>
            </w:r>
          </w:p>
        </w:tc>
      </w:tr>
      <w:tr>
        <w:tc>
          <w:tcPr>
            <w:tcW w:type="dxa" w:w="2556"/>
          </w:tcPr>
          <w:p>
            <w:r/>
            <w:r>
              <w:rPr>
                <w:b/>
                <w:sz w:val="16"/>
              </w:rPr>
              <w:t>Trader</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Compact 20260205 (n=889)</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53</w:t>
            </w:r>
          </w:p>
        </w:tc>
        <w:tc>
          <w:tcPr>
            <w:tcW w:type="dxa" w:w="2556"/>
            <w:shd w:val="clear" w:color="auto" w:fill="1F3A5F"/>
          </w:tcPr>
          <w:p>
            <w:r>
              <w:rPr>
                <w:color w:val="FFFFFF"/>
              </w:rPr>
            </w:r>
            <w:r>
              <w:rPr>
                <w:b/>
                <w:color w:val="FFFFFF"/>
                <w:sz w:val="16"/>
              </w:rPr>
              <w:t>Row idx 161</w:t>
            </w:r>
          </w:p>
        </w:tc>
        <w:tc>
          <w:tcPr>
            <w:tcW w:type="dxa" w:w="2556"/>
            <w:shd w:val="clear" w:color="auto" w:fill="1F3A5F"/>
          </w:tcPr>
          <w:p>
            <w:r>
              <w:rPr>
                <w:color w:val="FFFFFF"/>
              </w:rPr>
            </w:r>
            <w:r>
              <w:rPr>
                <w:b/>
                <w:color w:val="FFFFFF"/>
                <w:sz w:val="16"/>
              </w:rPr>
              <w:t>Row idx 164</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XFKD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2026-02-05T08:00:22.760Z </w:t>
            </w:r>
          </w:p>
        </w:tc>
        <w:tc>
          <w:tcPr>
            <w:tcW w:type="dxa" w:w="2556"/>
          </w:tcPr>
          <w:p>
            <w:r/>
            <w:r>
              <w:rPr>
                <w:rFonts w:ascii="Consolas" w:hAnsi="Consolas"/>
                <w:sz w:val="16"/>
              </w:rPr>
              <w:t xml:space="preserve"> 2026-02-05T08:01:40.968Z </w:t>
            </w:r>
          </w:p>
        </w:tc>
        <w:tc>
          <w:tcPr>
            <w:tcW w:type="dxa" w:w="2556"/>
          </w:tcPr>
          <w:p>
            <w:r/>
            <w:r>
              <w:rPr>
                <w:rFonts w:ascii="Consolas" w:hAnsi="Consolas"/>
                <w:sz w:val="16"/>
              </w:rPr>
              <w:t xml:space="preserve"> 2026-02-05T08:01:41.537Z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2026-02-05.RT012.P.61 </w:t>
            </w:r>
          </w:p>
        </w:tc>
        <w:tc>
          <w:tcPr>
            <w:tcW w:type="dxa" w:w="2556"/>
          </w:tcPr>
          <w:p>
            <w:r/>
            <w:r>
              <w:rPr>
                <w:rFonts w:ascii="Consolas" w:hAnsi="Consolas"/>
                <w:sz w:val="16"/>
              </w:rPr>
              <w:t xml:space="preserve"> 2026-02-05.RT013.P.261 </w:t>
            </w:r>
          </w:p>
        </w:tc>
        <w:tc>
          <w:tcPr>
            <w:tcW w:type="dxa" w:w="2556"/>
          </w:tcPr>
          <w:p>
            <w:r/>
            <w:r>
              <w:rPr>
                <w:rFonts w:ascii="Consolas" w:hAnsi="Consolas"/>
                <w:sz w:val="16"/>
              </w:rPr>
              <w:t xml:space="preserve"> 2026-02-05.RT022.P.262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OO </w:t>
            </w:r>
          </w:p>
        </w:tc>
        <w:tc>
          <w:tcPr>
            <w:tcW w:type="dxa" w:w="2556"/>
          </w:tcPr>
          <w:p>
            <w:r/>
            <w:r>
              <w:rPr>
                <w:rFonts w:ascii="Consolas" w:hAnsi="Consolas"/>
                <w:sz w:val="16"/>
              </w:rPr>
              <w:t xml:space="preserve"> SZY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US5PO7G2KOT9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1700 </w:t>
            </w:r>
          </w:p>
        </w:tc>
        <w:tc>
          <w:tcPr>
            <w:tcW w:type="dxa" w:w="2556"/>
          </w:tcPr>
          <w:p>
            <w:r/>
            <w:r>
              <w:rPr>
                <w:rFonts w:ascii="Consolas" w:hAnsi="Consolas"/>
                <w:sz w:val="16"/>
              </w:rPr>
              <w:t xml:space="preserve"> 1700 </w:t>
            </w:r>
          </w:p>
        </w:tc>
        <w:tc>
          <w:tcPr>
            <w:tcW w:type="dxa" w:w="2556"/>
          </w:tcPr>
          <w:p>
            <w:r/>
            <w:r>
              <w:rPr>
                <w:rFonts w:ascii="Consolas" w:hAnsi="Consolas"/>
                <w:sz w:val="16"/>
              </w:rPr>
              <w:t xml:space="preserve"> 8150 </w:t>
            </w:r>
          </w:p>
        </w:tc>
      </w:tr>
      <w:tr>
        <w:tc>
          <w:tcPr>
            <w:tcW w:type="dxa" w:w="2556"/>
          </w:tcPr>
          <w:p>
            <w:r/>
            <w:r>
              <w:rPr>
                <w:b/>
                <w:sz w:val="16"/>
              </w:rPr>
              <w:t>Account</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INST8.NOVAGRID </w:t>
            </w:r>
          </w:p>
        </w:tc>
        <w:tc>
          <w:tcPr>
            <w:tcW w:type="dxa" w:w="2556"/>
          </w:tcPr>
          <w:p>
            <w:r/>
            <w:r>
              <w:rPr>
                <w:rFonts w:ascii="Consolas" w:hAnsi="Consolas"/>
                <w:sz w:val="16"/>
              </w:rPr>
              <w:t xml:space="preserve"> BANK86.FLUXPEAK </w:t>
            </w:r>
          </w:p>
        </w:tc>
      </w:tr>
      <w:tr>
        <w:tc>
          <w:tcPr>
            <w:tcW w:type="dxa" w:w="2556"/>
          </w:tcPr>
          <w:p>
            <w:r/>
            <w:r>
              <w:rPr>
                <w:b/>
                <w:sz w:val="16"/>
              </w:rPr>
              <w:t>CounterPartyFirm</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INST8.NOVAGRID </w:t>
            </w:r>
          </w:p>
        </w:tc>
        <w:tc>
          <w:tcPr>
            <w:tcW w:type="dxa" w:w="2556"/>
          </w:tcPr>
          <w:p>
            <w:r/>
            <w:r>
              <w:rPr>
                <w:rFonts w:ascii="Consolas" w:hAnsi="Consolas"/>
                <w:sz w:val="16"/>
              </w:rPr>
              <w:t xml:space="preserve"> BANK86.FLUXPEAK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Numeric leak '0.0' (n=966)</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4.5  MessageId</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PRIMARY KEY — unique identifier per message.</w:t>
            </w:r>
          </w:p>
        </w:tc>
      </w:tr>
      <w:tr>
        <w:tc>
          <w:tcPr>
            <w:tcW w:type="dxa" w:w="2592"/>
            <w:vAlign w:val="top"/>
          </w:tcPr>
          <w:p>
            <w:r/>
            <w:r>
              <w:rPr>
                <w:b/>
                <w:sz w:val="18"/>
              </w:rPr>
              <w:t>Expected values</w:t>
            </w:r>
          </w:p>
        </w:tc>
        <w:tc>
          <w:tcPr>
            <w:tcW w:type="dxa" w:w="6768"/>
            <w:vAlign w:val="top"/>
          </w:tcPr>
          <w:p>
            <w:r/>
            <w:r>
              <w:rPr>
                <w:sz w:val="18"/>
              </w:rPr>
              <w:t>Unique non-null token per row. Looks composite: {date}.{routeId}.P.{seq}.</w:t>
            </w:r>
          </w:p>
        </w:tc>
      </w:tr>
      <w:tr>
        <w:tc>
          <w:tcPr>
            <w:tcW w:type="dxa" w:w="2592"/>
            <w:vAlign w:val="top"/>
          </w:tcPr>
          <w:p>
            <w:r/>
            <w:r>
              <w:rPr>
                <w:b/>
                <w:sz w:val="18"/>
              </w:rPr>
              <w:t>Expected type</w:t>
            </w:r>
          </w:p>
        </w:tc>
        <w:tc>
          <w:tcPr>
            <w:tcW w:type="dxa" w:w="6768"/>
            <w:vAlign w:val="top"/>
          </w:tcPr>
          <w:p>
            <w:r/>
            <w:r>
              <w:rPr>
                <w:sz w:val="18"/>
              </w:rPr>
              <w:t>string, unique across the file, never null, never empty.</w:t>
            </w:r>
          </w:p>
        </w:tc>
      </w:tr>
      <w:tr>
        <w:tc>
          <w:tcPr>
            <w:tcW w:type="dxa" w:w="2592"/>
            <w:vAlign w:val="top"/>
          </w:tcPr>
          <w:p>
            <w:r/>
            <w:r>
              <w:rPr>
                <w:b/>
                <w:sz w:val="18"/>
              </w:rPr>
              <w:t>Raw column header</w:t>
            </w:r>
          </w:p>
        </w:tc>
        <w:tc>
          <w:tcPr>
            <w:tcW w:type="dxa" w:w="6768"/>
            <w:vAlign w:val="top"/>
          </w:tcPr>
          <w:p>
            <w:r/>
            <w:r>
              <w:rPr>
                <w:sz w:val="18"/>
              </w:rPr>
              <w:t>' MessageId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937</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135,986</w:t>
            </w:r>
          </w:p>
        </w:tc>
      </w:tr>
      <w:tr>
        <w:tc>
          <w:tcPr>
            <w:tcW w:type="dxa" w:w="2592"/>
            <w:vAlign w:val="top"/>
          </w:tcPr>
          <w:p>
            <w:r/>
            <w:r>
              <w:rPr>
                <w:b/>
                <w:sz w:val="18"/>
              </w:rPr>
              <w:t>Suspect null tokens detected</w:t>
            </w:r>
          </w:p>
        </w:tc>
        <w:tc>
          <w:tcPr>
            <w:tcW w:type="dxa" w:w="6768"/>
            <w:vAlign w:val="top"/>
          </w:tcPr>
          <w:p>
            <w:r/>
            <w:r>
              <w:rPr>
                <w:sz w:val="18"/>
              </w:rPr>
              <w:t>''=937, 'None'=445, 'null'=469, 'NaN'=458, 'NULL'=457</w:t>
            </w:r>
          </w:p>
        </w:tc>
      </w:tr>
      <w:tr>
        <w:tc>
          <w:tcPr>
            <w:tcW w:type="dxa" w:w="2592"/>
            <w:vAlign w:val="top"/>
          </w:tcPr>
          <w:p>
            <w:r/>
            <w:r>
              <w:rPr>
                <w:b/>
                <w:sz w:val="18"/>
              </w:rPr>
              <w:t>Stripped value length (min / mean / max)</w:t>
            </w:r>
          </w:p>
        </w:tc>
        <w:tc>
          <w:tcPr>
            <w:tcW w:type="dxa" w:w="6768"/>
            <w:vAlign w:val="top"/>
          </w:tcPr>
          <w:p>
            <w:r/>
            <w:r>
              <w:rPr>
                <w:sz w:val="18"/>
              </w:rPr>
              <w:t>1 / 24.48 / 26</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'null'</w:t>
            </w:r>
          </w:p>
        </w:tc>
        <w:tc>
          <w:tcPr>
            <w:tcW w:type="dxa" w:w="5112"/>
          </w:tcPr>
          <w:p>
            <w:r>
              <w:t>469</w:t>
            </w:r>
          </w:p>
        </w:tc>
      </w:tr>
      <w:tr>
        <w:tc>
          <w:tcPr>
            <w:tcW w:type="dxa" w:w="5112"/>
          </w:tcPr>
          <w:p>
            <w:r/>
            <w:r>
              <w:rPr>
                <w:rFonts w:ascii="Consolas" w:hAnsi="Consolas"/>
                <w:sz w:val="18"/>
              </w:rPr>
              <w:t>'NaN'</w:t>
            </w:r>
          </w:p>
        </w:tc>
        <w:tc>
          <w:tcPr>
            <w:tcW w:type="dxa" w:w="5112"/>
          </w:tcPr>
          <w:p>
            <w:r>
              <w:t>458</w:t>
            </w:r>
          </w:p>
        </w:tc>
      </w:tr>
      <w:tr>
        <w:tc>
          <w:tcPr>
            <w:tcW w:type="dxa" w:w="5112"/>
          </w:tcPr>
          <w:p>
            <w:r/>
            <w:r>
              <w:rPr>
                <w:rFonts w:ascii="Consolas" w:hAnsi="Consolas"/>
                <w:sz w:val="18"/>
              </w:rPr>
              <w:t>'NULL'</w:t>
            </w:r>
          </w:p>
        </w:tc>
        <w:tc>
          <w:tcPr>
            <w:tcW w:type="dxa" w:w="5112"/>
          </w:tcPr>
          <w:p>
            <w:r>
              <w:t>457</w:t>
            </w:r>
          </w:p>
        </w:tc>
      </w:tr>
      <w:tr>
        <w:tc>
          <w:tcPr>
            <w:tcW w:type="dxa" w:w="5112"/>
          </w:tcPr>
          <w:p>
            <w:r/>
            <w:r>
              <w:rPr>
                <w:rFonts w:ascii="Consolas" w:hAnsi="Consolas"/>
                <w:sz w:val="18"/>
              </w:rPr>
              <w:t>'None'</w:t>
            </w:r>
          </w:p>
        </w:tc>
        <w:tc>
          <w:tcPr>
            <w:tcW w:type="dxa" w:w="5112"/>
          </w:tcPr>
          <w:p>
            <w:r>
              <w:t>445</w:t>
            </w:r>
          </w:p>
        </w:tc>
      </w:tr>
      <w:tr>
        <w:tc>
          <w:tcPr>
            <w:tcW w:type="dxa" w:w="5112"/>
          </w:tcPr>
          <w:p>
            <w:r/>
            <w:r>
              <w:rPr>
                <w:rFonts w:ascii="Consolas" w:hAnsi="Consolas"/>
                <w:sz w:val="18"/>
              </w:rPr>
              <w:t>'100'</w:t>
            </w:r>
          </w:p>
        </w:tc>
        <w:tc>
          <w:tcPr>
            <w:tcW w:type="dxa" w:w="5112"/>
          </w:tcPr>
          <w:p>
            <w:r>
              <w:t>207</w:t>
            </w:r>
          </w:p>
        </w:tc>
      </w:tr>
      <w:tr>
        <w:tc>
          <w:tcPr>
            <w:tcW w:type="dxa" w:w="5112"/>
          </w:tcPr>
          <w:p>
            <w:r/>
            <w:r>
              <w:rPr>
                <w:rFonts w:ascii="Consolas" w:hAnsi="Consolas"/>
                <w:sz w:val="18"/>
              </w:rPr>
              <w:t>'400'</w:t>
            </w:r>
          </w:p>
        </w:tc>
        <w:tc>
          <w:tcPr>
            <w:tcW w:type="dxa" w:w="5112"/>
          </w:tcPr>
          <w:p>
            <w:r>
              <w:t>183</w:t>
            </w:r>
          </w:p>
        </w:tc>
      </w:tr>
      <w:tr>
        <w:tc>
          <w:tcPr>
            <w:tcW w:type="dxa" w:w="5112"/>
          </w:tcPr>
          <w:p>
            <w:r/>
            <w:r>
              <w:rPr>
                <w:rFonts w:ascii="Consolas" w:hAnsi="Consolas"/>
                <w:sz w:val="18"/>
              </w:rPr>
              <w:t>'1700'</w:t>
            </w:r>
          </w:p>
        </w:tc>
        <w:tc>
          <w:tcPr>
            <w:tcW w:type="dxa" w:w="5112"/>
          </w:tcPr>
          <w:p>
            <w:r>
              <w:t>147</w:t>
            </w:r>
          </w:p>
        </w:tc>
      </w:tr>
      <w:tr>
        <w:tc>
          <w:tcPr>
            <w:tcW w:type="dxa" w:w="5112"/>
          </w:tcPr>
          <w:p>
            <w:r/>
            <w:r>
              <w:rPr>
                <w:rFonts w:ascii="Consolas" w:hAnsi="Consolas"/>
                <w:sz w:val="18"/>
              </w:rPr>
              <w:t>'500'</w:t>
            </w:r>
          </w:p>
        </w:tc>
        <w:tc>
          <w:tcPr>
            <w:tcW w:type="dxa" w:w="5112"/>
          </w:tcPr>
          <w:p>
            <w:r>
              <w:t>100</w:t>
            </w:r>
          </w:p>
        </w:tc>
      </w:tr>
      <w:tr>
        <w:tc>
          <w:tcPr>
            <w:tcW w:type="dxa" w:w="5112"/>
          </w:tcPr>
          <w:p>
            <w:r/>
            <w:r>
              <w:rPr>
                <w:rFonts w:ascii="Consolas" w:hAnsi="Consolas"/>
                <w:sz w:val="18"/>
              </w:rPr>
              <w:t>'6200'</w:t>
            </w:r>
          </w:p>
        </w:tc>
        <w:tc>
          <w:tcPr>
            <w:tcW w:type="dxa" w:w="5112"/>
          </w:tcPr>
          <w:p>
            <w:r>
              <w:t>63</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F-MESSAGEID-WS: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F-MESSAGEID-NULL-PK: </w:t>
            </w:r>
            <w:r>
              <w:rPr>
                <w:sz w:val="18"/>
              </w:rPr>
              <w:t>937 rows have an empty / whitespace-only primary key. A primary key cannot be null. Vendor systems that enforce uniqueness or referential integrity will reject these records.</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F-MESSAGEID-NULL-TOKENS-MIXED: </w:t>
            </w:r>
            <w:r>
              <w:rPr>
                <w:sz w:val="18"/>
              </w:rPr>
              <w:t>Primary key contains literal strings: 'null' (469), 'NULL' (457), 'NaN' (458), 'None' (445). A vendor that treats them as distinct from empty will create spurious duplicate-PK violations on the next batch.</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F-MESSAGEID-NUMERIC-LEAK: </w:t>
            </w:r>
            <w:r>
              <w:rPr>
                <w:sz w:val="18"/>
              </w:rPr>
              <w:t>Top-10 includes '100' (207), '400' (183), '1700' (147), '500' (100) — these are TotalVolume values. Column-shift contamination.</w:t>
            </w:r>
          </w:p>
        </w:tc>
      </w:tr>
    </w:tbl>
    <w:p>
      <w:r>
        <w:rPr>
          <w:b/>
          <w:i w:val="0"/>
        </w:rPr>
        <w:t>Row-level examples:</w:t>
      </w:r>
    </w:p>
    <w:p>
      <w:r>
        <w:rPr>
          <w:i/>
          <w:sz w:val="18"/>
        </w:rPr>
        <w:t>Empty primary key (n=937)</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78</w:t>
            </w:r>
          </w:p>
        </w:tc>
        <w:tc>
          <w:tcPr>
            <w:tcW w:type="dxa" w:w="2556"/>
            <w:shd w:val="clear" w:color="auto" w:fill="1F3A5F"/>
          </w:tcPr>
          <w:p>
            <w:r>
              <w:rPr>
                <w:color w:val="FFFFFF"/>
              </w:rPr>
            </w:r>
            <w:r>
              <w:rPr>
                <w:b/>
                <w:color w:val="FFFFFF"/>
                <w:sz w:val="16"/>
              </w:rPr>
              <w:t>Row idx 118</w:t>
            </w:r>
          </w:p>
        </w:tc>
        <w:tc>
          <w:tcPr>
            <w:tcW w:type="dxa" w:w="2556"/>
            <w:shd w:val="clear" w:color="auto" w:fill="1F3A5F"/>
          </w:tcPr>
          <w:p>
            <w:r>
              <w:rPr>
                <w:color w:val="FFFFFF"/>
              </w:rPr>
            </w:r>
            <w:r>
              <w:rPr>
                <w:b/>
                <w:color w:val="FFFFFF"/>
                <w:sz w:val="16"/>
              </w:rPr>
              <w:t>Row idx 144</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XFKA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2026-02-05T08:00:28.617Z </w:t>
            </w:r>
          </w:p>
        </w:tc>
        <w:tc>
          <w:tcPr>
            <w:tcW w:type="dxa" w:w="2556"/>
          </w:tcPr>
          <w:p>
            <w:r/>
            <w:r>
              <w:rPr>
                <w:rFonts w:ascii="Consolas" w:hAnsi="Consolas"/>
                <w:sz w:val="16"/>
              </w:rPr>
              <w:t xml:space="preserve"> 2026-02-05T08:01:15.702Z </w:t>
            </w:r>
          </w:p>
        </w:tc>
        <w:tc>
          <w:tcPr>
            <w:tcW w:type="dxa" w:w="2556"/>
          </w:tcPr>
          <w:p>
            <w:r/>
            <w:r>
              <w:rPr>
                <w:rFonts w:ascii="Consolas" w:hAnsi="Consolas"/>
                <w:sz w:val="16"/>
              </w:rPr>
              <w:t xml:space="preserve"> 2026-02-05T08:01:37.516Z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HN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YAZ </w:t>
            </w:r>
          </w:p>
        </w:tc>
      </w:tr>
      <w:tr>
        <w:tc>
          <w:tcPr>
            <w:tcW w:type="dxa" w:w="2556"/>
          </w:tcPr>
          <w:p>
            <w:r/>
            <w:r>
              <w:rPr>
                <w:b/>
                <w:sz w:val="16"/>
              </w:rPr>
              <w:t>ISIN</w:t>
            </w:r>
          </w:p>
        </w:tc>
        <w:tc>
          <w:tcPr>
            <w:tcW w:type="dxa" w:w="2556"/>
          </w:tcPr>
          <w:p>
            <w:r/>
            <w:r>
              <w:rPr>
                <w:rFonts w:ascii="Consolas" w:hAnsi="Consolas"/>
                <w:sz w:val="16"/>
              </w:rPr>
              <w:t xml:space="preserve"> USVWFB2DJPP5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8850 </w:t>
            </w:r>
          </w:p>
        </w:tc>
        <w:tc>
          <w:tcPr>
            <w:tcW w:type="dxa" w:w="2556"/>
          </w:tcPr>
          <w:p>
            <w:r/>
            <w:r>
              <w:rPr>
                <w:rFonts w:ascii="Consolas" w:hAnsi="Consolas"/>
                <w:sz w:val="16"/>
              </w:rPr>
              <w:t xml:space="preserve"> 100 </w:t>
            </w:r>
          </w:p>
        </w:tc>
        <w:tc>
          <w:tcPr>
            <w:tcW w:type="dxa" w:w="2556"/>
          </w:tcPr>
          <w:p>
            <w:r/>
            <w:r>
              <w:rPr>
                <w:rFonts w:ascii="Consolas" w:hAnsi="Consolas"/>
                <w:sz w:val="16"/>
              </w:rPr>
              <w:t xml:space="preserve"> 400 </w:t>
            </w:r>
          </w:p>
        </w:tc>
      </w:tr>
      <w:tr>
        <w:tc>
          <w:tcPr>
            <w:tcW w:type="dxa" w:w="2556"/>
          </w:tcPr>
          <w:p>
            <w:r/>
            <w:r>
              <w:rPr>
                <w:b/>
                <w:sz w:val="16"/>
              </w:rPr>
              <w:t>Account</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BRKR80.OMEGANEXUS </w:t>
            </w:r>
          </w:p>
        </w:tc>
        <w:tc>
          <w:tcPr>
            <w:tcW w:type="dxa" w:w="2556"/>
          </w:tcPr>
          <w:p>
            <w:r/>
            <w:r>
              <w:rPr>
                <w:rFonts w:ascii="Consolas" w:hAnsi="Consolas"/>
                <w:sz w:val="16"/>
              </w:rPr>
              <w:t xml:space="preserve"> PROP95.VAULTVAULT </w:t>
            </w:r>
          </w:p>
        </w:tc>
      </w:tr>
      <w:tr>
        <w:tc>
          <w:tcPr>
            <w:tcW w:type="dxa" w:w="2556"/>
          </w:tcPr>
          <w:p>
            <w:r/>
            <w:r>
              <w:rPr>
                <w:b/>
                <w:sz w:val="16"/>
              </w:rPr>
              <w:t>CounterPartyFirm</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BRKR80.OMEGANEXUS </w:t>
            </w:r>
          </w:p>
        </w:tc>
        <w:tc>
          <w:tcPr>
            <w:tcW w:type="dxa" w:w="2556"/>
          </w:tcPr>
          <w:p>
            <w:r/>
            <w:r>
              <w:rPr>
                <w:rFonts w:ascii="Consolas" w:hAnsi="Consolas"/>
                <w:sz w:val="16"/>
              </w:rPr>
              <w:t xml:space="preserve"> PROP95.VAULTVAULT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'NULL' literal token (n=457)</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292</w:t>
            </w:r>
          </w:p>
        </w:tc>
        <w:tc>
          <w:tcPr>
            <w:tcW w:type="dxa" w:w="2556"/>
            <w:shd w:val="clear" w:color="auto" w:fill="1F3A5F"/>
          </w:tcPr>
          <w:p>
            <w:r>
              <w:rPr>
                <w:color w:val="FFFFFF"/>
              </w:rPr>
            </w:r>
            <w:r>
              <w:rPr>
                <w:b/>
                <w:color w:val="FFFFFF"/>
                <w:sz w:val="16"/>
              </w:rPr>
              <w:t>Row idx 402</w:t>
            </w:r>
          </w:p>
        </w:tc>
        <w:tc>
          <w:tcPr>
            <w:tcW w:type="dxa" w:w="2556"/>
            <w:shd w:val="clear" w:color="auto" w:fill="1F3A5F"/>
          </w:tcPr>
          <w:p>
            <w:r>
              <w:rPr>
                <w:color w:val="FFFFFF"/>
              </w:rPr>
            </w:r>
            <w:r>
              <w:rPr>
                <w:b/>
                <w:color w:val="FFFFFF"/>
                <w:sz w:val="16"/>
              </w:rPr>
              <w:t>Row idx 625</w:t>
            </w:r>
          </w:p>
        </w:tc>
      </w:tr>
      <w:tr>
        <w:tc>
          <w:tcPr>
            <w:tcW w:type="dxa" w:w="2556"/>
          </w:tcPr>
          <w:p>
            <w:r/>
            <w:r>
              <w:rPr>
                <w:b/>
                <w:sz w:val="16"/>
              </w:rPr>
              <w:t>ExchangeId</w:t>
            </w:r>
          </w:p>
        </w:tc>
        <w:tc>
          <w:tcPr>
            <w:tcW w:type="dxa" w:w="2556"/>
          </w:tcPr>
          <w:p>
            <w:r/>
            <w:r>
              <w:rPr>
                <w:rFonts w:ascii="Consolas" w:hAnsi="Consolas"/>
                <w:sz w:val="16"/>
              </w:rPr>
              <w:t xml:space="preserve">XFKE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XFKH </w:t>
            </w:r>
          </w:p>
        </w:tc>
      </w:tr>
      <w:tr>
        <w:tc>
          <w:tcPr>
            <w:tcW w:type="dxa" w:w="2556"/>
          </w:tcPr>
          <w:p>
            <w:r/>
            <w:r>
              <w:rPr>
                <w:b/>
                <w:sz w:val="16"/>
              </w:rPr>
              <w:t>MessageType</w:t>
            </w:r>
          </w:p>
        </w:tc>
        <w:tc>
          <w:tcPr>
            <w:tcW w:type="dxa" w:w="2556"/>
          </w:tcPr>
          <w:p>
            <w:r/>
            <w:r>
              <w:rPr>
                <w:rFonts w:ascii="Consolas" w:hAnsi="Consolas"/>
                <w:sz w:val="16"/>
              </w:rPr>
              <w:t xml:space="preserve"> Cancel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Fill </w:t>
            </w:r>
          </w:p>
        </w:tc>
      </w:tr>
      <w:tr>
        <w:tc>
          <w:tcPr>
            <w:tcW w:type="dxa" w:w="2556"/>
          </w:tcPr>
          <w:p>
            <w:r/>
            <w:r>
              <w:rPr>
                <w:b/>
                <w:sz w:val="16"/>
              </w:rPr>
              <w:t>TransactionTime</w:t>
            </w:r>
          </w:p>
        </w:tc>
        <w:tc>
          <w:tcPr>
            <w:tcW w:type="dxa" w:w="2556"/>
          </w:tcPr>
          <w:p>
            <w:r/>
            <w:r>
              <w:rPr>
                <w:rFonts w:ascii="Consolas" w:hAnsi="Consolas"/>
                <w:sz w:val="16"/>
              </w:rPr>
              <w:t xml:space="preserve"> 2026-02-05T08:02:16.817Z </w:t>
            </w:r>
          </w:p>
        </w:tc>
        <w:tc>
          <w:tcPr>
            <w:tcW w:type="dxa" w:w="2556"/>
          </w:tcPr>
          <w:p>
            <w:r/>
            <w:r>
              <w:rPr>
                <w:rFonts w:ascii="Consolas" w:hAnsi="Consolas"/>
                <w:sz w:val="16"/>
              </w:rPr>
              <w:t xml:space="preserve"> 2026-02-05T08:02:37.402Z </w:t>
            </w:r>
          </w:p>
        </w:tc>
        <w:tc>
          <w:tcPr>
            <w:tcW w:type="dxa" w:w="2556"/>
          </w:tcPr>
          <w:p>
            <w:r/>
            <w:r>
              <w:rPr>
                <w:rFonts w:ascii="Consolas" w:hAnsi="Consolas"/>
                <w:sz w:val="16"/>
              </w:rPr>
              <w:t xml:space="preserve"> 2026-02-05T08:04:28.631Z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NULL </w:t>
            </w:r>
          </w:p>
        </w:tc>
        <w:tc>
          <w:tcPr>
            <w:tcW w:type="dxa" w:w="2556"/>
          </w:tcPr>
          <w:p>
            <w:r/>
            <w:r>
              <w:rPr>
                <w:rFonts w:ascii="Consolas" w:hAnsi="Consolas"/>
                <w:sz w:val="16"/>
              </w:rPr>
              <w:t xml:space="preserve"> NULL </w:t>
            </w:r>
          </w:p>
        </w:tc>
        <w:tc>
          <w:tcPr>
            <w:tcW w:type="dxa" w:w="2556"/>
          </w:tcPr>
          <w:p>
            <w:r/>
            <w:r>
              <w:rPr>
                <w:rFonts w:ascii="Consolas" w:hAnsi="Consolas"/>
                <w:sz w:val="16"/>
              </w:rPr>
              <w:t xml:space="preserve"> NULL </w:t>
            </w:r>
          </w:p>
        </w:tc>
      </w:tr>
      <w:tr>
        <w:tc>
          <w:tcPr>
            <w:tcW w:type="dxa" w:w="2556"/>
          </w:tcPr>
          <w:p>
            <w:r/>
            <w:r>
              <w:rPr>
                <w:b/>
                <w:sz w:val="16"/>
              </w:rPr>
              <w:t>LinkMessageId</w:t>
            </w:r>
          </w:p>
        </w:tc>
        <w:tc>
          <w:tcPr>
            <w:tcW w:type="dxa" w:w="2556"/>
          </w:tcPr>
          <w:p>
            <w:r/>
            <w:r>
              <w:rPr>
                <w:rFonts w:ascii="Consolas" w:hAnsi="Consolas"/>
                <w:sz w:val="16"/>
              </w:rPr>
              <w:t xml:space="preserve"> 2026-02-05.RT026.P.326 </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2026-02-05.RT001.P.510 </w:t>
            </w:r>
          </w:p>
        </w:tc>
      </w:tr>
      <w:tr>
        <w:tc>
          <w:tcPr>
            <w:tcW w:type="dxa" w:w="2556"/>
          </w:tcPr>
          <w:p>
            <w:r/>
            <w:r>
              <w:rPr>
                <w:b/>
                <w:sz w:val="16"/>
              </w:rPr>
              <w:t>ParentOrderId</w:t>
            </w:r>
          </w:p>
        </w:tc>
        <w:tc>
          <w:tcPr>
            <w:tcW w:type="dxa" w:w="2556"/>
          </w:tcPr>
          <w:p>
            <w:r/>
            <w:r>
              <w:rPr>
                <w:rFonts w:ascii="Consolas" w:hAnsi="Consolas"/>
                <w:sz w:val="16"/>
              </w:rPr>
              <w:t xml:space="preserve"> 2026-02-05.RT026.P.326 </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2026-02-05.RT001.P.510 </w:t>
            </w:r>
          </w:p>
        </w:tc>
      </w:tr>
      <w:tr>
        <w:tc>
          <w:tcPr>
            <w:tcW w:type="dxa" w:w="2556"/>
          </w:tcPr>
          <w:p>
            <w:r/>
            <w:r>
              <w:rPr>
                <w:b/>
                <w:sz w:val="16"/>
              </w:rPr>
              <w:t>Instrument</w:t>
            </w:r>
          </w:p>
        </w:tc>
        <w:tc>
          <w:tcPr>
            <w:tcW w:type="dxa" w:w="2556"/>
          </w:tcPr>
          <w:p>
            <w:r/>
            <w:r>
              <w:rPr>
                <w:rFonts w:ascii="Consolas" w:hAnsi="Consolas"/>
                <w:sz w:val="16"/>
              </w:rPr>
              <w:t xml:space="preserve"> EA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SZY </w:t>
            </w:r>
          </w:p>
        </w:tc>
      </w:tr>
      <w:tr>
        <w:tc>
          <w:tcPr>
            <w:tcW w:type="dxa" w:w="2556"/>
          </w:tcPr>
          <w:p>
            <w:r/>
            <w:r>
              <w:rPr>
                <w:b/>
                <w:sz w:val="16"/>
              </w:rPr>
              <w:t>ISIN</w:t>
            </w:r>
          </w:p>
        </w:tc>
        <w:tc>
          <w:tcPr>
            <w:tcW w:type="dxa" w:w="2556"/>
          </w:tcPr>
          <w:p>
            <w:r/>
            <w:r>
              <w:rPr>
                <w:rFonts w:ascii="Consolas" w:hAnsi="Consolas"/>
                <w:sz w:val="16"/>
              </w:rPr>
              <w:t xml:space="preserve"> USJKJAPSXLQ8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US5PO7G2KOT9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3.11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115.5516 </w:t>
            </w:r>
          </w:p>
        </w:tc>
      </w:tr>
      <w:tr>
        <w:tc>
          <w:tcPr>
            <w:tcW w:type="dxa" w:w="2556"/>
          </w:tcPr>
          <w:p>
            <w:r/>
            <w:r>
              <w:rPr>
                <w:b/>
                <w:sz w:val="16"/>
              </w:rPr>
              <w:t>TotalVolume</w:t>
            </w:r>
          </w:p>
        </w:tc>
        <w:tc>
          <w:tcPr>
            <w:tcW w:type="dxa" w:w="2556"/>
          </w:tcPr>
          <w:p>
            <w:r/>
            <w:r>
              <w:rPr>
                <w:rFonts w:ascii="Consolas" w:hAnsi="Consolas"/>
                <w:sz w:val="16"/>
              </w:rPr>
              <w:t xml:space="preserve"> 100 </w:t>
            </w:r>
          </w:p>
        </w:tc>
        <w:tc>
          <w:tcPr>
            <w:tcW w:type="dxa" w:w="2556"/>
          </w:tcPr>
          <w:p>
            <w:r/>
            <w:r>
              <w:rPr>
                <w:rFonts w:ascii="Consolas" w:hAnsi="Consolas"/>
                <w:sz w:val="16"/>
              </w:rPr>
              <w:t xml:space="preserve"> 400 </w:t>
            </w:r>
          </w:p>
        </w:tc>
        <w:tc>
          <w:tcPr>
            <w:tcW w:type="dxa" w:w="2556"/>
          </w:tcPr>
          <w:p>
            <w:r/>
            <w:r>
              <w:rPr>
                <w:rFonts w:ascii="Consolas" w:hAnsi="Consolas"/>
                <w:sz w:val="16"/>
              </w:rPr>
              <w:t xml:space="preserve"> 5650 </w:t>
            </w:r>
          </w:p>
        </w:tc>
      </w:tr>
      <w:tr>
        <w:tc>
          <w:tcPr>
            <w:tcW w:type="dxa" w:w="2556"/>
          </w:tcPr>
          <w:p>
            <w:r/>
            <w:r>
              <w:rPr>
                <w:b/>
                <w:sz w:val="16"/>
              </w:rPr>
              <w:t>Account</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CounterPartyFirm</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Trader</w:t>
            </w:r>
          </w:p>
        </w:tc>
        <w:tc>
          <w:tcPr>
            <w:tcW w:type="dxa" w:w="2556"/>
          </w:tcPr>
          <w:p>
            <w:r/>
            <w:r>
              <w:rPr>
                <w:rFonts w:ascii="Consolas" w:hAnsi="Consolas"/>
                <w:sz w:val="16"/>
              </w:rPr>
              <w:t xml:space="preserve"> TRD_3 </w:t>
            </w:r>
          </w:p>
        </w:tc>
        <w:tc>
          <w:tcPr>
            <w:tcW w:type="dxa" w:w="2556"/>
          </w:tcPr>
          <w:p>
            <w:r/>
            <w:r>
              <w:rPr>
                <w:rFonts w:ascii="Consolas" w:hAnsi="Consolas"/>
                <w:sz w:val="16"/>
              </w:rPr>
              <w:t xml:space="preserve"> TRD_13 </w:t>
            </w:r>
          </w:p>
        </w:tc>
        <w:tc>
          <w:tcPr>
            <w:tcW w:type="dxa" w:w="2556"/>
          </w:tcPr>
          <w:p>
            <w:r/>
            <w:r>
              <w:rPr>
                <w:rFonts w:ascii="Consolas" w:hAnsi="Consolas"/>
                <w:sz w:val="16"/>
              </w:rPr>
              <w:t xml:space="preserve"> NaN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'NaN' literal token (n=458)</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2</w:t>
            </w:r>
          </w:p>
        </w:tc>
        <w:tc>
          <w:tcPr>
            <w:tcW w:type="dxa" w:w="2556"/>
            <w:shd w:val="clear" w:color="auto" w:fill="1F3A5F"/>
          </w:tcPr>
          <w:p>
            <w:r>
              <w:rPr>
                <w:color w:val="FFFFFF"/>
              </w:rPr>
            </w:r>
            <w:r>
              <w:rPr>
                <w:b/>
                <w:color w:val="FFFFFF"/>
                <w:sz w:val="16"/>
              </w:rPr>
              <w:t>Row idx 680</w:t>
            </w:r>
          </w:p>
        </w:tc>
        <w:tc>
          <w:tcPr>
            <w:tcW w:type="dxa" w:w="2556"/>
            <w:shd w:val="clear" w:color="auto" w:fill="1F3A5F"/>
          </w:tcPr>
          <w:p>
            <w:r>
              <w:rPr>
                <w:color w:val="FFFFFF"/>
              </w:rPr>
            </w:r>
            <w:r>
              <w:rPr>
                <w:b/>
                <w:color w:val="FFFFFF"/>
                <w:sz w:val="16"/>
              </w:rPr>
              <w:t>Row idx 1016</w:t>
            </w:r>
          </w:p>
        </w:tc>
      </w:tr>
      <w:tr>
        <w:tc>
          <w:tcPr>
            <w:tcW w:type="dxa" w:w="2556"/>
          </w:tcPr>
          <w:p>
            <w:r/>
            <w:r>
              <w:rPr>
                <w:b/>
                <w:sz w:val="16"/>
              </w:rPr>
              <w:t>ExchangeId</w:t>
            </w:r>
          </w:p>
        </w:tc>
        <w:tc>
          <w:tcPr>
            <w:tcW w:type="dxa" w:w="2556"/>
          </w:tcPr>
          <w:p>
            <w:r/>
            <w:r>
              <w:rPr>
                <w:rFonts w:ascii="Consolas" w:hAnsi="Consolas"/>
                <w:sz w:val="16"/>
              </w:rPr>
              <w:t xml:space="preserve">XFKE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Fill </w:t>
            </w:r>
          </w:p>
        </w:tc>
      </w:tr>
      <w:tr>
        <w:tc>
          <w:tcPr>
            <w:tcW w:type="dxa" w:w="2556"/>
          </w:tcPr>
          <w:p>
            <w:r/>
            <w:r>
              <w:rPr>
                <w:b/>
                <w:sz w:val="16"/>
              </w:rPr>
              <w:t>TransactionTime</w:t>
            </w:r>
          </w:p>
        </w:tc>
        <w:tc>
          <w:tcPr>
            <w:tcW w:type="dxa" w:w="2556"/>
          </w:tcPr>
          <w:p>
            <w:r/>
            <w:r>
              <w:rPr>
                <w:rFonts w:ascii="Consolas" w:hAnsi="Consolas"/>
                <w:sz w:val="16"/>
              </w:rPr>
              <w:t xml:space="preserve"> 2026-02-05T08:00:00.975Z </w:t>
            </w:r>
          </w:p>
        </w:tc>
        <w:tc>
          <w:tcPr>
            <w:tcW w:type="dxa" w:w="2556"/>
          </w:tcPr>
          <w:p>
            <w:r/>
            <w:r>
              <w:rPr>
                <w:rFonts w:ascii="Consolas" w:hAnsi="Consolas"/>
                <w:sz w:val="16"/>
              </w:rPr>
              <w:t xml:space="preserve"> 2026-02-05T08:04:49.156Z </w:t>
            </w:r>
          </w:p>
        </w:tc>
        <w:tc>
          <w:tcPr>
            <w:tcW w:type="dxa" w:w="2556"/>
          </w:tcPr>
          <w:p>
            <w:r/>
            <w:r>
              <w:rPr>
                <w:rFonts w:ascii="Consolas" w:hAnsi="Consolas"/>
                <w:sz w:val="16"/>
              </w:rPr>
              <w:t xml:space="preserve"> 2026-02-05T08:06:43.002Z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2026-02-05.RT021.P.779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2026-02-05.RT021.P.779 </w:t>
            </w:r>
          </w:p>
        </w:tc>
      </w:tr>
      <w:tr>
        <w:tc>
          <w:tcPr>
            <w:tcW w:type="dxa" w:w="2556"/>
          </w:tcPr>
          <w:p>
            <w:r/>
            <w:r>
              <w:rPr>
                <w:b/>
                <w:sz w:val="16"/>
              </w:rPr>
              <w:t>Instrument</w:t>
            </w:r>
          </w:p>
        </w:tc>
        <w:tc>
          <w:tcPr>
            <w:tcW w:type="dxa" w:w="2556"/>
          </w:tcPr>
          <w:p>
            <w:r/>
            <w:r>
              <w:rPr>
                <w:rFonts w:ascii="Consolas" w:hAnsi="Consolas"/>
                <w:sz w:val="16"/>
              </w:rPr>
              <w:t xml:space="preserve"> YV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USK97ZCH28P7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12.3387 </w:t>
            </w:r>
          </w:p>
        </w:tc>
      </w:tr>
      <w:tr>
        <w:tc>
          <w:tcPr>
            <w:tcW w:type="dxa" w:w="2556"/>
          </w:tcPr>
          <w:p>
            <w:r/>
            <w:r>
              <w:rPr>
                <w:b/>
                <w:sz w:val="16"/>
              </w:rPr>
              <w:t>TotalVolume</w:t>
            </w:r>
          </w:p>
        </w:tc>
        <w:tc>
          <w:tcPr>
            <w:tcW w:type="dxa" w:w="2556"/>
          </w:tcPr>
          <w:p>
            <w:r/>
            <w:r>
              <w:rPr>
                <w:rFonts w:ascii="Consolas" w:hAnsi="Consolas"/>
                <w:sz w:val="16"/>
              </w:rPr>
              <w:t xml:space="preserve"> 400 </w:t>
            </w:r>
          </w:p>
        </w:tc>
        <w:tc>
          <w:tcPr>
            <w:tcW w:type="dxa" w:w="2556"/>
          </w:tcPr>
          <w:p>
            <w:r/>
            <w:r>
              <w:rPr>
                <w:rFonts w:ascii="Consolas" w:hAnsi="Consolas"/>
                <w:sz w:val="16"/>
              </w:rPr>
              <w:t xml:space="preserve"> 2100 </w:t>
            </w:r>
          </w:p>
        </w:tc>
        <w:tc>
          <w:tcPr>
            <w:tcW w:type="dxa" w:w="2556"/>
          </w:tcPr>
          <w:p>
            <w:r/>
            <w:r>
              <w:rPr>
                <w:rFonts w:ascii="Consolas" w:hAnsi="Consolas"/>
                <w:sz w:val="16"/>
              </w:rPr>
              <w:t xml:space="preserve"> 4300 </w:t>
            </w:r>
          </w:p>
        </w:tc>
      </w:tr>
      <w:tr>
        <w:tc>
          <w:tcPr>
            <w:tcW w:type="dxa" w:w="2556"/>
          </w:tcPr>
          <w:p>
            <w:r/>
            <w:r>
              <w:rPr>
                <w:b/>
                <w:sz w:val="16"/>
              </w:rPr>
              <w:t>Account</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r>
      <w:tr>
        <w:tc>
          <w:tcPr>
            <w:tcW w:type="dxa" w:w="2556"/>
          </w:tcPr>
          <w:p>
            <w:r/>
            <w:r>
              <w:rPr>
                <w:b/>
                <w:sz w:val="16"/>
              </w:rPr>
              <w:t>CounterPartyFirm</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TRD_16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Numeric-only value where composite key expected (column shift)</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4.6  LinkMessageId</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Reference to a related upstream message (e.g. the original order a Cancel/Fill points to).</w:t>
            </w:r>
          </w:p>
        </w:tc>
      </w:tr>
      <w:tr>
        <w:tc>
          <w:tcPr>
            <w:tcW w:type="dxa" w:w="2592"/>
            <w:vAlign w:val="top"/>
          </w:tcPr>
          <w:p>
            <w:r/>
            <w:r>
              <w:rPr>
                <w:b/>
                <w:sz w:val="18"/>
              </w:rPr>
              <w:t>Expected values</w:t>
            </w:r>
          </w:p>
        </w:tc>
        <w:tc>
          <w:tcPr>
            <w:tcW w:type="dxa" w:w="6768"/>
            <w:vAlign w:val="top"/>
          </w:tcPr>
          <w:p>
            <w:r/>
            <w:r>
              <w:rPr>
                <w:sz w:val="18"/>
              </w:rPr>
              <w:t>Same format as MessageId, OR empty if the message has no upstream link (e.g. parent New Order).</w:t>
            </w:r>
          </w:p>
        </w:tc>
      </w:tr>
      <w:tr>
        <w:tc>
          <w:tcPr>
            <w:tcW w:type="dxa" w:w="2592"/>
            <w:vAlign w:val="top"/>
          </w:tcPr>
          <w:p>
            <w:r/>
            <w:r>
              <w:rPr>
                <w:b/>
                <w:sz w:val="18"/>
              </w:rPr>
              <w:t>Expected type</w:t>
            </w:r>
          </w:p>
        </w:tc>
        <w:tc>
          <w:tcPr>
            <w:tcW w:type="dxa" w:w="6768"/>
            <w:vAlign w:val="top"/>
          </w:tcPr>
          <w:p>
            <w:r/>
            <w:r>
              <w:rPr>
                <w:sz w:val="18"/>
              </w:rPr>
              <w:t>string MessageId-shaped, conditionally null.</w:t>
            </w:r>
          </w:p>
        </w:tc>
      </w:tr>
      <w:tr>
        <w:tc>
          <w:tcPr>
            <w:tcW w:type="dxa" w:w="2592"/>
            <w:vAlign w:val="top"/>
          </w:tcPr>
          <w:p>
            <w:r/>
            <w:r>
              <w:rPr>
                <w:b/>
                <w:sz w:val="18"/>
              </w:rPr>
              <w:t>Raw column header</w:t>
            </w:r>
          </w:p>
        </w:tc>
        <w:tc>
          <w:tcPr>
            <w:tcW w:type="dxa" w:w="6768"/>
            <w:vAlign w:val="top"/>
          </w:tcPr>
          <w:p>
            <w:r/>
            <w:r>
              <w:rPr>
                <w:sz w:val="18"/>
              </w:rPr>
              <w:t>' LinkMessageId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58,053</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64,125</w:t>
            </w:r>
          </w:p>
        </w:tc>
      </w:tr>
      <w:tr>
        <w:tc>
          <w:tcPr>
            <w:tcW w:type="dxa" w:w="2592"/>
            <w:vAlign w:val="top"/>
          </w:tcPr>
          <w:p>
            <w:r/>
            <w:r>
              <w:rPr>
                <w:b/>
                <w:sz w:val="18"/>
              </w:rPr>
              <w:t>Suspect null tokens detected</w:t>
            </w:r>
          </w:p>
        </w:tc>
        <w:tc>
          <w:tcPr>
            <w:tcW w:type="dxa" w:w="6768"/>
            <w:vAlign w:val="top"/>
          </w:tcPr>
          <w:p>
            <w:r/>
            <w:r>
              <w:rPr>
                <w:sz w:val="18"/>
              </w:rPr>
              <w:t>''=58,053</w:t>
            </w:r>
          </w:p>
        </w:tc>
      </w:tr>
      <w:tr>
        <w:tc>
          <w:tcPr>
            <w:tcW w:type="dxa" w:w="2592"/>
            <w:vAlign w:val="top"/>
          </w:tcPr>
          <w:p>
            <w:r/>
            <w:r>
              <w:rPr>
                <w:b/>
                <w:sz w:val="18"/>
              </w:rPr>
              <w:t>Stripped value length (min / mean / max)</w:t>
            </w:r>
          </w:p>
        </w:tc>
        <w:tc>
          <w:tcPr>
            <w:tcW w:type="dxa" w:w="6768"/>
            <w:vAlign w:val="top"/>
          </w:tcPr>
          <w:p>
            <w:r/>
            <w:r>
              <w:rPr>
                <w:sz w:val="18"/>
              </w:rPr>
              <w:t>4 / 23.7 / 24</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'PROP95.VAULTVAULT'</w:t>
            </w:r>
          </w:p>
        </w:tc>
        <w:tc>
          <w:tcPr>
            <w:tcW w:type="dxa" w:w="5112"/>
          </w:tcPr>
          <w:p>
            <w:r>
              <w:t>688</w:t>
            </w:r>
          </w:p>
        </w:tc>
      </w:tr>
      <w:tr>
        <w:tc>
          <w:tcPr>
            <w:tcW w:type="dxa" w:w="5112"/>
          </w:tcPr>
          <w:p>
            <w:r/>
            <w:r>
              <w:rPr>
                <w:rFonts w:ascii="Consolas" w:hAnsi="Consolas"/>
                <w:sz w:val="18"/>
              </w:rPr>
              <w:t>'INST11.FLUXBETA'</w:t>
            </w:r>
          </w:p>
        </w:tc>
        <w:tc>
          <w:tcPr>
            <w:tcW w:type="dxa" w:w="5112"/>
          </w:tcPr>
          <w:p>
            <w:r>
              <w:t>449</w:t>
            </w:r>
          </w:p>
        </w:tc>
      </w:tr>
      <w:tr>
        <w:tc>
          <w:tcPr>
            <w:tcW w:type="dxa" w:w="5112"/>
          </w:tcPr>
          <w:p>
            <w:r/>
            <w:r>
              <w:rPr>
                <w:rFonts w:ascii="Consolas" w:hAnsi="Consolas"/>
                <w:sz w:val="18"/>
              </w:rPr>
              <w:t>'BANK86.FLUXPEAK'</w:t>
            </w:r>
          </w:p>
        </w:tc>
        <w:tc>
          <w:tcPr>
            <w:tcW w:type="dxa" w:w="5112"/>
          </w:tcPr>
          <w:p>
            <w:r>
              <w:t>156</w:t>
            </w:r>
          </w:p>
        </w:tc>
      </w:tr>
      <w:tr>
        <w:tc>
          <w:tcPr>
            <w:tcW w:type="dxa" w:w="5112"/>
          </w:tcPr>
          <w:p>
            <w:r/>
            <w:r>
              <w:rPr>
                <w:rFonts w:ascii="Consolas" w:hAnsi="Consolas"/>
                <w:sz w:val="18"/>
              </w:rPr>
              <w:t>'CLNT2.PEAKVAULT'</w:t>
            </w:r>
          </w:p>
        </w:tc>
        <w:tc>
          <w:tcPr>
            <w:tcW w:type="dxa" w:w="5112"/>
          </w:tcPr>
          <w:p>
            <w:r>
              <w:t>104</w:t>
            </w:r>
          </w:p>
        </w:tc>
      </w:tr>
      <w:tr>
        <w:tc>
          <w:tcPr>
            <w:tcW w:type="dxa" w:w="5112"/>
          </w:tcPr>
          <w:p>
            <w:r/>
            <w:r>
              <w:rPr>
                <w:rFonts w:ascii="Consolas" w:hAnsi="Consolas"/>
                <w:sz w:val="18"/>
              </w:rPr>
              <w:t>'HEDG62.PULSEPEAK'</w:t>
            </w:r>
          </w:p>
        </w:tc>
        <w:tc>
          <w:tcPr>
            <w:tcW w:type="dxa" w:w="5112"/>
          </w:tcPr>
          <w:p>
            <w:r>
              <w:t>68</w:t>
            </w:r>
          </w:p>
        </w:tc>
      </w:tr>
      <w:tr>
        <w:tc>
          <w:tcPr>
            <w:tcW w:type="dxa" w:w="5112"/>
          </w:tcPr>
          <w:p>
            <w:r/>
            <w:r>
              <w:rPr>
                <w:rFonts w:ascii="Consolas" w:hAnsi="Consolas"/>
                <w:sz w:val="18"/>
              </w:rPr>
              <w:t>'FIRM39.NEXUSFLUX'</w:t>
            </w:r>
          </w:p>
        </w:tc>
        <w:tc>
          <w:tcPr>
            <w:tcW w:type="dxa" w:w="5112"/>
          </w:tcPr>
          <w:p>
            <w:r>
              <w:t>59</w:t>
            </w:r>
          </w:p>
        </w:tc>
      </w:tr>
      <w:tr>
        <w:tc>
          <w:tcPr>
            <w:tcW w:type="dxa" w:w="5112"/>
          </w:tcPr>
          <w:p>
            <w:r/>
            <w:r>
              <w:rPr>
                <w:rFonts w:ascii="Consolas" w:hAnsi="Consolas"/>
                <w:sz w:val="18"/>
              </w:rPr>
              <w:t>'BRKR80.OMEGANEXUS'</w:t>
            </w:r>
          </w:p>
        </w:tc>
        <w:tc>
          <w:tcPr>
            <w:tcW w:type="dxa" w:w="5112"/>
          </w:tcPr>
          <w:p>
            <w:r>
              <w:t>48</w:t>
            </w:r>
          </w:p>
        </w:tc>
      </w:tr>
      <w:tr>
        <w:tc>
          <w:tcPr>
            <w:tcW w:type="dxa" w:w="5112"/>
          </w:tcPr>
          <w:p>
            <w:r/>
            <w:r>
              <w:rPr>
                <w:rFonts w:ascii="Consolas" w:hAnsi="Consolas"/>
                <w:sz w:val="18"/>
              </w:rPr>
              <w:t>'PROP88.GRIDWAVE'</w:t>
            </w:r>
          </w:p>
        </w:tc>
        <w:tc>
          <w:tcPr>
            <w:tcW w:type="dxa" w:w="5112"/>
          </w:tcPr>
          <w:p>
            <w:r>
              <w:t>46</w:t>
            </w:r>
          </w:p>
        </w:tc>
      </w:tr>
      <w:tr>
        <w:tc>
          <w:tcPr>
            <w:tcW w:type="dxa" w:w="5112"/>
          </w:tcPr>
          <w:p>
            <w:r/>
            <w:r>
              <w:rPr>
                <w:rFonts w:ascii="Consolas" w:hAnsi="Consolas"/>
                <w:sz w:val="18"/>
              </w:rPr>
              <w:t>'PROP42.FLUXEDGE'</w:t>
            </w:r>
          </w:p>
        </w:tc>
        <w:tc>
          <w:tcPr>
            <w:tcW w:type="dxa" w:w="5112"/>
          </w:tcPr>
          <w:p>
            <w:r>
              <w:t>30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F-LINKMESSAGEID-WS: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2980B9"/>
          </w:tcPr>
          <w:p>
            <w:pPr>
              <w:jc w:val="center"/>
            </w:pPr>
            <w:r/>
            <w:r>
              <w:rPr>
                <w:b/>
                <w:color w:val="FFFFFF"/>
                <w:sz w:val="16"/>
              </w:rPr>
              <w:t>P2</w:t>
            </w:r>
          </w:p>
        </w:tc>
        <w:tc>
          <w:tcPr>
            <w:tcW w:type="dxa" w:w="5112"/>
            <w:shd w:val="clear" w:color="auto" w:fill="F4F6F8"/>
          </w:tcPr>
          <w:p>
            <w:r/>
            <w:r>
              <w:rPr>
                <w:b/>
                <w:sz w:val="18"/>
              </w:rPr>
              <w:t xml:space="preserve">F-LINKMESSAGEID-DEFINITION-AMBIGUITY: </w:t>
            </w:r>
            <w:r>
              <w:rPr>
                <w:sz w:val="18"/>
              </w:rPr>
              <w:t>58,053 rows are empty. This is expected for parent New Order events with no upstream link, but the exact rule (empty for New Order; populated for Cancel/Fill/Replace) needs to be validated cross-message. Stage 2.</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F-LINKMESSAGEID-VALUE-LEAKAGE: </w:t>
            </w:r>
            <w:r>
              <w:rPr>
                <w:sz w:val="18"/>
              </w:rPr>
              <w:t>Top non-empty values include 'PROP95.VAULTVAULT' (688), 'INST11.FLUXBETA' (449) — these are Account/CounterPartyFirm values, not message IDs. Column-shift contamination present in this field too.</w:t>
            </w:r>
          </w:p>
        </w:tc>
      </w:tr>
    </w:tbl>
    <w:p/>
    <w:p>
      <w:pPr>
        <w:pStyle w:val="Heading2"/>
      </w:pPr>
      <w:r>
        <w:rPr>
          <w:color w:val="1F3A5F"/>
        </w:rPr>
        <w:t>4.7  ParentOrderId</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Reference to the root parent order for child events.</w:t>
            </w:r>
          </w:p>
        </w:tc>
      </w:tr>
      <w:tr>
        <w:tc>
          <w:tcPr>
            <w:tcW w:type="dxa" w:w="2592"/>
            <w:vAlign w:val="top"/>
          </w:tcPr>
          <w:p>
            <w:r/>
            <w:r>
              <w:rPr>
                <w:b/>
                <w:sz w:val="18"/>
              </w:rPr>
              <w:t>Expected values</w:t>
            </w:r>
          </w:p>
        </w:tc>
        <w:tc>
          <w:tcPr>
            <w:tcW w:type="dxa" w:w="6768"/>
            <w:vAlign w:val="top"/>
          </w:tcPr>
          <w:p>
            <w:r/>
            <w:r>
              <w:rPr>
                <w:sz w:val="18"/>
              </w:rPr>
              <w:t>Same format as MessageId, OR empty for the root New Order itself.</w:t>
            </w:r>
          </w:p>
        </w:tc>
      </w:tr>
      <w:tr>
        <w:tc>
          <w:tcPr>
            <w:tcW w:type="dxa" w:w="2592"/>
            <w:vAlign w:val="top"/>
          </w:tcPr>
          <w:p>
            <w:r/>
            <w:r>
              <w:rPr>
                <w:b/>
                <w:sz w:val="18"/>
              </w:rPr>
              <w:t>Expected type</w:t>
            </w:r>
          </w:p>
        </w:tc>
        <w:tc>
          <w:tcPr>
            <w:tcW w:type="dxa" w:w="6768"/>
            <w:vAlign w:val="top"/>
          </w:tcPr>
          <w:p>
            <w:r/>
            <w:r>
              <w:rPr>
                <w:sz w:val="18"/>
              </w:rPr>
              <w:t>string MessageId-shaped, conditionally null.</w:t>
            </w:r>
          </w:p>
        </w:tc>
      </w:tr>
      <w:tr>
        <w:tc>
          <w:tcPr>
            <w:tcW w:type="dxa" w:w="2592"/>
            <w:vAlign w:val="top"/>
          </w:tcPr>
          <w:p>
            <w:r/>
            <w:r>
              <w:rPr>
                <w:b/>
                <w:sz w:val="18"/>
              </w:rPr>
              <w:t>Raw column header</w:t>
            </w:r>
          </w:p>
        </w:tc>
        <w:tc>
          <w:tcPr>
            <w:tcW w:type="dxa" w:w="6768"/>
            <w:vAlign w:val="top"/>
          </w:tcPr>
          <w:p>
            <w:r/>
            <w:r>
              <w:rPr>
                <w:sz w:val="18"/>
              </w:rPr>
              <w:t>' ParentOrderId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58,053</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65,570</w:t>
            </w:r>
          </w:p>
        </w:tc>
      </w:tr>
      <w:tr>
        <w:tc>
          <w:tcPr>
            <w:tcW w:type="dxa" w:w="2592"/>
            <w:vAlign w:val="top"/>
          </w:tcPr>
          <w:p>
            <w:r/>
            <w:r>
              <w:rPr>
                <w:b/>
                <w:sz w:val="18"/>
              </w:rPr>
              <w:t>Suspect null tokens detected</w:t>
            </w:r>
          </w:p>
        </w:tc>
        <w:tc>
          <w:tcPr>
            <w:tcW w:type="dxa" w:w="6768"/>
            <w:vAlign w:val="top"/>
          </w:tcPr>
          <w:p>
            <w:r/>
            <w:r>
              <w:rPr>
                <w:sz w:val="18"/>
              </w:rPr>
              <w:t>''=58,053</w:t>
            </w:r>
          </w:p>
        </w:tc>
      </w:tr>
      <w:tr>
        <w:tc>
          <w:tcPr>
            <w:tcW w:type="dxa" w:w="2592"/>
            <w:vAlign w:val="top"/>
          </w:tcPr>
          <w:p>
            <w:r/>
            <w:r>
              <w:rPr>
                <w:b/>
                <w:sz w:val="18"/>
              </w:rPr>
              <w:t>Stripped value length (min / mean / max)</w:t>
            </w:r>
          </w:p>
        </w:tc>
        <w:tc>
          <w:tcPr>
            <w:tcW w:type="dxa" w:w="6768"/>
            <w:vAlign w:val="top"/>
          </w:tcPr>
          <w:p>
            <w:r/>
            <w:r>
              <w:rPr>
                <w:sz w:val="18"/>
              </w:rPr>
              <w:t>14 / 23.92 / 29</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'PROP95.VAULTVAULT'</w:t>
            </w:r>
          </w:p>
        </w:tc>
        <w:tc>
          <w:tcPr>
            <w:tcW w:type="dxa" w:w="5112"/>
          </w:tcPr>
          <w:p>
            <w:r>
              <w:t>694</w:t>
            </w:r>
          </w:p>
        </w:tc>
      </w:tr>
      <w:tr>
        <w:tc>
          <w:tcPr>
            <w:tcW w:type="dxa" w:w="5112"/>
          </w:tcPr>
          <w:p>
            <w:r/>
            <w:r>
              <w:rPr>
                <w:rFonts w:ascii="Consolas" w:hAnsi="Consolas"/>
                <w:sz w:val="18"/>
              </w:rPr>
              <w:t>'INST11.FLUXBETA'</w:t>
            </w:r>
          </w:p>
        </w:tc>
        <w:tc>
          <w:tcPr>
            <w:tcW w:type="dxa" w:w="5112"/>
          </w:tcPr>
          <w:p>
            <w:r>
              <w:t>452</w:t>
            </w:r>
          </w:p>
        </w:tc>
      </w:tr>
      <w:tr>
        <w:tc>
          <w:tcPr>
            <w:tcW w:type="dxa" w:w="5112"/>
          </w:tcPr>
          <w:p>
            <w:r/>
            <w:r>
              <w:rPr>
                <w:rFonts w:ascii="Consolas" w:hAnsi="Consolas"/>
                <w:sz w:val="18"/>
              </w:rPr>
              <w:t>'BANK86.FLUXPEAK'</w:t>
            </w:r>
          </w:p>
        </w:tc>
        <w:tc>
          <w:tcPr>
            <w:tcW w:type="dxa" w:w="5112"/>
          </w:tcPr>
          <w:p>
            <w:r>
              <w:t>156</w:t>
            </w:r>
          </w:p>
        </w:tc>
      </w:tr>
      <w:tr>
        <w:tc>
          <w:tcPr>
            <w:tcW w:type="dxa" w:w="5112"/>
          </w:tcPr>
          <w:p>
            <w:r/>
            <w:r>
              <w:rPr>
                <w:rFonts w:ascii="Consolas" w:hAnsi="Consolas"/>
                <w:sz w:val="18"/>
              </w:rPr>
              <w:t>'CLNT2.PEAKVAULT'</w:t>
            </w:r>
          </w:p>
        </w:tc>
        <w:tc>
          <w:tcPr>
            <w:tcW w:type="dxa" w:w="5112"/>
          </w:tcPr>
          <w:p>
            <w:r>
              <w:t>104</w:t>
            </w:r>
          </w:p>
        </w:tc>
      </w:tr>
      <w:tr>
        <w:tc>
          <w:tcPr>
            <w:tcW w:type="dxa" w:w="5112"/>
          </w:tcPr>
          <w:p>
            <w:r/>
            <w:r>
              <w:rPr>
                <w:rFonts w:ascii="Consolas" w:hAnsi="Consolas"/>
                <w:sz w:val="18"/>
              </w:rPr>
              <w:t>'HEDG62.PULSEPEAK'</w:t>
            </w:r>
          </w:p>
        </w:tc>
        <w:tc>
          <w:tcPr>
            <w:tcW w:type="dxa" w:w="5112"/>
          </w:tcPr>
          <w:p>
            <w:r>
              <w:t>68</w:t>
            </w:r>
          </w:p>
        </w:tc>
      </w:tr>
      <w:tr>
        <w:tc>
          <w:tcPr>
            <w:tcW w:type="dxa" w:w="5112"/>
          </w:tcPr>
          <w:p>
            <w:r/>
            <w:r>
              <w:rPr>
                <w:rFonts w:ascii="Consolas" w:hAnsi="Consolas"/>
                <w:sz w:val="18"/>
              </w:rPr>
              <w:t>'FIRM39.NEXUSFLUX'</w:t>
            </w:r>
          </w:p>
        </w:tc>
        <w:tc>
          <w:tcPr>
            <w:tcW w:type="dxa" w:w="5112"/>
          </w:tcPr>
          <w:p>
            <w:r>
              <w:t>59</w:t>
            </w:r>
          </w:p>
        </w:tc>
      </w:tr>
      <w:tr>
        <w:tc>
          <w:tcPr>
            <w:tcW w:type="dxa" w:w="5112"/>
          </w:tcPr>
          <w:p>
            <w:r/>
            <w:r>
              <w:rPr>
                <w:rFonts w:ascii="Consolas" w:hAnsi="Consolas"/>
                <w:sz w:val="18"/>
              </w:rPr>
              <w:t>'BRKR80.OMEGANEXUS'</w:t>
            </w:r>
          </w:p>
        </w:tc>
        <w:tc>
          <w:tcPr>
            <w:tcW w:type="dxa" w:w="5112"/>
          </w:tcPr>
          <w:p>
            <w:r>
              <w:t>50</w:t>
            </w:r>
          </w:p>
        </w:tc>
      </w:tr>
      <w:tr>
        <w:tc>
          <w:tcPr>
            <w:tcW w:type="dxa" w:w="5112"/>
          </w:tcPr>
          <w:p>
            <w:r/>
            <w:r>
              <w:rPr>
                <w:rFonts w:ascii="Consolas" w:hAnsi="Consolas"/>
                <w:sz w:val="18"/>
              </w:rPr>
              <w:t>'PROP88.GRIDWAVE'</w:t>
            </w:r>
          </w:p>
        </w:tc>
        <w:tc>
          <w:tcPr>
            <w:tcW w:type="dxa" w:w="5112"/>
          </w:tcPr>
          <w:p>
            <w:r>
              <w:t>46</w:t>
            </w:r>
          </w:p>
        </w:tc>
      </w:tr>
      <w:tr>
        <w:tc>
          <w:tcPr>
            <w:tcW w:type="dxa" w:w="5112"/>
          </w:tcPr>
          <w:p>
            <w:r/>
            <w:r>
              <w:rPr>
                <w:rFonts w:ascii="Consolas" w:hAnsi="Consolas"/>
                <w:sz w:val="18"/>
              </w:rPr>
              <w:t>'PROP42.FLUXEDGE'</w:t>
            </w:r>
          </w:p>
        </w:tc>
        <w:tc>
          <w:tcPr>
            <w:tcW w:type="dxa" w:w="5112"/>
          </w:tcPr>
          <w:p>
            <w:r>
              <w:t>30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F-PARENTORDERID-WS: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F-PARENTORDERID-VALUE-LEAKAGE: </w:t>
            </w:r>
            <w:r>
              <w:rPr>
                <w:sz w:val="18"/>
              </w:rPr>
              <w:t>Same Account/CounterPartyFirm leakage pattern as LinkMessageId. The two columns appear to misalign together — consistent with a single upstream shift event affecting subsequent fields.</w:t>
            </w:r>
          </w:p>
        </w:tc>
      </w:tr>
    </w:tbl>
    <w:p/>
    <w:p>
      <w:pPr>
        <w:pStyle w:val="Heading2"/>
      </w:pPr>
      <w:r>
        <w:rPr>
          <w:color w:val="1F3A5F"/>
        </w:rPr>
        <w:t>4.8  Instrument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Ticker / instrument code.</w:t>
            </w:r>
          </w:p>
        </w:tc>
      </w:tr>
      <w:tr>
        <w:tc>
          <w:tcPr>
            <w:tcW w:type="dxa" w:w="2592"/>
            <w:vAlign w:val="top"/>
          </w:tcPr>
          <w:p>
            <w:r/>
            <w:r>
              <w:rPr>
                <w:b/>
                <w:sz w:val="18"/>
              </w:rPr>
              <w:t>Expected values</w:t>
            </w:r>
          </w:p>
        </w:tc>
        <w:tc>
          <w:tcPr>
            <w:tcW w:type="dxa" w:w="6768"/>
            <w:vAlign w:val="top"/>
          </w:tcPr>
          <w:p>
            <w:r/>
            <w:r>
              <w:rPr>
                <w:sz w:val="18"/>
              </w:rPr>
              <w:t>Short alphabetic ticker (1–6 chars usually). Never null on a real trade.</w:t>
            </w:r>
          </w:p>
        </w:tc>
      </w:tr>
      <w:tr>
        <w:tc>
          <w:tcPr>
            <w:tcW w:type="dxa" w:w="2592"/>
            <w:vAlign w:val="top"/>
          </w:tcPr>
          <w:p>
            <w:r/>
            <w:r>
              <w:rPr>
                <w:b/>
                <w:sz w:val="18"/>
              </w:rPr>
              <w:t>Expected type</w:t>
            </w:r>
          </w:p>
        </w:tc>
        <w:tc>
          <w:tcPr>
            <w:tcW w:type="dxa" w:w="6768"/>
            <w:vAlign w:val="top"/>
          </w:tcPr>
          <w:p>
            <w:r/>
            <w:r>
              <w:rPr>
                <w:sz w:val="18"/>
              </w:rPr>
              <w:t>string, alphabetic-ish, never null.</w:t>
            </w:r>
          </w:p>
        </w:tc>
      </w:tr>
      <w:tr>
        <w:tc>
          <w:tcPr>
            <w:tcW w:type="dxa" w:w="2592"/>
            <w:vAlign w:val="top"/>
          </w:tcPr>
          <w:p>
            <w:r/>
            <w:r>
              <w:rPr>
                <w:b/>
                <w:sz w:val="18"/>
              </w:rPr>
              <w:t>Raw column header</w:t>
            </w:r>
          </w:p>
        </w:tc>
        <w:tc>
          <w:tcPr>
            <w:tcW w:type="dxa" w:w="6768"/>
            <w:vAlign w:val="top"/>
          </w:tcPr>
          <w:p>
            <w:r/>
            <w:r>
              <w:rPr>
                <w:sz w:val="18"/>
              </w:rPr>
              <w:t>' Instrument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882</w:t>
            </w:r>
          </w:p>
        </w:tc>
      </w:tr>
      <w:tr>
        <w:tc>
          <w:tcPr>
            <w:tcW w:type="dxa" w:w="2592"/>
            <w:vAlign w:val="top"/>
          </w:tcPr>
          <w:p>
            <w:r/>
            <w:r>
              <w:rPr>
                <w:b/>
                <w:sz w:val="18"/>
              </w:rPr>
              <w:t>Rows with leading/trailing whitespace</w:t>
            </w:r>
          </w:p>
        </w:tc>
        <w:tc>
          <w:tcPr>
            <w:tcW w:type="dxa" w:w="6768"/>
            <w:vAlign w:val="top"/>
          </w:tcPr>
          <w:p>
            <w:r/>
            <w:r>
              <w:rPr>
                <w:sz w:val="18"/>
              </w:rPr>
              <w:t>143,342 (97.97%)</w:t>
            </w:r>
          </w:p>
        </w:tc>
      </w:tr>
      <w:tr>
        <w:tc>
          <w:tcPr>
            <w:tcW w:type="dxa" w:w="2592"/>
            <w:vAlign w:val="top"/>
          </w:tcPr>
          <w:p>
            <w:r/>
            <w:r>
              <w:rPr>
                <w:b/>
                <w:sz w:val="18"/>
              </w:rPr>
              <w:t>Distinct values (after strip, non-empty)</w:t>
            </w:r>
          </w:p>
        </w:tc>
        <w:tc>
          <w:tcPr>
            <w:tcW w:type="dxa" w:w="6768"/>
            <w:vAlign w:val="top"/>
          </w:tcPr>
          <w:p>
            <w:r/>
            <w:r>
              <w:rPr>
                <w:sz w:val="18"/>
              </w:rPr>
              <w:t>373</w:t>
            </w:r>
          </w:p>
        </w:tc>
      </w:tr>
      <w:tr>
        <w:tc>
          <w:tcPr>
            <w:tcW w:type="dxa" w:w="2592"/>
            <w:vAlign w:val="top"/>
          </w:tcPr>
          <w:p>
            <w:r/>
            <w:r>
              <w:rPr>
                <w:b/>
                <w:sz w:val="18"/>
              </w:rPr>
              <w:t>Suspect null tokens detected</w:t>
            </w:r>
          </w:p>
        </w:tc>
        <w:tc>
          <w:tcPr>
            <w:tcW w:type="dxa" w:w="6768"/>
            <w:vAlign w:val="top"/>
          </w:tcPr>
          <w:p>
            <w:r/>
            <w:r>
              <w:rPr>
                <w:sz w:val="18"/>
              </w:rPr>
              <w:t>''=882, 'NaN'=437</w:t>
            </w:r>
          </w:p>
        </w:tc>
      </w:tr>
      <w:tr>
        <w:tc>
          <w:tcPr>
            <w:tcW w:type="dxa" w:w="2592"/>
            <w:vAlign w:val="top"/>
          </w:tcPr>
          <w:p>
            <w:r/>
            <w:r>
              <w:rPr>
                <w:b/>
                <w:sz w:val="18"/>
              </w:rPr>
              <w:t>Stripped value length (min / mean / max)</w:t>
            </w:r>
          </w:p>
        </w:tc>
        <w:tc>
          <w:tcPr>
            <w:tcW w:type="dxa" w:w="6768"/>
            <w:vAlign w:val="top"/>
          </w:tcPr>
          <w:p>
            <w:r/>
            <w:r>
              <w:rPr>
                <w:sz w:val="18"/>
              </w:rPr>
              <w:t>1 / 2.56 / 17</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'OO'</w:t>
            </w:r>
          </w:p>
        </w:tc>
        <w:tc>
          <w:tcPr>
            <w:tcW w:type="dxa" w:w="5112"/>
          </w:tcPr>
          <w:p>
            <w:r>
              <w:t>55,686</w:t>
            </w:r>
          </w:p>
        </w:tc>
      </w:tr>
      <w:tr>
        <w:tc>
          <w:tcPr>
            <w:tcW w:type="dxa" w:w="5112"/>
          </w:tcPr>
          <w:p>
            <w:r/>
            <w:r>
              <w:rPr>
                <w:rFonts w:ascii="Consolas" w:hAnsi="Consolas"/>
                <w:sz w:val="18"/>
              </w:rPr>
              <w:t>'YAZ'</w:t>
            </w:r>
          </w:p>
        </w:tc>
        <w:tc>
          <w:tcPr>
            <w:tcW w:type="dxa" w:w="5112"/>
          </w:tcPr>
          <w:p>
            <w:r>
              <w:t>19,780</w:t>
            </w:r>
          </w:p>
        </w:tc>
      </w:tr>
      <w:tr>
        <w:tc>
          <w:tcPr>
            <w:tcW w:type="dxa" w:w="5112"/>
          </w:tcPr>
          <w:p>
            <w:r/>
            <w:r>
              <w:rPr>
                <w:rFonts w:ascii="Consolas" w:hAnsi="Consolas"/>
                <w:sz w:val="18"/>
              </w:rPr>
              <w:t>'YV'</w:t>
            </w:r>
          </w:p>
        </w:tc>
        <w:tc>
          <w:tcPr>
            <w:tcW w:type="dxa" w:w="5112"/>
          </w:tcPr>
          <w:p>
            <w:r>
              <w:t>10,523</w:t>
            </w:r>
          </w:p>
        </w:tc>
      </w:tr>
      <w:tr>
        <w:tc>
          <w:tcPr>
            <w:tcW w:type="dxa" w:w="5112"/>
          </w:tcPr>
          <w:p>
            <w:r/>
            <w:r>
              <w:rPr>
                <w:rFonts w:ascii="Consolas" w:hAnsi="Consolas"/>
                <w:sz w:val="18"/>
              </w:rPr>
              <w:t>'SZY'</w:t>
            </w:r>
          </w:p>
        </w:tc>
        <w:tc>
          <w:tcPr>
            <w:tcW w:type="dxa" w:w="5112"/>
          </w:tcPr>
          <w:p>
            <w:r>
              <w:t>6,958</w:t>
            </w:r>
          </w:p>
        </w:tc>
      </w:tr>
      <w:tr>
        <w:tc>
          <w:tcPr>
            <w:tcW w:type="dxa" w:w="5112"/>
          </w:tcPr>
          <w:p>
            <w:r/>
            <w:r>
              <w:rPr>
                <w:rFonts w:ascii="Consolas" w:hAnsi="Consolas"/>
                <w:sz w:val="18"/>
              </w:rPr>
              <w:t>'HN'</w:t>
            </w:r>
          </w:p>
        </w:tc>
        <w:tc>
          <w:tcPr>
            <w:tcW w:type="dxa" w:w="5112"/>
          </w:tcPr>
          <w:p>
            <w:r>
              <w:t>4,993</w:t>
            </w:r>
          </w:p>
        </w:tc>
      </w:tr>
      <w:tr>
        <w:tc>
          <w:tcPr>
            <w:tcW w:type="dxa" w:w="5112"/>
          </w:tcPr>
          <w:p>
            <w:r/>
            <w:r>
              <w:rPr>
                <w:rFonts w:ascii="Consolas" w:hAnsi="Consolas"/>
                <w:sz w:val="18"/>
              </w:rPr>
              <w:t>'LJ'</w:t>
            </w:r>
          </w:p>
        </w:tc>
        <w:tc>
          <w:tcPr>
            <w:tcW w:type="dxa" w:w="5112"/>
          </w:tcPr>
          <w:p>
            <w:r>
              <w:t>3,712</w:t>
            </w:r>
          </w:p>
        </w:tc>
      </w:tr>
      <w:tr>
        <w:tc>
          <w:tcPr>
            <w:tcW w:type="dxa" w:w="5112"/>
          </w:tcPr>
          <w:p>
            <w:r/>
            <w:r>
              <w:rPr>
                <w:rFonts w:ascii="Consolas" w:hAnsi="Consolas"/>
                <w:sz w:val="18"/>
              </w:rPr>
              <w:t>'nan'</w:t>
            </w:r>
          </w:p>
        </w:tc>
        <w:tc>
          <w:tcPr>
            <w:tcW w:type="dxa" w:w="5112"/>
          </w:tcPr>
          <w:p>
            <w:r>
              <w:t>2,962</w:t>
            </w:r>
          </w:p>
        </w:tc>
      </w:tr>
      <w:tr>
        <w:tc>
          <w:tcPr>
            <w:tcW w:type="dxa" w:w="5112"/>
          </w:tcPr>
          <w:p>
            <w:r/>
            <w:r>
              <w:rPr>
                <w:rFonts w:ascii="Consolas" w:hAnsi="Consolas"/>
                <w:sz w:val="18"/>
              </w:rPr>
              <w:t>'GUM'</w:t>
            </w:r>
          </w:p>
        </w:tc>
        <w:tc>
          <w:tcPr>
            <w:tcW w:type="dxa" w:w="5112"/>
          </w:tcPr>
          <w:p>
            <w:r>
              <w:t>2,942</w:t>
            </w:r>
          </w:p>
        </w:tc>
      </w:tr>
      <w:tr>
        <w:tc>
          <w:tcPr>
            <w:tcW w:type="dxa" w:w="5112"/>
          </w:tcPr>
          <w:p>
            <w:r/>
            <w:r>
              <w:rPr>
                <w:rFonts w:ascii="Consolas" w:hAnsi="Consolas"/>
                <w:sz w:val="18"/>
              </w:rPr>
              <w:t>'"'</w:t>
            </w:r>
          </w:p>
        </w:tc>
        <w:tc>
          <w:tcPr>
            <w:tcW w:type="dxa" w:w="5112"/>
          </w:tcPr>
          <w:p>
            <w:r>
              <w:t>2,434</w:t>
            </w:r>
          </w:p>
        </w:tc>
      </w:tr>
      <w:tr>
        <w:tc>
          <w:tcPr>
            <w:tcW w:type="dxa" w:w="5112"/>
          </w:tcPr>
          <w:p>
            <w:r/>
            <w:r>
              <w:rPr>
                <w:rFonts w:ascii="Consolas" w:hAnsi="Consolas"/>
                <w:sz w:val="18"/>
              </w:rPr>
              <w:t>'TAK'</w:t>
            </w:r>
          </w:p>
        </w:tc>
        <w:tc>
          <w:tcPr>
            <w:tcW w:type="dxa" w:w="5112"/>
          </w:tcPr>
          <w:p>
            <w:r>
              <w:t>2,358</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F-INSTRUMENT-WS: </w:t>
            </w:r>
            <w:r>
              <w:rPr>
                <w:sz w:val="18"/>
              </w:rPr>
              <w:t>143,342 rows (97.97%)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F-INSTRUMENT-BARE-QUOTE: </w:t>
            </w:r>
            <w:r>
              <w:rPr>
                <w:sz w:val="18"/>
              </w:rPr>
              <w:t>2,434 rows have a bare '"' character as the instrument. These are residual artifacts of the unclosed-quote contamination — the closing quote that wandered onto the next line. Confirms the upstream malformation pattern and tells us where the recoverable lines start re-aligning.</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F-INSTRUMENT-NAN: </w:t>
            </w:r>
            <w:r>
              <w:rPr>
                <w:sz w:val="18"/>
              </w:rPr>
              <w:t>437 rows literally contain 'NaN'. Likely produced by a Python pipeline that called str(np.nan).</w:t>
            </w:r>
          </w:p>
        </w:tc>
      </w:tr>
    </w:tbl>
    <w:p>
      <w:r>
        <w:rPr>
          <w:b/>
          <w:i w:val="0"/>
        </w:rPr>
        <w:t>Row-level examples:</w:t>
      </w:r>
    </w:p>
    <w:p>
      <w:r>
        <w:rPr>
          <w:i/>
          <w:sz w:val="18"/>
        </w:rPr>
        <w:t>Bare quote character (n=2,434)</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13</w:t>
            </w:r>
          </w:p>
        </w:tc>
        <w:tc>
          <w:tcPr>
            <w:tcW w:type="dxa" w:w="2556"/>
            <w:shd w:val="clear" w:color="auto" w:fill="1F3A5F"/>
          </w:tcPr>
          <w:p>
            <w:r>
              <w:rPr>
                <w:color w:val="FFFFFF"/>
              </w:rPr>
            </w:r>
            <w:r>
              <w:rPr>
                <w:b/>
                <w:color w:val="FFFFFF"/>
                <w:sz w:val="16"/>
              </w:rPr>
              <w:t>Row idx 31</w:t>
            </w:r>
          </w:p>
        </w:tc>
        <w:tc>
          <w:tcPr>
            <w:tcW w:type="dxa" w:w="2556"/>
            <w:shd w:val="clear" w:color="auto" w:fill="1F3A5F"/>
          </w:tcPr>
          <w:p>
            <w:r>
              <w:rPr>
                <w:color w:val="FFFFFF"/>
              </w:rPr>
            </w:r>
            <w:r>
              <w:rPr>
                <w:b/>
                <w:color w:val="FFFFFF"/>
                <w:sz w:val="16"/>
              </w:rPr>
              <w:t>Row idx 80</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2026-02-05T08:00:05.996Z </w:t>
            </w:r>
          </w:p>
        </w:tc>
        <w:tc>
          <w:tcPr>
            <w:tcW w:type="dxa" w:w="2556"/>
          </w:tcPr>
          <w:p>
            <w:r/>
            <w:r>
              <w:rPr>
                <w:rFonts w:ascii="Consolas" w:hAnsi="Consolas"/>
                <w:sz w:val="16"/>
              </w:rPr>
              <w:t xml:space="preserve"> 2026-02-05T08:00:11.486Z </w:t>
            </w:r>
          </w:p>
        </w:tc>
        <w:tc>
          <w:tcPr>
            <w:tcW w:type="dxa" w:w="2556"/>
          </w:tcPr>
          <w:p>
            <w:r/>
            <w:r>
              <w:rPr>
                <w:rFonts w:ascii="Consolas" w:hAnsi="Consolas"/>
                <w:sz w:val="16"/>
              </w:rPr>
              <w:t xml:space="preserve"> 2026-02-05T08:00:28.773Z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2026-02-05.RT020.P.15 </w:t>
            </w:r>
          </w:p>
        </w:tc>
        <w:tc>
          <w:tcPr>
            <w:tcW w:type="dxa" w:w="2556"/>
          </w:tcPr>
          <w:p>
            <w:r/>
            <w:r>
              <w:rPr>
                <w:rFonts w:ascii="Consolas" w:hAnsi="Consolas"/>
                <w:sz w:val="16"/>
              </w:rPr>
              <w:t xml:space="preserve"> 2026-02-05.RT024.P.31 </w:t>
            </w:r>
          </w:p>
        </w:tc>
        <w:tc>
          <w:tcPr>
            <w:tcW w:type="dxa" w:w="2556"/>
          </w:tcPr>
          <w:p>
            <w:r/>
            <w:r>
              <w:rPr>
                <w:rFonts w:ascii="Consolas" w:hAnsi="Consolas"/>
                <w:sz w:val="16"/>
              </w:rPr>
              <w:t xml:space="preserve"> 2026-02-05.RT002.P.82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ISIN</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BuyOrSell</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Price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r>
        <w:rPr>
          <w:i/>
          <w:sz w:val="18"/>
        </w:rPr>
        <w:t>'NaN' literal (n=437)</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463</w:t>
            </w:r>
          </w:p>
        </w:tc>
        <w:tc>
          <w:tcPr>
            <w:tcW w:type="dxa" w:w="2556"/>
            <w:shd w:val="clear" w:color="auto" w:fill="1F3A5F"/>
          </w:tcPr>
          <w:p>
            <w:r>
              <w:rPr>
                <w:color w:val="FFFFFF"/>
              </w:rPr>
            </w:r>
            <w:r>
              <w:rPr>
                <w:b/>
                <w:color w:val="FFFFFF"/>
                <w:sz w:val="16"/>
              </w:rPr>
              <w:t>Row idx 765</w:t>
            </w:r>
          </w:p>
        </w:tc>
        <w:tc>
          <w:tcPr>
            <w:tcW w:type="dxa" w:w="2556"/>
            <w:shd w:val="clear" w:color="auto" w:fill="1F3A5F"/>
          </w:tcPr>
          <w:p>
            <w:r>
              <w:rPr>
                <w:color w:val="FFFFFF"/>
              </w:rPr>
            </w:r>
            <w:r>
              <w:rPr>
                <w:b/>
                <w:color w:val="FFFFFF"/>
                <w:sz w:val="16"/>
              </w:rPr>
              <w:t>Row idx 830</w:t>
            </w:r>
          </w:p>
        </w:tc>
      </w:tr>
      <w:tr>
        <w:tc>
          <w:tcPr>
            <w:tcW w:type="dxa" w:w="2556"/>
          </w:tcPr>
          <w:p>
            <w:r/>
            <w:r>
              <w:rPr>
                <w:b/>
                <w:sz w:val="16"/>
              </w:rPr>
              <w:t>ExchangeId</w:t>
            </w:r>
          </w:p>
        </w:tc>
        <w:tc>
          <w:tcPr>
            <w:tcW w:type="dxa" w:w="2556"/>
          </w:tcPr>
          <w:p>
            <w:r/>
            <w:r>
              <w:rPr>
                <w:rFonts w:ascii="Consolas" w:hAnsi="Consolas"/>
                <w:sz w:val="16"/>
              </w:rPr>
              <w:t xml:space="preserve">OT" </w:t>
            </w:r>
          </w:p>
        </w:tc>
        <w:tc>
          <w:tcPr>
            <w:tcW w:type="dxa" w:w="2556"/>
          </w:tcPr>
          <w:p>
            <w:r/>
            <w:r>
              <w:rPr>
                <w:rFonts w:ascii="Consolas" w:hAnsi="Consolas"/>
                <w:sz w:val="16"/>
              </w:rPr>
              <w:t xml:space="preserve">DQBK" </w:t>
            </w:r>
          </w:p>
        </w:tc>
        <w:tc>
          <w:tcPr>
            <w:tcW w:type="dxa" w:w="2556"/>
          </w:tcPr>
          <w:p>
            <w:r/>
            <w:r>
              <w:rPr>
                <w:rFonts w:ascii="Consolas" w:hAnsi="Consolas"/>
                <w:sz w:val="16"/>
              </w:rPr>
              <w:t xml:space="preserve">UQZAS" </w:t>
            </w:r>
          </w:p>
        </w:tc>
      </w:tr>
      <w:tr>
        <w:tc>
          <w:tcPr>
            <w:tcW w:type="dxa" w:w="2556"/>
          </w:tcPr>
          <w:p>
            <w:r/>
            <w:r>
              <w:rPr>
                <w:b/>
                <w:sz w:val="16"/>
              </w:rPr>
              <w:t>MessageType</w:t>
            </w:r>
          </w:p>
        </w:tc>
        <w:tc>
          <w:tcPr>
            <w:tcW w:type="dxa" w:w="2556"/>
          </w:tcPr>
          <w:p>
            <w:r/>
            <w:r>
              <w:rPr>
                <w:rFonts w:ascii="Consolas" w:hAnsi="Consolas"/>
                <w:sz w:val="16"/>
              </w:rPr>
              <w:t xml:space="preserve"> USONJY4OFTX4 </w:t>
            </w:r>
          </w:p>
        </w:tc>
        <w:tc>
          <w:tcPr>
            <w:tcW w:type="dxa" w:w="2556"/>
          </w:tcPr>
          <w:p>
            <w:r/>
            <w:r>
              <w:rPr>
                <w:rFonts w:ascii="Consolas" w:hAnsi="Consolas"/>
                <w:sz w:val="16"/>
              </w:rPr>
              <w:t xml:space="preserve"> USWT2JB8DMK2 </w:t>
            </w:r>
          </w:p>
        </w:tc>
        <w:tc>
          <w:tcPr>
            <w:tcW w:type="dxa" w:w="2556"/>
          </w:tcPr>
          <w:p>
            <w:r/>
            <w:r>
              <w:rPr>
                <w:rFonts w:ascii="Consolas" w:hAnsi="Consolas"/>
                <w:sz w:val="16"/>
              </w:rPr>
              <w:t xml:space="preserve"> US6O7EKVVP33 </w:t>
            </w:r>
          </w:p>
        </w:tc>
      </w:tr>
      <w:tr>
        <w:tc>
          <w:tcPr>
            <w:tcW w:type="dxa" w:w="2556"/>
          </w:tcPr>
          <w:p>
            <w:r/>
            <w:r>
              <w:rPr>
                <w:b/>
                <w:sz w:val="16"/>
              </w:rPr>
              <w:t>TransactionTime</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503.09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8000 </w:t>
            </w:r>
          </w:p>
        </w:tc>
        <w:tc>
          <w:tcPr>
            <w:tcW w:type="dxa" w:w="2556"/>
          </w:tcPr>
          <w:p>
            <w:r/>
            <w:r>
              <w:rPr>
                <w:rFonts w:ascii="Consolas" w:hAnsi="Consolas"/>
                <w:sz w:val="16"/>
              </w:rPr>
              <w:t xml:space="preserve"> 4253 </w:t>
            </w:r>
          </w:p>
        </w:tc>
        <w:tc>
          <w:tcPr>
            <w:tcW w:type="dxa" w:w="2556"/>
          </w:tcPr>
          <w:p>
            <w:r/>
            <w:r>
              <w:rPr>
                <w:rFonts w:ascii="Consolas" w:hAnsi="Consolas"/>
                <w:sz w:val="16"/>
              </w:rPr>
              <w:t xml:space="preserve"> 5600 </w:t>
            </w:r>
          </w:p>
        </w:tc>
      </w:tr>
      <w:tr>
        <w:tc>
          <w:tcPr>
            <w:tcW w:type="dxa" w:w="2556"/>
          </w:tcPr>
          <w:p>
            <w:r/>
            <w:r>
              <w:rPr>
                <w:b/>
                <w:sz w:val="16"/>
              </w:rPr>
              <w:t>LinkMessageId</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BANK41.OMEGAFLUX </w:t>
            </w:r>
          </w:p>
        </w:tc>
      </w:tr>
      <w:tr>
        <w:tc>
          <w:tcPr>
            <w:tcW w:type="dxa" w:w="2556"/>
          </w:tcPr>
          <w:p>
            <w:r/>
            <w:r>
              <w:rPr>
                <w:b/>
                <w:sz w:val="16"/>
              </w:rPr>
              <w:t>ParentOrderId</w:t>
            </w:r>
          </w:p>
        </w:tc>
        <w:tc>
          <w:tcPr>
            <w:tcW w:type="dxa" w:w="2556"/>
          </w:tcPr>
          <w:p>
            <w:r/>
            <w:r>
              <w:rPr>
                <w:rFonts w:ascii="Consolas" w:hAnsi="Consolas"/>
                <w:sz w:val="16"/>
              </w:rPr>
              <w:t xml:space="preserve"> BANK86.FLUXPEAK </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BANK41.OMEGAFLUX </w:t>
            </w:r>
          </w:p>
        </w:tc>
      </w:tr>
      <w:tr>
        <w:tc>
          <w:tcPr>
            <w:tcW w:type="dxa" w:w="2556"/>
          </w:tcPr>
          <w:p>
            <w:r/>
            <w:r>
              <w:rPr>
                <w:b/>
                <w:sz w:val="16"/>
              </w:rPr>
              <w:t>Instrument</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4.9  ISIN</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International Securities Identification Number.</w:t>
            </w:r>
          </w:p>
        </w:tc>
      </w:tr>
      <w:tr>
        <w:tc>
          <w:tcPr>
            <w:tcW w:type="dxa" w:w="2592"/>
            <w:vAlign w:val="top"/>
          </w:tcPr>
          <w:p>
            <w:r/>
            <w:r>
              <w:rPr>
                <w:b/>
                <w:sz w:val="18"/>
              </w:rPr>
              <w:t>Expected values</w:t>
            </w:r>
          </w:p>
        </w:tc>
        <w:tc>
          <w:tcPr>
            <w:tcW w:type="dxa" w:w="6768"/>
            <w:vAlign w:val="top"/>
          </w:tcPr>
          <w:p>
            <w:r/>
            <w:r>
              <w:rPr>
                <w:sz w:val="18"/>
              </w:rPr>
              <w:t>Exactly 12 alphanumeric characters, country prefix (e.g. US...).</w:t>
            </w:r>
          </w:p>
        </w:tc>
      </w:tr>
      <w:tr>
        <w:tc>
          <w:tcPr>
            <w:tcW w:type="dxa" w:w="2592"/>
            <w:vAlign w:val="top"/>
          </w:tcPr>
          <w:p>
            <w:r/>
            <w:r>
              <w:rPr>
                <w:b/>
                <w:sz w:val="18"/>
              </w:rPr>
              <w:t>Expected type</w:t>
            </w:r>
          </w:p>
        </w:tc>
        <w:tc>
          <w:tcPr>
            <w:tcW w:type="dxa" w:w="6768"/>
            <w:vAlign w:val="top"/>
          </w:tcPr>
          <w:p>
            <w:r/>
            <w:r>
              <w:rPr>
                <w:sz w:val="18"/>
              </w:rPr>
              <w:t>string length 12, ISIN check-digit valid, never null on a real trade.</w:t>
            </w:r>
          </w:p>
        </w:tc>
      </w:tr>
      <w:tr>
        <w:tc>
          <w:tcPr>
            <w:tcW w:type="dxa" w:w="2592"/>
            <w:vAlign w:val="top"/>
          </w:tcPr>
          <w:p>
            <w:r/>
            <w:r>
              <w:rPr>
                <w:b/>
                <w:sz w:val="18"/>
              </w:rPr>
              <w:t>Raw column header</w:t>
            </w:r>
          </w:p>
        </w:tc>
        <w:tc>
          <w:tcPr>
            <w:tcW w:type="dxa" w:w="6768"/>
            <w:vAlign w:val="top"/>
          </w:tcPr>
          <w:p>
            <w:r/>
            <w:r>
              <w:rPr>
                <w:sz w:val="18"/>
              </w:rPr>
              <w:t>' ISIN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3</w:t>
            </w:r>
          </w:p>
        </w:tc>
      </w:tr>
      <w:tr>
        <w:tc>
          <w:tcPr>
            <w:tcW w:type="dxa" w:w="2592"/>
            <w:vAlign w:val="top"/>
          </w:tcPr>
          <w:p>
            <w:r/>
            <w:r>
              <w:rPr>
                <w:b/>
                <w:sz w:val="18"/>
              </w:rPr>
              <w:t>Rows with leading/trailing whitespace</w:t>
            </w:r>
          </w:p>
        </w:tc>
        <w:tc>
          <w:tcPr>
            <w:tcW w:type="dxa" w:w="6768"/>
            <w:vAlign w:val="top"/>
          </w:tcPr>
          <w:p>
            <w:r/>
            <w:r>
              <w:rPr>
                <w:sz w:val="18"/>
              </w:rPr>
              <w:t>139,676 (95.47%)</w:t>
            </w:r>
          </w:p>
        </w:tc>
      </w:tr>
      <w:tr>
        <w:tc>
          <w:tcPr>
            <w:tcW w:type="dxa" w:w="2592"/>
            <w:vAlign w:val="top"/>
          </w:tcPr>
          <w:p>
            <w:r/>
            <w:r>
              <w:rPr>
                <w:b/>
                <w:sz w:val="18"/>
              </w:rPr>
              <w:t>Distinct values (after strip, non-empty)</w:t>
            </w:r>
          </w:p>
        </w:tc>
        <w:tc>
          <w:tcPr>
            <w:tcW w:type="dxa" w:w="6768"/>
            <w:vAlign w:val="top"/>
          </w:tcPr>
          <w:p>
            <w:r/>
            <w:r>
              <w:rPr>
                <w:sz w:val="18"/>
              </w:rPr>
              <w:t>6,587</w:t>
            </w:r>
          </w:p>
        </w:tc>
      </w:tr>
      <w:tr>
        <w:tc>
          <w:tcPr>
            <w:tcW w:type="dxa" w:w="2592"/>
            <w:vAlign w:val="top"/>
          </w:tcPr>
          <w:p>
            <w:r/>
            <w:r>
              <w:rPr>
                <w:b/>
                <w:sz w:val="18"/>
              </w:rPr>
              <w:t>Suspect null tokens detected</w:t>
            </w:r>
          </w:p>
        </w:tc>
        <w:tc>
          <w:tcPr>
            <w:tcW w:type="dxa" w:w="6768"/>
            <w:vAlign w:val="top"/>
          </w:tcPr>
          <w:p>
            <w:r/>
            <w:r>
              <w:rPr>
                <w:sz w:val="18"/>
              </w:rPr>
              <w:t>''=3, 'NaN'=3</w:t>
            </w:r>
          </w:p>
        </w:tc>
      </w:tr>
      <w:tr>
        <w:tc>
          <w:tcPr>
            <w:tcW w:type="dxa" w:w="2592"/>
            <w:vAlign w:val="top"/>
          </w:tcPr>
          <w:p>
            <w:r/>
            <w:r>
              <w:rPr>
                <w:b/>
                <w:sz w:val="18"/>
              </w:rPr>
              <w:t>Stripped value length (min / mean / max)</w:t>
            </w:r>
          </w:p>
        </w:tc>
        <w:tc>
          <w:tcPr>
            <w:tcW w:type="dxa" w:w="6768"/>
            <w:vAlign w:val="top"/>
          </w:tcPr>
          <w:p>
            <w:r/>
            <w:r>
              <w:rPr>
                <w:sz w:val="18"/>
              </w:rPr>
              <w:t>3 / 11.96 / 12</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'USRT0JJC8GX7'</w:t>
            </w:r>
          </w:p>
        </w:tc>
        <w:tc>
          <w:tcPr>
            <w:tcW w:type="dxa" w:w="5112"/>
          </w:tcPr>
          <w:p>
            <w:r>
              <w:t>53,075</w:t>
            </w:r>
          </w:p>
        </w:tc>
      </w:tr>
      <w:tr>
        <w:tc>
          <w:tcPr>
            <w:tcW w:type="dxa" w:w="5112"/>
          </w:tcPr>
          <w:p>
            <w:r/>
            <w:r>
              <w:rPr>
                <w:rFonts w:ascii="Consolas" w:hAnsi="Consolas"/>
                <w:sz w:val="18"/>
              </w:rPr>
              <w:t>'USXA1VKK5GS6'</w:t>
            </w:r>
          </w:p>
        </w:tc>
        <w:tc>
          <w:tcPr>
            <w:tcW w:type="dxa" w:w="5112"/>
          </w:tcPr>
          <w:p>
            <w:r>
              <w:t>18,888</w:t>
            </w:r>
          </w:p>
        </w:tc>
      </w:tr>
      <w:tr>
        <w:tc>
          <w:tcPr>
            <w:tcW w:type="dxa" w:w="5112"/>
          </w:tcPr>
          <w:p>
            <w:r/>
            <w:r>
              <w:rPr>
                <w:rFonts w:ascii="Consolas" w:hAnsi="Consolas"/>
                <w:sz w:val="18"/>
              </w:rPr>
              <w:t>'USK97ZCH28P7'</w:t>
            </w:r>
          </w:p>
        </w:tc>
        <w:tc>
          <w:tcPr>
            <w:tcW w:type="dxa" w:w="5112"/>
          </w:tcPr>
          <w:p>
            <w:r>
              <w:t>10,056</w:t>
            </w:r>
          </w:p>
        </w:tc>
      </w:tr>
      <w:tr>
        <w:tc>
          <w:tcPr>
            <w:tcW w:type="dxa" w:w="5112"/>
          </w:tcPr>
          <w:p>
            <w:r/>
            <w:r>
              <w:rPr>
                <w:rFonts w:ascii="Consolas" w:hAnsi="Consolas"/>
                <w:sz w:val="18"/>
              </w:rPr>
              <w:t>'US5PO7G2KOT9'</w:t>
            </w:r>
          </w:p>
        </w:tc>
        <w:tc>
          <w:tcPr>
            <w:tcW w:type="dxa" w:w="5112"/>
          </w:tcPr>
          <w:p>
            <w:r>
              <w:t>6,658</w:t>
            </w:r>
          </w:p>
        </w:tc>
      </w:tr>
      <w:tr>
        <w:tc>
          <w:tcPr>
            <w:tcW w:type="dxa" w:w="5112"/>
          </w:tcPr>
          <w:p>
            <w:r/>
            <w:r>
              <w:rPr>
                <w:rFonts w:ascii="Consolas" w:hAnsi="Consolas"/>
                <w:sz w:val="18"/>
              </w:rPr>
              <w:t>'nan'</w:t>
            </w:r>
          </w:p>
        </w:tc>
        <w:tc>
          <w:tcPr>
            <w:tcW w:type="dxa" w:w="5112"/>
          </w:tcPr>
          <w:p>
            <w:r>
              <w:t>6,628</w:t>
            </w:r>
          </w:p>
        </w:tc>
      </w:tr>
      <w:tr>
        <w:tc>
          <w:tcPr>
            <w:tcW w:type="dxa" w:w="5112"/>
          </w:tcPr>
          <w:p>
            <w:r/>
            <w:r>
              <w:rPr>
                <w:rFonts w:ascii="Consolas" w:hAnsi="Consolas"/>
                <w:sz w:val="18"/>
              </w:rPr>
              <w:t>'USVWFB2DJPP5'</w:t>
            </w:r>
          </w:p>
        </w:tc>
        <w:tc>
          <w:tcPr>
            <w:tcW w:type="dxa" w:w="5112"/>
          </w:tcPr>
          <w:p>
            <w:r>
              <w:t>4,771</w:t>
            </w:r>
          </w:p>
        </w:tc>
      </w:tr>
      <w:tr>
        <w:tc>
          <w:tcPr>
            <w:tcW w:type="dxa" w:w="5112"/>
          </w:tcPr>
          <w:p>
            <w:r/>
            <w:r>
              <w:rPr>
                <w:rFonts w:ascii="Consolas" w:hAnsi="Consolas"/>
                <w:sz w:val="18"/>
              </w:rPr>
              <w:t>'USUJGWJM9EI1'</w:t>
            </w:r>
          </w:p>
        </w:tc>
        <w:tc>
          <w:tcPr>
            <w:tcW w:type="dxa" w:w="5112"/>
          </w:tcPr>
          <w:p>
            <w:r>
              <w:t>3,521</w:t>
            </w:r>
          </w:p>
        </w:tc>
      </w:tr>
      <w:tr>
        <w:tc>
          <w:tcPr>
            <w:tcW w:type="dxa" w:w="5112"/>
          </w:tcPr>
          <w:p>
            <w:r/>
            <w:r>
              <w:rPr>
                <w:rFonts w:ascii="Consolas" w:hAnsi="Consolas"/>
                <w:sz w:val="18"/>
              </w:rPr>
              <w:t>'US6PGQ0BU172'</w:t>
            </w:r>
          </w:p>
        </w:tc>
        <w:tc>
          <w:tcPr>
            <w:tcW w:type="dxa" w:w="5112"/>
          </w:tcPr>
          <w:p>
            <w:r>
              <w:t>2,812</w:t>
            </w:r>
          </w:p>
        </w:tc>
      </w:tr>
      <w:tr>
        <w:tc>
          <w:tcPr>
            <w:tcW w:type="dxa" w:w="5112"/>
          </w:tcPr>
          <w:p>
            <w:r/>
            <w:r>
              <w:rPr>
                <w:rFonts w:ascii="Consolas" w:hAnsi="Consolas"/>
                <w:sz w:val="18"/>
              </w:rPr>
              <w:t>'USF7W4CKI9N1'</w:t>
            </w:r>
          </w:p>
        </w:tc>
        <w:tc>
          <w:tcPr>
            <w:tcW w:type="dxa" w:w="5112"/>
          </w:tcPr>
          <w:p>
            <w:r>
              <w:t>2,257</w:t>
            </w:r>
          </w:p>
        </w:tc>
      </w:tr>
      <w:tr>
        <w:tc>
          <w:tcPr>
            <w:tcW w:type="dxa" w:w="5112"/>
          </w:tcPr>
          <w:p>
            <w:r/>
            <w:r>
              <w:rPr>
                <w:rFonts w:ascii="Consolas" w:hAnsi="Consolas"/>
                <w:sz w:val="18"/>
              </w:rPr>
              <w:t>'SYS_OMEGA'</w:t>
            </w:r>
          </w:p>
        </w:tc>
        <w:tc>
          <w:tcPr>
            <w:tcW w:type="dxa" w:w="5112"/>
          </w:tcPr>
          <w:p>
            <w:r>
              <w:t>2,051</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F-ISIN-WS: </w:t>
            </w:r>
            <w:r>
              <w:rPr>
                <w:sz w:val="18"/>
              </w:rPr>
              <w:t>139,676 rows (95.47%)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F-ISIN-CARDINALITY-MISMATCH: </w:t>
            </w:r>
            <w:r>
              <w:rPr>
                <w:sz w:val="18"/>
              </w:rPr>
              <w:t>6,587 distinct ISINs vs ~373 distinct instruments. Expected ratio ≈ 1:1. The 17:1 ratio implies either (a) bulk ISIN corruption, or (b) ISIN field is being polluted with non-ISIN values from adjacent columns.</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F-ISIN-LENGTH: </w:t>
            </w:r>
            <w:r>
              <w:rPr>
                <w:sz w:val="18"/>
              </w:rPr>
              <w:t>Minimum stripped length = 3. Valid ISINs are exactly 12 characters. Anything shorter is automatically invalid.</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F-ISIN-VALUE-LEAKAGE: </w:t>
            </w:r>
            <w:r>
              <w:rPr>
                <w:sz w:val="18"/>
              </w:rPr>
              <w:t>2,051 rows contain 'SYS_OMEGA' — that is a TransactionSource value, not an ISIN. Column-shift evidence.</w:t>
            </w:r>
          </w:p>
        </w:tc>
      </w:tr>
    </w:tbl>
    <w:p>
      <w:r>
        <w:rPr>
          <w:b/>
          <w:i w:val="0"/>
        </w:rPr>
        <w:t>Row-level examples:</w:t>
      </w:r>
    </w:p>
    <w:p>
      <w:r>
        <w:rPr>
          <w:i/>
          <w:sz w:val="18"/>
        </w:rPr>
        <w:t>Shorter than 12 characters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r>
        <w:rPr>
          <w:i/>
          <w:sz w:val="18"/>
        </w:rPr>
        <w:t>Value 'SYS_OMEGA' in ISIN (column shift, n=2,051)</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4.10  BuyOrSell</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Order side.</w:t>
            </w:r>
          </w:p>
        </w:tc>
      </w:tr>
      <w:tr>
        <w:tc>
          <w:tcPr>
            <w:tcW w:type="dxa" w:w="2592"/>
            <w:vAlign w:val="top"/>
          </w:tcPr>
          <w:p>
            <w:r/>
            <w:r>
              <w:rPr>
                <w:b/>
                <w:sz w:val="18"/>
              </w:rPr>
              <w:t>Expected values</w:t>
            </w:r>
          </w:p>
        </w:tc>
        <w:tc>
          <w:tcPr>
            <w:tcW w:type="dxa" w:w="6768"/>
            <w:vAlign w:val="top"/>
          </w:tcPr>
          <w:p>
            <w:r/>
            <w:r>
              <w:rPr>
                <w:sz w:val="18"/>
              </w:rPr>
              <w:t>Closed enum: Buy / Sell (possibly Short / Cover for shorts).</w:t>
            </w:r>
          </w:p>
        </w:tc>
      </w:tr>
      <w:tr>
        <w:tc>
          <w:tcPr>
            <w:tcW w:type="dxa" w:w="2592"/>
            <w:vAlign w:val="top"/>
          </w:tcPr>
          <w:p>
            <w:r/>
            <w:r>
              <w:rPr>
                <w:b/>
                <w:sz w:val="18"/>
              </w:rPr>
              <w:t>Expected type</w:t>
            </w:r>
          </w:p>
        </w:tc>
        <w:tc>
          <w:tcPr>
            <w:tcW w:type="dxa" w:w="6768"/>
            <w:vAlign w:val="top"/>
          </w:tcPr>
          <w:p>
            <w:r/>
            <w:r>
              <w:rPr>
                <w:sz w:val="18"/>
              </w:rPr>
              <w:t>string, 2-value enum (or up to 4 if short-side codes used), never null.</w:t>
            </w:r>
          </w:p>
        </w:tc>
      </w:tr>
      <w:tr>
        <w:tc>
          <w:tcPr>
            <w:tcW w:type="dxa" w:w="2592"/>
            <w:vAlign w:val="top"/>
          </w:tcPr>
          <w:p>
            <w:r/>
            <w:r>
              <w:rPr>
                <w:b/>
                <w:sz w:val="18"/>
              </w:rPr>
              <w:t>Raw column header</w:t>
            </w:r>
          </w:p>
        </w:tc>
        <w:tc>
          <w:tcPr>
            <w:tcW w:type="dxa" w:w="6768"/>
            <w:vAlign w:val="top"/>
          </w:tcPr>
          <w:p>
            <w:r/>
            <w:r>
              <w:rPr>
                <w:sz w:val="18"/>
              </w:rPr>
              <w:t>' BuyOrSell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139,676 (95.47%)</w:t>
            </w:r>
          </w:p>
        </w:tc>
      </w:tr>
      <w:tr>
        <w:tc>
          <w:tcPr>
            <w:tcW w:type="dxa" w:w="2592"/>
            <w:vAlign w:val="top"/>
          </w:tcPr>
          <w:p>
            <w:r/>
            <w:r>
              <w:rPr>
                <w:b/>
                <w:sz w:val="18"/>
              </w:rPr>
              <w:t>Distinct values (after strip, non-empty)</w:t>
            </w:r>
          </w:p>
        </w:tc>
        <w:tc>
          <w:tcPr>
            <w:tcW w:type="dxa" w:w="6768"/>
            <w:vAlign w:val="top"/>
          </w:tcPr>
          <w:p>
            <w:r/>
            <w:r>
              <w:rPr>
                <w:sz w:val="18"/>
              </w:rPr>
              <w:t>4</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3 / 3.5 / 9</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'Sell'</w:t>
            </w:r>
          </w:p>
        </w:tc>
        <w:tc>
          <w:tcPr>
            <w:tcW w:type="dxa" w:w="5112"/>
          </w:tcPr>
          <w:p>
            <w:r>
              <w:t>69,805</w:t>
            </w:r>
          </w:p>
        </w:tc>
      </w:tr>
      <w:tr>
        <w:tc>
          <w:tcPr>
            <w:tcW w:type="dxa" w:w="5112"/>
          </w:tcPr>
          <w:p>
            <w:r/>
            <w:r>
              <w:rPr>
                <w:rFonts w:ascii="Consolas" w:hAnsi="Consolas"/>
                <w:sz w:val="18"/>
              </w:rPr>
              <w:t>'Buy'</w:t>
            </w:r>
          </w:p>
        </w:tc>
        <w:tc>
          <w:tcPr>
            <w:tcW w:type="dxa" w:w="5112"/>
          </w:tcPr>
          <w:p>
            <w:r>
              <w:t>67,809</w:t>
            </w:r>
          </w:p>
        </w:tc>
      </w:tr>
      <w:tr>
        <w:tc>
          <w:tcPr>
            <w:tcW w:type="dxa" w:w="5112"/>
          </w:tcPr>
          <w:p>
            <w:r/>
            <w:r>
              <w:rPr>
                <w:rFonts w:ascii="Consolas" w:hAnsi="Consolas"/>
                <w:sz w:val="18"/>
              </w:rPr>
              <w:t>'nan'</w:t>
            </w:r>
          </w:p>
        </w:tc>
        <w:tc>
          <w:tcPr>
            <w:tcW w:type="dxa" w:w="5112"/>
          </w:tcPr>
          <w:p>
            <w:r>
              <w:t>6,628</w:t>
            </w:r>
          </w:p>
        </w:tc>
      </w:tr>
      <w:tr>
        <w:tc>
          <w:tcPr>
            <w:tcW w:type="dxa" w:w="5112"/>
          </w:tcPr>
          <w:p>
            <w:r/>
            <w:r>
              <w:rPr>
                <w:rFonts w:ascii="Consolas" w:hAnsi="Consolas"/>
                <w:sz w:val="18"/>
              </w:rPr>
              <w:t>'USD'</w:t>
            </w:r>
          </w:p>
        </w:tc>
        <w:tc>
          <w:tcPr>
            <w:tcW w:type="dxa" w:w="5112"/>
          </w:tcPr>
          <w:p>
            <w:r>
              <w:t>2,051</w:t>
            </w:r>
          </w:p>
        </w:tc>
      </w:tr>
      <w:tr>
        <w:tc>
          <w:tcPr>
            <w:tcW w:type="dxa" w:w="5112"/>
          </w:tcPr>
          <w:p>
            <w:r/>
            <w:r>
              <w:rPr>
                <w:rFonts w:ascii="Consolas" w:hAnsi="Consolas"/>
                <w:sz w:val="18"/>
              </w:rPr>
              <w:t>'SYS_OMEGA'</w:t>
            </w:r>
          </w:p>
        </w:tc>
        <w:tc>
          <w:tcPr>
            <w:tcW w:type="dxa" w:w="5112"/>
          </w:tcPr>
          <w:p>
            <w:r>
              <w:t>11</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F-BUYORSELL-WS: </w:t>
            </w:r>
            <w:r>
              <w:rPr>
                <w:sz w:val="18"/>
              </w:rPr>
              <w:t>139,676 rows (95.47%)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F-BUYORSELL-ENUM-VIOLATION: </w:t>
            </w:r>
            <w:r>
              <w:rPr>
                <w:sz w:val="18"/>
              </w:rPr>
              <w:t>4 distinct values where exactly 2 are expected (Buy/Sell). Invalid values: 'USD' (2,051), 'SYS_OMEGA' (11), 'nan' (6,628). These are column-shift contamination — the rows missing earlier fields end up with Currency or TransactionSource in this position.</w:t>
            </w:r>
          </w:p>
        </w:tc>
      </w:tr>
    </w:tbl>
    <w:p>
      <w:r>
        <w:rPr>
          <w:b/>
          <w:i w:val="0"/>
        </w:rPr>
        <w:t>Row-level examples:</w:t>
      </w:r>
    </w:p>
    <w:p>
      <w:r>
        <w:rPr>
          <w:i/>
          <w:sz w:val="18"/>
        </w:rPr>
        <w:t>'USD' in BuyOrSell column (column shift, n=2,051)</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14</w:t>
            </w:r>
          </w:p>
        </w:tc>
        <w:tc>
          <w:tcPr>
            <w:tcW w:type="dxa" w:w="2556"/>
            <w:shd w:val="clear" w:color="auto" w:fill="1F3A5F"/>
          </w:tcPr>
          <w:p>
            <w:r>
              <w:rPr>
                <w:color w:val="FFFFFF"/>
              </w:rPr>
            </w:r>
            <w:r>
              <w:rPr>
                <w:b/>
                <w:color w:val="FFFFFF"/>
                <w:sz w:val="16"/>
              </w:rPr>
              <w:t>Row idx 32</w:t>
            </w:r>
          </w:p>
        </w:tc>
        <w:tc>
          <w:tcPr>
            <w:tcW w:type="dxa" w:w="2556"/>
            <w:shd w:val="clear" w:color="auto" w:fill="1F3A5F"/>
          </w:tcPr>
          <w:p>
            <w:r>
              <w:rPr>
                <w:color w:val="FFFFFF"/>
              </w:rPr>
            </w:r>
            <w:r>
              <w:rPr>
                <w:b/>
                <w:color w:val="FFFFFF"/>
                <w:sz w:val="16"/>
              </w:rPr>
              <w:t>Row idx 42</w:t>
            </w:r>
          </w:p>
        </w:tc>
      </w:tr>
      <w:tr>
        <w:tc>
          <w:tcPr>
            <w:tcW w:type="dxa" w:w="2556"/>
          </w:tcPr>
          <w:p>
            <w:r/>
            <w:r>
              <w:rPr>
                <w:b/>
                <w:sz w:val="16"/>
              </w:rPr>
              <w:t>ExchangeId</w:t>
            </w:r>
          </w:p>
        </w:tc>
        <w:tc>
          <w:tcPr>
            <w:tcW w:type="dxa" w:w="2556"/>
          </w:tcPr>
          <w:p>
            <w:r/>
            <w:r>
              <w:rPr>
                <w:rFonts w:ascii="Consolas" w:hAnsi="Consolas"/>
                <w:sz w:val="16"/>
              </w:rPr>
              <w:t xml:space="preserve">LJ" </w:t>
            </w:r>
          </w:p>
        </w:tc>
        <w:tc>
          <w:tcPr>
            <w:tcW w:type="dxa" w:w="2556"/>
          </w:tcPr>
          <w:p>
            <w:r/>
            <w:r>
              <w:rPr>
                <w:rFonts w:ascii="Consolas" w:hAnsi="Consolas"/>
                <w:sz w:val="16"/>
              </w:rPr>
              <w:t xml:space="preserve">OO" </w:t>
            </w:r>
          </w:p>
        </w:tc>
        <w:tc>
          <w:tcPr>
            <w:tcW w:type="dxa" w:w="2556"/>
          </w:tcPr>
          <w:p>
            <w:r/>
            <w:r>
              <w:rPr>
                <w:rFonts w:ascii="Consolas" w:hAnsi="Consolas"/>
                <w:sz w:val="16"/>
              </w:rPr>
              <w:t xml:space="preserve">YAZ" </w:t>
            </w:r>
          </w:p>
        </w:tc>
      </w:tr>
      <w:tr>
        <w:tc>
          <w:tcPr>
            <w:tcW w:type="dxa" w:w="2556"/>
          </w:tcPr>
          <w:p>
            <w:r/>
            <w:r>
              <w:rPr>
                <w:b/>
                <w:sz w:val="16"/>
              </w:rPr>
              <w:t>MessageType</w:t>
            </w:r>
          </w:p>
        </w:tc>
        <w:tc>
          <w:tcPr>
            <w:tcW w:type="dxa" w:w="2556"/>
          </w:tcPr>
          <w:p>
            <w:r/>
            <w:r>
              <w:rPr>
                <w:rFonts w:ascii="Consolas" w:hAnsi="Consolas"/>
                <w:sz w:val="16"/>
              </w:rPr>
              <w:t xml:space="preserve"> USUJGWJM9EI1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USXA1VKK5GS6 </w:t>
            </w:r>
          </w:p>
        </w:tc>
      </w:tr>
      <w:tr>
        <w:tc>
          <w:tcPr>
            <w:tcW w:type="dxa" w:w="2556"/>
          </w:tcPr>
          <w:p>
            <w:r/>
            <w:r>
              <w:rPr>
                <w:b/>
                <w:sz w:val="16"/>
              </w:rPr>
              <w:t>TransactionTime</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r>
      <w:tr>
        <w:tc>
          <w:tcPr>
            <w:tcW w:type="dxa" w:w="2556"/>
          </w:tcPr>
          <w:p>
            <w:r/>
            <w:r>
              <w:rPr>
                <w:b/>
                <w:sz w:val="16"/>
              </w:rPr>
              <w:t>MessageDate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MessageId</w:t>
            </w:r>
          </w:p>
        </w:tc>
        <w:tc>
          <w:tcPr>
            <w:tcW w:type="dxa" w:w="2556"/>
          </w:tcPr>
          <w:p>
            <w:r/>
            <w:r>
              <w:rPr>
                <w:rFonts w:ascii="Consolas" w:hAnsi="Consolas"/>
                <w:sz w:val="16"/>
              </w:rPr>
              <w:t xml:space="preserve"> 9200 </w:t>
            </w:r>
          </w:p>
        </w:tc>
        <w:tc>
          <w:tcPr>
            <w:tcW w:type="dxa" w:w="2556"/>
          </w:tcPr>
          <w:p>
            <w:r/>
            <w:r>
              <w:rPr>
                <w:rFonts w:ascii="Consolas" w:hAnsi="Consolas"/>
                <w:sz w:val="16"/>
              </w:rPr>
              <w:t xml:space="preserve"> 3400 </w:t>
            </w:r>
          </w:p>
        </w:tc>
        <w:tc>
          <w:tcPr>
            <w:tcW w:type="dxa" w:w="2556"/>
          </w:tcPr>
          <w:p>
            <w:r/>
            <w:r>
              <w:rPr>
                <w:rFonts w:ascii="Consolas" w:hAnsi="Consolas"/>
                <w:sz w:val="16"/>
              </w:rPr>
              <w:t xml:space="preserve"> 7350 </w:t>
            </w:r>
          </w:p>
        </w:tc>
      </w:tr>
      <w:tr>
        <w:tc>
          <w:tcPr>
            <w:tcW w:type="dxa" w:w="2556"/>
          </w:tcPr>
          <w:p>
            <w:r/>
            <w:r>
              <w:rPr>
                <w:b/>
                <w:sz w:val="16"/>
              </w:rPr>
              <w:t>LinkMessageId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ParentOrderId</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BRKR36.NOVAPEAK </w:t>
            </w:r>
          </w:p>
        </w:tc>
      </w:tr>
      <w:tr>
        <w:tc>
          <w:tcPr>
            <w:tcW w:type="dxa" w:w="2556"/>
          </w:tcPr>
          <w:p>
            <w:r/>
            <w:r>
              <w:rPr>
                <w:b/>
                <w:sz w:val="16"/>
              </w:rPr>
              <w:t>Instrument</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TRD_7 </w:t>
            </w:r>
          </w:p>
        </w:tc>
      </w:tr>
      <w:tr>
        <w:tc>
          <w:tcPr>
            <w:tcW w:type="dxa" w:w="2556"/>
          </w:tcPr>
          <w:p>
            <w:r/>
            <w:r>
              <w:rPr>
                <w:b/>
                <w:sz w:val="16"/>
              </w:rPr>
              <w:t>ISIN</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BuyOrSell</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Price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TotalVolume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r>
        <w:rPr>
          <w:i/>
          <w:sz w:val="18"/>
        </w:rPr>
        <w:t>'SYS_OMEGA' in BuyOrSell column (column shift, n=11)</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22944</w:t>
            </w:r>
          </w:p>
        </w:tc>
        <w:tc>
          <w:tcPr>
            <w:tcW w:type="dxa" w:w="2556"/>
            <w:shd w:val="clear" w:color="auto" w:fill="1F3A5F"/>
          </w:tcPr>
          <w:p>
            <w:r>
              <w:rPr>
                <w:color w:val="FFFFFF"/>
              </w:rPr>
            </w:r>
            <w:r>
              <w:rPr>
                <w:b/>
                <w:color w:val="FFFFFF"/>
                <w:sz w:val="16"/>
              </w:rPr>
              <w:t>Row idx 46398</w:t>
            </w:r>
          </w:p>
        </w:tc>
        <w:tc>
          <w:tcPr>
            <w:tcW w:type="dxa" w:w="2556"/>
            <w:shd w:val="clear" w:color="auto" w:fill="1F3A5F"/>
          </w:tcPr>
          <w:p>
            <w:r>
              <w:rPr>
                <w:color w:val="FFFFFF"/>
              </w:rPr>
            </w:r>
            <w:r>
              <w:rPr>
                <w:b/>
                <w:color w:val="FFFFFF"/>
                <w:sz w:val="16"/>
              </w:rPr>
              <w:t>Row idx 56373</w:t>
            </w:r>
          </w:p>
        </w:tc>
      </w:tr>
      <w:tr>
        <w:tc>
          <w:tcPr>
            <w:tcW w:type="dxa" w:w="2556"/>
          </w:tcPr>
          <w:p>
            <w:r/>
            <w:r>
              <w:rPr>
                <w:b/>
                <w:sz w:val="16"/>
              </w:rPr>
              <w:t>ExchangeId</w:t>
            </w:r>
          </w:p>
        </w:tc>
        <w:tc>
          <w:tcPr>
            <w:tcW w:type="dxa" w:w="2556"/>
          </w:tcPr>
          <w:p>
            <w:r/>
            <w:r>
              <w:rPr>
                <w:rFonts w:ascii="Consolas" w:hAnsi="Consolas"/>
                <w:sz w:val="16"/>
              </w:rPr>
              <w:t xml:space="preserve">HN" </w:t>
            </w:r>
          </w:p>
        </w:tc>
        <w:tc>
          <w:tcPr>
            <w:tcW w:type="dxa" w:w="2556"/>
          </w:tcPr>
          <w:p>
            <w:r/>
            <w:r>
              <w:rPr>
                <w:rFonts w:ascii="Consolas" w:hAnsi="Consolas"/>
                <w:sz w:val="16"/>
              </w:rPr>
              <w:t xml:space="preserve">YAZ" </w:t>
            </w:r>
          </w:p>
        </w:tc>
        <w:tc>
          <w:tcPr>
            <w:tcW w:type="dxa" w:w="2556"/>
          </w:tcPr>
          <w:p>
            <w:r/>
            <w:r>
              <w:rPr>
                <w:rFonts w:ascii="Consolas" w:hAnsi="Consolas"/>
                <w:sz w:val="16"/>
              </w:rPr>
              <w:t xml:space="preserve">KRV" </w:t>
            </w:r>
          </w:p>
        </w:tc>
      </w:tr>
      <w:tr>
        <w:tc>
          <w:tcPr>
            <w:tcW w:type="dxa" w:w="2556"/>
          </w:tcPr>
          <w:p>
            <w:r/>
            <w:r>
              <w:rPr>
                <w:b/>
                <w:sz w:val="16"/>
              </w:rPr>
              <w:t>MessageType</w:t>
            </w:r>
          </w:p>
        </w:tc>
        <w:tc>
          <w:tcPr>
            <w:tcW w:type="dxa" w:w="2556"/>
          </w:tcPr>
          <w:p>
            <w:r/>
            <w:r>
              <w:rPr>
                <w:rFonts w:ascii="Consolas" w:hAnsi="Consolas"/>
                <w:sz w:val="16"/>
              </w:rPr>
              <w:t xml:space="preserve"> USVWFB2DJPP5 </w:t>
            </w:r>
          </w:p>
        </w:tc>
        <w:tc>
          <w:tcPr>
            <w:tcW w:type="dxa" w:w="2556"/>
          </w:tcPr>
          <w:p>
            <w:r/>
            <w:r>
              <w:rPr>
                <w:rFonts w:ascii="Consolas" w:hAnsi="Consolas"/>
                <w:sz w:val="16"/>
              </w:rPr>
              <w:t xml:space="preserve"> USXA1VKK5GS6 </w:t>
            </w:r>
          </w:p>
        </w:tc>
        <w:tc>
          <w:tcPr>
            <w:tcW w:type="dxa" w:w="2556"/>
          </w:tcPr>
          <w:p>
            <w:r/>
            <w:r>
              <w:rPr>
                <w:rFonts w:ascii="Consolas" w:hAnsi="Consolas"/>
                <w:sz w:val="16"/>
              </w:rPr>
              <w:t xml:space="preserve"> USQ7WWPMHXV1 </w:t>
            </w:r>
          </w:p>
        </w:tc>
      </w:tr>
      <w:tr>
        <w:tc>
          <w:tcPr>
            <w:tcW w:type="dxa" w:w="2556"/>
          </w:tcPr>
          <w:p>
            <w:r/>
            <w:r>
              <w:rPr>
                <w:b/>
                <w:sz w:val="16"/>
              </w:rPr>
              <w:t>TransactionTime</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r>
      <w:tr>
        <w:tc>
          <w:tcPr>
            <w:tcW w:type="dxa" w:w="2556"/>
          </w:tcPr>
          <w:p>
            <w:r/>
            <w:r>
              <w:rPr>
                <w:b/>
                <w:sz w:val="16"/>
              </w:rPr>
              <w:t>MessageDate</w:t>
            </w:r>
          </w:p>
        </w:tc>
        <w:tc>
          <w:tcPr>
            <w:tcW w:type="dxa" w:w="2556"/>
          </w:tcPr>
          <w:p>
            <w:r/>
            <w:r>
              <w:rPr>
                <w:rFonts w:ascii="Consolas" w:hAnsi="Consolas"/>
                <w:sz w:val="16"/>
              </w:rPr>
              <w:t xml:space="preserve"> 0.72 </w:t>
            </w:r>
          </w:p>
        </w:tc>
        <w:tc>
          <w:tcPr>
            <w:tcW w:type="dxa" w:w="2556"/>
          </w:tcPr>
          <w:p>
            <w:r/>
            <w:r>
              <w:rPr>
                <w:rFonts w:ascii="Consolas" w:hAnsi="Consolas"/>
                <w:sz w:val="16"/>
              </w:rPr>
              <w:t xml:space="preserve"> 460.4897 </w:t>
            </w:r>
          </w:p>
        </w:tc>
        <w:tc>
          <w:tcPr>
            <w:tcW w:type="dxa" w:w="2556"/>
          </w:tcPr>
          <w:p>
            <w:r/>
            <w:r>
              <w:rPr>
                <w:rFonts w:ascii="Consolas" w:hAnsi="Consolas"/>
                <w:sz w:val="16"/>
              </w:rPr>
              <w:t xml:space="preserve"> 456.15 </w:t>
            </w:r>
          </w:p>
        </w:tc>
      </w:tr>
      <w:tr>
        <w:tc>
          <w:tcPr>
            <w:tcW w:type="dxa" w:w="2556"/>
          </w:tcPr>
          <w:p>
            <w:r/>
            <w:r>
              <w:rPr>
                <w:b/>
                <w:sz w:val="16"/>
              </w:rPr>
              <w:t>MessageId</w:t>
            </w:r>
          </w:p>
        </w:tc>
        <w:tc>
          <w:tcPr>
            <w:tcW w:type="dxa" w:w="2556"/>
          </w:tcPr>
          <w:p>
            <w:r/>
            <w:r>
              <w:rPr>
                <w:rFonts w:ascii="Consolas" w:hAnsi="Consolas"/>
                <w:sz w:val="16"/>
              </w:rPr>
              <w:t xml:space="preserve"> "5</w:t>
            </w:r>
          </w:p>
        </w:tc>
        <w:tc>
          <w:tcPr>
            <w:tcW w:type="dxa" w:w="2556"/>
          </w:tcPr>
          <w:p>
            <w:r/>
            <w:r>
              <w:rPr>
                <w:rFonts w:ascii="Consolas" w:hAnsi="Consolas"/>
                <w:sz w:val="16"/>
              </w:rPr>
              <w:t xml:space="preserve"> "3</w:t>
            </w:r>
          </w:p>
        </w:tc>
        <w:tc>
          <w:tcPr>
            <w:tcW w:type="dxa" w:w="2556"/>
          </w:tcPr>
          <w:p>
            <w:r/>
            <w:r>
              <w:rPr>
                <w:rFonts w:ascii="Consolas" w:hAnsi="Consolas"/>
                <w:sz w:val="16"/>
              </w:rPr>
              <w:t xml:space="preserve"> "3</w:t>
            </w:r>
          </w:p>
        </w:tc>
      </w:tr>
      <w:tr>
        <w:tc>
          <w:tcPr>
            <w:tcW w:type="dxa" w:w="2556"/>
          </w:tcPr>
          <w:p>
            <w:r/>
            <w:r>
              <w:rPr>
                <w:b/>
                <w:sz w:val="16"/>
              </w:rPr>
              <w:t>LinkMessageId</w:t>
            </w:r>
          </w:p>
        </w:tc>
        <w:tc>
          <w:tcPr>
            <w:tcW w:type="dxa" w:w="2556"/>
          </w:tcPr>
          <w:p>
            <w:r/>
            <w:r>
              <w:rPr>
                <w:rFonts w:ascii="Consolas" w:hAnsi="Consolas"/>
                <w:sz w:val="16"/>
              </w:rPr>
              <w:t xml:space="preserve">569" </w:t>
            </w:r>
          </w:p>
        </w:tc>
        <w:tc>
          <w:tcPr>
            <w:tcW w:type="dxa" w:w="2556"/>
          </w:tcPr>
          <w:p>
            <w:r/>
            <w:r>
              <w:rPr>
                <w:rFonts w:ascii="Consolas" w:hAnsi="Consolas"/>
                <w:sz w:val="16"/>
              </w:rPr>
              <w:t xml:space="preserve">364" </w:t>
            </w:r>
          </w:p>
        </w:tc>
        <w:tc>
          <w:tcPr>
            <w:tcW w:type="dxa" w:w="2556"/>
          </w:tcPr>
          <w:p>
            <w:r/>
            <w:r>
              <w:rPr>
                <w:rFonts w:ascii="Consolas" w:hAnsi="Consolas"/>
                <w:sz w:val="16"/>
              </w:rPr>
              <w:t xml:space="preserve">050" </w:t>
            </w:r>
          </w:p>
        </w:tc>
      </w:tr>
      <w:tr>
        <w:tc>
          <w:tcPr>
            <w:tcW w:type="dxa" w:w="2556"/>
          </w:tcPr>
          <w:p>
            <w:r/>
            <w:r>
              <w:rPr>
                <w:b/>
                <w:sz w:val="16"/>
              </w:rPr>
              <w:t>ParentOrderId</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BRKR80.OMEGANEXUS </w:t>
            </w:r>
          </w:p>
        </w:tc>
        <w:tc>
          <w:tcPr>
            <w:tcW w:type="dxa" w:w="2556"/>
          </w:tcPr>
          <w:p>
            <w:r/>
            <w:r>
              <w:rPr>
                <w:rFonts w:ascii="Consolas" w:hAnsi="Consolas"/>
                <w:sz w:val="16"/>
              </w:rPr>
              <w:t xml:space="preserve"> PROP95.VAULTVAULT </w:t>
            </w:r>
          </w:p>
        </w:tc>
      </w:tr>
      <w:tr>
        <w:tc>
          <w:tcPr>
            <w:tcW w:type="dxa" w:w="2556"/>
          </w:tcPr>
          <w:p>
            <w:r/>
            <w:r>
              <w:rPr>
                <w:b/>
                <w:sz w:val="16"/>
              </w:rPr>
              <w:t>Instrument</w:t>
            </w:r>
          </w:p>
        </w:tc>
        <w:tc>
          <w:tcPr>
            <w:tcW w:type="dxa" w:w="2556"/>
          </w:tcPr>
          <w:p>
            <w:r/>
            <w:r>
              <w:rPr>
                <w:rFonts w:ascii="Consolas" w:hAnsi="Consolas"/>
                <w:sz w:val="16"/>
              </w:rPr>
              <w:t xml:space="preserve"> INST11.FLUXBETA </w:t>
            </w:r>
          </w:p>
        </w:tc>
        <w:tc>
          <w:tcPr>
            <w:tcW w:type="dxa" w:w="2556"/>
          </w:tcPr>
          <w:p>
            <w:r/>
            <w:r>
              <w:rPr>
                <w:rFonts w:ascii="Consolas" w:hAnsi="Consolas"/>
                <w:sz w:val="16"/>
              </w:rPr>
              <w:t xml:space="preserve"> BRKR80.OMEGANEXUS </w:t>
            </w:r>
          </w:p>
        </w:tc>
        <w:tc>
          <w:tcPr>
            <w:tcW w:type="dxa" w:w="2556"/>
          </w:tcPr>
          <w:p>
            <w:r/>
            <w:r>
              <w:rPr>
                <w:rFonts w:ascii="Consolas" w:hAnsi="Consolas"/>
                <w:sz w:val="16"/>
              </w:rPr>
              <w:t xml:space="preserve"> PROP95.VAULTVAULT </w:t>
            </w:r>
          </w:p>
        </w:tc>
      </w:tr>
      <w:tr>
        <w:tc>
          <w:tcPr>
            <w:tcW w:type="dxa" w:w="2556"/>
          </w:tcPr>
          <w:p>
            <w:r/>
            <w:r>
              <w:rPr>
                <w:b/>
                <w:sz w:val="16"/>
              </w:rPr>
              <w:t>ISIN</w:t>
            </w:r>
          </w:p>
        </w:tc>
        <w:tc>
          <w:tcPr>
            <w:tcW w:type="dxa" w:w="2556"/>
          </w:tcPr>
          <w:p>
            <w:r/>
            <w:r>
              <w:rPr>
                <w:rFonts w:ascii="Consolas" w:hAnsi="Consolas"/>
                <w:sz w:val="16"/>
              </w:rPr>
              <w:t xml:space="preserve"> TRD_8 </w:t>
            </w:r>
          </w:p>
        </w:tc>
        <w:tc>
          <w:tcPr>
            <w:tcW w:type="dxa" w:w="2556"/>
          </w:tcPr>
          <w:p>
            <w:r/>
            <w:r>
              <w:rPr>
                <w:rFonts w:ascii="Consolas" w:hAnsi="Consolas"/>
                <w:sz w:val="16"/>
              </w:rPr>
              <w:t xml:space="preserve"> TRD_14 </w:t>
            </w:r>
          </w:p>
        </w:tc>
        <w:tc>
          <w:tcPr>
            <w:tcW w:type="dxa" w:w="2556"/>
          </w:tcPr>
          <w:p>
            <w:r/>
            <w:r>
              <w:rPr>
                <w:rFonts w:ascii="Consolas" w:hAnsi="Consolas"/>
                <w:sz w:val="16"/>
              </w:rPr>
              <w:t xml:space="preserve"> NaN </w:t>
            </w:r>
          </w:p>
        </w:tc>
      </w:tr>
      <w:tr>
        <w:tc>
          <w:tcPr>
            <w:tcW w:type="dxa" w:w="2556"/>
          </w:tcPr>
          <w:p>
            <w:r/>
            <w:r>
              <w:rPr>
                <w:b/>
                <w:sz w:val="16"/>
              </w:rPr>
              <w:t>BuyOrSell</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Price</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TotalVolume</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Account</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CounterPartyFirm</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Trader</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TransactionSource</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Currency</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r>
        <w:tc>
          <w:tcPr>
            <w:tcW w:type="dxa" w:w="2556"/>
          </w:tcPr>
          <w:p>
            <w:r/>
            <w:r>
              <w:rPr>
                <w:b/>
                <w:sz w:val="16"/>
              </w:rPr>
              <w:t>Flags</w:t>
            </w:r>
          </w:p>
        </w:tc>
        <w:tc>
          <w:tcPr>
            <w:tcW w:type="dxa" w:w="2556"/>
          </w:tcPr>
          <w:p>
            <w:r/>
            <w:r>
              <w:rPr>
                <w:rFonts w:ascii="Consolas" w:hAnsi="Consolas"/>
                <w:sz w:val="16"/>
              </w:rPr>
              <w:t>nan</w:t>
            </w:r>
          </w:p>
        </w:tc>
        <w:tc>
          <w:tcPr>
            <w:tcW w:type="dxa" w:w="2556"/>
          </w:tcPr>
          <w:p>
            <w:r/>
            <w:r>
              <w:rPr>
                <w:rFonts w:ascii="Consolas" w:hAnsi="Consolas"/>
                <w:sz w:val="16"/>
              </w:rPr>
              <w:t>nan</w:t>
            </w:r>
          </w:p>
        </w:tc>
        <w:tc>
          <w:tcPr>
            <w:tcW w:type="dxa" w:w="2556"/>
          </w:tcPr>
          <w:p>
            <w:r/>
            <w:r>
              <w:rPr>
                <w:rFonts w:ascii="Consolas" w:hAnsi="Consolas"/>
                <w:sz w:val="16"/>
              </w:rPr>
              <w:t>nan</w:t>
            </w:r>
          </w:p>
        </w:tc>
      </w:tr>
    </w:tbl>
    <w:p/>
    <w:p>
      <w:pPr>
        <w:pStyle w:val="Heading2"/>
      </w:pPr>
      <w:r>
        <w:rPr>
          <w:color w:val="1F3A5F"/>
        </w:rPr>
        <w:t>4.11  Price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Order/execution price in instrument's currency.</w:t>
            </w:r>
          </w:p>
        </w:tc>
      </w:tr>
      <w:tr>
        <w:tc>
          <w:tcPr>
            <w:tcW w:type="dxa" w:w="2592"/>
            <w:vAlign w:val="top"/>
          </w:tcPr>
          <w:p>
            <w:r/>
            <w:r>
              <w:rPr>
                <w:b/>
                <w:sz w:val="18"/>
              </w:rPr>
              <w:t>Expected values</w:t>
            </w:r>
          </w:p>
        </w:tc>
        <w:tc>
          <w:tcPr>
            <w:tcW w:type="dxa" w:w="6768"/>
            <w:vAlign w:val="top"/>
          </w:tcPr>
          <w:p>
            <w:r/>
            <w:r>
              <w:rPr>
                <w:sz w:val="18"/>
              </w:rPr>
              <w:t>Non-negative decimal. Zero is valid for some message types (e.g. Market Order has no limit price; New Order may be 0 until filled).</w:t>
            </w:r>
          </w:p>
        </w:tc>
      </w:tr>
      <w:tr>
        <w:tc>
          <w:tcPr>
            <w:tcW w:type="dxa" w:w="2592"/>
            <w:vAlign w:val="top"/>
          </w:tcPr>
          <w:p>
            <w:r/>
            <w:r>
              <w:rPr>
                <w:b/>
                <w:sz w:val="18"/>
              </w:rPr>
              <w:t>Expected type</w:t>
            </w:r>
          </w:p>
        </w:tc>
        <w:tc>
          <w:tcPr>
            <w:tcW w:type="dxa" w:w="6768"/>
            <w:vAlign w:val="top"/>
          </w:tcPr>
          <w:p>
            <w:r/>
            <w:r>
              <w:rPr>
                <w:sz w:val="18"/>
              </w:rPr>
              <w:t>float ≥ 0, conditionally null.</w:t>
            </w:r>
          </w:p>
        </w:tc>
      </w:tr>
      <w:tr>
        <w:tc>
          <w:tcPr>
            <w:tcW w:type="dxa" w:w="2592"/>
            <w:vAlign w:val="top"/>
          </w:tcPr>
          <w:p>
            <w:r/>
            <w:r>
              <w:rPr>
                <w:b/>
                <w:sz w:val="18"/>
              </w:rPr>
              <w:t>Raw column header</w:t>
            </w:r>
          </w:p>
        </w:tc>
        <w:tc>
          <w:tcPr>
            <w:tcW w:type="dxa" w:w="6768"/>
            <w:vAlign w:val="top"/>
          </w:tcPr>
          <w:p>
            <w:r/>
            <w:r>
              <w:rPr>
                <w:sz w:val="18"/>
              </w:rPr>
              <w:t>' Price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2,051</w:t>
            </w:r>
          </w:p>
        </w:tc>
      </w:tr>
      <w:tr>
        <w:tc>
          <w:tcPr>
            <w:tcW w:type="dxa" w:w="2592"/>
            <w:vAlign w:val="top"/>
          </w:tcPr>
          <w:p>
            <w:r/>
            <w:r>
              <w:rPr>
                <w:b/>
                <w:sz w:val="18"/>
              </w:rPr>
              <w:t>Rows with leading/trailing whitespace</w:t>
            </w:r>
          </w:p>
        </w:tc>
        <w:tc>
          <w:tcPr>
            <w:tcW w:type="dxa" w:w="6768"/>
            <w:vAlign w:val="top"/>
          </w:tcPr>
          <w:p>
            <w:r/>
            <w:r>
              <w:rPr>
                <w:sz w:val="18"/>
              </w:rPr>
              <w:t>139,676 (95.47%)</w:t>
            </w:r>
          </w:p>
        </w:tc>
      </w:tr>
      <w:tr>
        <w:tc>
          <w:tcPr>
            <w:tcW w:type="dxa" w:w="2592"/>
            <w:vAlign w:val="top"/>
          </w:tcPr>
          <w:p>
            <w:r/>
            <w:r>
              <w:rPr>
                <w:b/>
                <w:sz w:val="18"/>
              </w:rPr>
              <w:t>Distinct values (after strip, non-empty)</w:t>
            </w:r>
          </w:p>
        </w:tc>
        <w:tc>
          <w:tcPr>
            <w:tcW w:type="dxa" w:w="6768"/>
            <w:vAlign w:val="top"/>
          </w:tcPr>
          <w:p>
            <w:r/>
            <w:r>
              <w:rPr>
                <w:sz w:val="18"/>
              </w:rPr>
              <w:t>31,752</w:t>
            </w:r>
          </w:p>
        </w:tc>
      </w:tr>
      <w:tr>
        <w:tc>
          <w:tcPr>
            <w:tcW w:type="dxa" w:w="2592"/>
            <w:vAlign w:val="top"/>
          </w:tcPr>
          <w:p>
            <w:r/>
            <w:r>
              <w:rPr>
                <w:b/>
                <w:sz w:val="18"/>
              </w:rPr>
              <w:t>Suspect null tokens detected</w:t>
            </w:r>
          </w:p>
        </w:tc>
        <w:tc>
          <w:tcPr>
            <w:tcW w:type="dxa" w:w="6768"/>
            <w:vAlign w:val="top"/>
          </w:tcPr>
          <w:p>
            <w:r/>
            <w:r>
              <w:rPr>
                <w:sz w:val="18"/>
              </w:rPr>
              <w:t>''=2,051</w:t>
            </w:r>
          </w:p>
        </w:tc>
      </w:tr>
      <w:tr>
        <w:tc>
          <w:tcPr>
            <w:tcW w:type="dxa" w:w="2592"/>
            <w:vAlign w:val="top"/>
          </w:tcPr>
          <w:p>
            <w:r/>
            <w:r>
              <w:rPr>
                <w:b/>
                <w:sz w:val="18"/>
              </w:rPr>
              <w:t>Stripped value length (min / mean / max)</w:t>
            </w:r>
          </w:p>
        </w:tc>
        <w:tc>
          <w:tcPr>
            <w:tcW w:type="dxa" w:w="6768"/>
            <w:vAlign w:val="top"/>
          </w:tcPr>
          <w:p>
            <w:r/>
            <w:r>
              <w:rPr>
                <w:sz w:val="18"/>
              </w:rPr>
              <w:t>1 / 4.87 / 9</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'0.0'</w:t>
            </w:r>
          </w:p>
        </w:tc>
        <w:tc>
          <w:tcPr>
            <w:tcW w:type="dxa" w:w="5112"/>
          </w:tcPr>
          <w:p>
            <w:r>
              <w:t>57,669</w:t>
            </w:r>
          </w:p>
        </w:tc>
      </w:tr>
      <w:tr>
        <w:tc>
          <w:tcPr>
            <w:tcW w:type="dxa" w:w="5112"/>
          </w:tcPr>
          <w:p>
            <w:r/>
            <w:r>
              <w:rPr>
                <w:rFonts w:ascii="Consolas" w:hAnsi="Consolas"/>
                <w:sz w:val="18"/>
              </w:rPr>
              <w:t>'12.36'</w:t>
            </w:r>
          </w:p>
        </w:tc>
        <w:tc>
          <w:tcPr>
            <w:tcW w:type="dxa" w:w="5112"/>
          </w:tcPr>
          <w:p>
            <w:r>
              <w:t>16,262</w:t>
            </w:r>
          </w:p>
        </w:tc>
      </w:tr>
      <w:tr>
        <w:tc>
          <w:tcPr>
            <w:tcW w:type="dxa" w:w="5112"/>
          </w:tcPr>
          <w:p>
            <w:r/>
            <w:r>
              <w:rPr>
                <w:rFonts w:ascii="Consolas" w:hAnsi="Consolas"/>
                <w:sz w:val="18"/>
              </w:rPr>
              <w:t>'nan'</w:t>
            </w:r>
          </w:p>
        </w:tc>
        <w:tc>
          <w:tcPr>
            <w:tcW w:type="dxa" w:w="5112"/>
          </w:tcPr>
          <w:p>
            <w:r>
              <w:t>6,628</w:t>
            </w:r>
          </w:p>
        </w:tc>
      </w:tr>
      <w:tr>
        <w:tc>
          <w:tcPr>
            <w:tcW w:type="dxa" w:w="5112"/>
          </w:tcPr>
          <w:p>
            <w:r/>
            <w:r>
              <w:rPr>
                <w:rFonts w:ascii="Consolas" w:hAnsi="Consolas"/>
                <w:sz w:val="18"/>
              </w:rPr>
              <w:t>'462.11'</w:t>
            </w:r>
          </w:p>
        </w:tc>
        <w:tc>
          <w:tcPr>
            <w:tcW w:type="dxa" w:w="5112"/>
          </w:tcPr>
          <w:p>
            <w:r>
              <w:t>5,798</w:t>
            </w:r>
          </w:p>
        </w:tc>
      </w:tr>
      <w:tr>
        <w:tc>
          <w:tcPr>
            <w:tcW w:type="dxa" w:w="5112"/>
          </w:tcPr>
          <w:p>
            <w:r/>
            <w:r>
              <w:rPr>
                <w:rFonts w:ascii="Consolas" w:hAnsi="Consolas"/>
                <w:sz w:val="18"/>
              </w:rPr>
              <w:t>'304.04'</w:t>
            </w:r>
          </w:p>
        </w:tc>
        <w:tc>
          <w:tcPr>
            <w:tcW w:type="dxa" w:w="5112"/>
          </w:tcPr>
          <w:p>
            <w:r>
              <w:t>3,037</w:t>
            </w:r>
          </w:p>
        </w:tc>
      </w:tr>
      <w:tr>
        <w:tc>
          <w:tcPr>
            <w:tcW w:type="dxa" w:w="5112"/>
          </w:tcPr>
          <w:p>
            <w:r/>
            <w:r>
              <w:rPr>
                <w:rFonts w:ascii="Consolas" w:hAnsi="Consolas"/>
                <w:sz w:val="18"/>
              </w:rPr>
              <w:t>'110.94'</w:t>
            </w:r>
          </w:p>
        </w:tc>
        <w:tc>
          <w:tcPr>
            <w:tcW w:type="dxa" w:w="5112"/>
          </w:tcPr>
          <w:p>
            <w:r>
              <w:t>1,979</w:t>
            </w:r>
          </w:p>
        </w:tc>
      </w:tr>
      <w:tr>
        <w:tc>
          <w:tcPr>
            <w:tcW w:type="dxa" w:w="5112"/>
          </w:tcPr>
          <w:p>
            <w:r/>
            <w:r>
              <w:rPr>
                <w:rFonts w:ascii="Consolas" w:hAnsi="Consolas"/>
                <w:sz w:val="18"/>
              </w:rPr>
              <w:t>'0.72'</w:t>
            </w:r>
          </w:p>
        </w:tc>
        <w:tc>
          <w:tcPr>
            <w:tcW w:type="dxa" w:w="5112"/>
          </w:tcPr>
          <w:p>
            <w:r>
              <w:t>1,455</w:t>
            </w:r>
          </w:p>
        </w:tc>
      </w:tr>
      <w:tr>
        <w:tc>
          <w:tcPr>
            <w:tcW w:type="dxa" w:w="5112"/>
          </w:tcPr>
          <w:p>
            <w:r/>
            <w:r>
              <w:rPr>
                <w:rFonts w:ascii="Consolas" w:hAnsi="Consolas"/>
                <w:sz w:val="18"/>
              </w:rPr>
              <w:t>'23.13'</w:t>
            </w:r>
          </w:p>
        </w:tc>
        <w:tc>
          <w:tcPr>
            <w:tcW w:type="dxa" w:w="5112"/>
          </w:tcPr>
          <w:p>
            <w:r>
              <w:t>1,055</w:t>
            </w:r>
          </w:p>
        </w:tc>
      </w:tr>
      <w:tr>
        <w:tc>
          <w:tcPr>
            <w:tcW w:type="dxa" w:w="5112"/>
          </w:tcPr>
          <w:p>
            <w:r/>
            <w:r>
              <w:rPr>
                <w:rFonts w:ascii="Consolas" w:hAnsi="Consolas"/>
                <w:sz w:val="18"/>
              </w:rPr>
              <w:t>'200.42'</w:t>
            </w:r>
          </w:p>
        </w:tc>
        <w:tc>
          <w:tcPr>
            <w:tcW w:type="dxa" w:w="5112"/>
          </w:tcPr>
          <w:p>
            <w:r>
              <w:t>831</w:t>
            </w:r>
          </w:p>
        </w:tc>
      </w:tr>
      <w:tr>
        <w:tc>
          <w:tcPr>
            <w:tcW w:type="dxa" w:w="5112"/>
          </w:tcPr>
          <w:p>
            <w:r/>
            <w:r>
              <w:rPr>
                <w:rFonts w:ascii="Consolas" w:hAnsi="Consolas"/>
                <w:sz w:val="18"/>
              </w:rPr>
              <w:t>'100.73'</w:t>
            </w:r>
          </w:p>
        </w:tc>
        <w:tc>
          <w:tcPr>
            <w:tcW w:type="dxa" w:w="5112"/>
          </w:tcPr>
          <w:p>
            <w:r>
              <w:t>695</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F-PRICE-WS: </w:t>
            </w:r>
            <w:r>
              <w:rPr>
                <w:sz w:val="18"/>
              </w:rPr>
              <w:t>139,676 rows (95.47%)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F-PRICE-MISSING: </w:t>
            </w:r>
            <w:r>
              <w:rPr>
                <w:sz w:val="18"/>
              </w:rPr>
              <w:t>2,051 rows have an empty Price. Conditionally acceptable: market orders may have no limit price, and New Order messages may carry 0 until filled. Needs Stage 2 cross-check vs MessageType.</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2980B9"/>
          </w:tcPr>
          <w:p>
            <w:pPr>
              <w:jc w:val="center"/>
            </w:pPr>
            <w:r/>
            <w:r>
              <w:rPr>
                <w:b/>
                <w:color w:val="FFFFFF"/>
                <w:sz w:val="16"/>
              </w:rPr>
              <w:t>P2</w:t>
            </w:r>
          </w:p>
        </w:tc>
        <w:tc>
          <w:tcPr>
            <w:tcW w:type="dxa" w:w="5112"/>
            <w:shd w:val="clear" w:color="auto" w:fill="F4F6F8"/>
          </w:tcPr>
          <w:p>
            <w:r/>
            <w:r>
              <w:rPr>
                <w:b/>
                <w:sz w:val="18"/>
              </w:rPr>
              <w:t xml:space="preserve">F-PRICE-ZERO-DOMINANCE: </w:t>
            </w:r>
            <w:r>
              <w:rPr>
                <w:sz w:val="18"/>
              </w:rPr>
              <w:t>Most common Price value is '0.0' (57,669 rows / ~39%). Plausible if dominated by orders that quote no price (market orders, IOI, cancels). Validate by cross-tab against MessageType in Stage 2.</w:t>
            </w:r>
          </w:p>
        </w:tc>
      </w:tr>
    </w:tbl>
    <w:p/>
    <w:p>
      <w:pPr>
        <w:pStyle w:val="Heading2"/>
      </w:pPr>
      <w:r>
        <w:rPr>
          <w:color w:val="1F3A5F"/>
        </w:rPr>
        <w:t>4.12  TotalVolume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Order quantity / fill quantity.</w:t>
            </w:r>
          </w:p>
        </w:tc>
      </w:tr>
      <w:tr>
        <w:tc>
          <w:tcPr>
            <w:tcW w:type="dxa" w:w="2592"/>
            <w:vAlign w:val="top"/>
          </w:tcPr>
          <w:p>
            <w:r/>
            <w:r>
              <w:rPr>
                <w:b/>
                <w:sz w:val="18"/>
              </w:rPr>
              <w:t>Expected values</w:t>
            </w:r>
          </w:p>
        </w:tc>
        <w:tc>
          <w:tcPr>
            <w:tcW w:type="dxa" w:w="6768"/>
            <w:vAlign w:val="top"/>
          </w:tcPr>
          <w:p>
            <w:r/>
            <w:r>
              <w:rPr>
                <w:sz w:val="18"/>
              </w:rPr>
              <w:t>Positive integer. Zero is suspicious (would not generate a meaningful surveillance event).</w:t>
            </w:r>
          </w:p>
        </w:tc>
      </w:tr>
      <w:tr>
        <w:tc>
          <w:tcPr>
            <w:tcW w:type="dxa" w:w="2592"/>
            <w:vAlign w:val="top"/>
          </w:tcPr>
          <w:p>
            <w:r/>
            <w:r>
              <w:rPr>
                <w:b/>
                <w:sz w:val="18"/>
              </w:rPr>
              <w:t>Expected type</w:t>
            </w:r>
          </w:p>
        </w:tc>
        <w:tc>
          <w:tcPr>
            <w:tcW w:type="dxa" w:w="6768"/>
            <w:vAlign w:val="top"/>
          </w:tcPr>
          <w:p>
            <w:r/>
            <w:r>
              <w:rPr>
                <w:sz w:val="18"/>
              </w:rPr>
              <w:t>integer &gt; 0, never null.</w:t>
            </w:r>
          </w:p>
        </w:tc>
      </w:tr>
      <w:tr>
        <w:tc>
          <w:tcPr>
            <w:tcW w:type="dxa" w:w="2592"/>
            <w:vAlign w:val="top"/>
          </w:tcPr>
          <w:p>
            <w:r/>
            <w:r>
              <w:rPr>
                <w:b/>
                <w:sz w:val="18"/>
              </w:rPr>
              <w:t>Raw column header</w:t>
            </w:r>
          </w:p>
        </w:tc>
        <w:tc>
          <w:tcPr>
            <w:tcW w:type="dxa" w:w="6768"/>
            <w:vAlign w:val="top"/>
          </w:tcPr>
          <w:p>
            <w:r/>
            <w:r>
              <w:rPr>
                <w:sz w:val="18"/>
              </w:rPr>
              <w:t>' TotalVolume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11</w:t>
            </w:r>
          </w:p>
        </w:tc>
      </w:tr>
      <w:tr>
        <w:tc>
          <w:tcPr>
            <w:tcW w:type="dxa" w:w="2592"/>
            <w:vAlign w:val="top"/>
          </w:tcPr>
          <w:p>
            <w:r/>
            <w:r>
              <w:rPr>
                <w:b/>
                <w:sz w:val="18"/>
              </w:rPr>
              <w:t>Rows with leading/trailing whitespace</w:t>
            </w:r>
          </w:p>
        </w:tc>
        <w:tc>
          <w:tcPr>
            <w:tcW w:type="dxa" w:w="6768"/>
            <w:vAlign w:val="top"/>
          </w:tcPr>
          <w:p>
            <w:r/>
            <w:r>
              <w:rPr>
                <w:sz w:val="18"/>
              </w:rPr>
              <w:t>137,625 (94.07%)</w:t>
            </w:r>
          </w:p>
        </w:tc>
      </w:tr>
      <w:tr>
        <w:tc>
          <w:tcPr>
            <w:tcW w:type="dxa" w:w="2592"/>
            <w:vAlign w:val="top"/>
          </w:tcPr>
          <w:p>
            <w:r/>
            <w:r>
              <w:rPr>
                <w:b/>
                <w:sz w:val="18"/>
              </w:rPr>
              <w:t>Distinct values (after strip, non-empty)</w:t>
            </w:r>
          </w:p>
        </w:tc>
        <w:tc>
          <w:tcPr>
            <w:tcW w:type="dxa" w:w="6768"/>
            <w:vAlign w:val="top"/>
          </w:tcPr>
          <w:p>
            <w:r/>
            <w:r>
              <w:rPr>
                <w:sz w:val="18"/>
              </w:rPr>
              <w:t>4,837</w:t>
            </w:r>
          </w:p>
        </w:tc>
      </w:tr>
      <w:tr>
        <w:tc>
          <w:tcPr>
            <w:tcW w:type="dxa" w:w="2592"/>
            <w:vAlign w:val="top"/>
          </w:tcPr>
          <w:p>
            <w:r/>
            <w:r>
              <w:rPr>
                <w:b/>
                <w:sz w:val="18"/>
              </w:rPr>
              <w:t>Suspect null tokens detected</w:t>
            </w:r>
          </w:p>
        </w:tc>
        <w:tc>
          <w:tcPr>
            <w:tcW w:type="dxa" w:w="6768"/>
            <w:vAlign w:val="top"/>
          </w:tcPr>
          <w:p>
            <w:r/>
            <w:r>
              <w:rPr>
                <w:sz w:val="18"/>
              </w:rPr>
              <w:t>''=11</w:t>
            </w:r>
          </w:p>
        </w:tc>
      </w:tr>
      <w:tr>
        <w:tc>
          <w:tcPr>
            <w:tcW w:type="dxa" w:w="2592"/>
            <w:vAlign w:val="top"/>
          </w:tcPr>
          <w:p>
            <w:r/>
            <w:r>
              <w:rPr>
                <w:b/>
                <w:sz w:val="18"/>
              </w:rPr>
              <w:t>Stripped value length (min / mean / max)</w:t>
            </w:r>
          </w:p>
        </w:tc>
        <w:tc>
          <w:tcPr>
            <w:tcW w:type="dxa" w:w="6768"/>
            <w:vAlign w:val="top"/>
          </w:tcPr>
          <w:p>
            <w:r/>
            <w:r>
              <w:rPr>
                <w:sz w:val="18"/>
              </w:rPr>
              <w:t>1 / 3.51 / 5</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'100'</w:t>
            </w:r>
          </w:p>
        </w:tc>
        <w:tc>
          <w:tcPr>
            <w:tcW w:type="dxa" w:w="5112"/>
          </w:tcPr>
          <w:p>
            <w:r>
              <w:t>13,473</w:t>
            </w:r>
          </w:p>
        </w:tc>
      </w:tr>
      <w:tr>
        <w:tc>
          <w:tcPr>
            <w:tcW w:type="dxa" w:w="5112"/>
          </w:tcPr>
          <w:p>
            <w:r/>
            <w:r>
              <w:rPr>
                <w:rFonts w:ascii="Consolas" w:hAnsi="Consolas"/>
                <w:sz w:val="18"/>
              </w:rPr>
              <w:t>'400'</w:t>
            </w:r>
          </w:p>
        </w:tc>
        <w:tc>
          <w:tcPr>
            <w:tcW w:type="dxa" w:w="5112"/>
          </w:tcPr>
          <w:p>
            <w:r>
              <w:t>12,236</w:t>
            </w:r>
          </w:p>
        </w:tc>
      </w:tr>
      <w:tr>
        <w:tc>
          <w:tcPr>
            <w:tcW w:type="dxa" w:w="5112"/>
          </w:tcPr>
          <w:p>
            <w:r/>
            <w:r>
              <w:rPr>
                <w:rFonts w:ascii="Consolas" w:hAnsi="Consolas"/>
                <w:sz w:val="18"/>
              </w:rPr>
              <w:t>'1700'</w:t>
            </w:r>
          </w:p>
        </w:tc>
        <w:tc>
          <w:tcPr>
            <w:tcW w:type="dxa" w:w="5112"/>
          </w:tcPr>
          <w:p>
            <w:r>
              <w:t>9,335</w:t>
            </w:r>
          </w:p>
        </w:tc>
      </w:tr>
      <w:tr>
        <w:tc>
          <w:tcPr>
            <w:tcW w:type="dxa" w:w="5112"/>
          </w:tcPr>
          <w:p>
            <w:r/>
            <w:r>
              <w:rPr>
                <w:rFonts w:ascii="Consolas" w:hAnsi="Consolas"/>
                <w:sz w:val="18"/>
              </w:rPr>
              <w:t>'nan'</w:t>
            </w:r>
          </w:p>
        </w:tc>
        <w:tc>
          <w:tcPr>
            <w:tcW w:type="dxa" w:w="5112"/>
          </w:tcPr>
          <w:p>
            <w:r>
              <w:t>8,679</w:t>
            </w:r>
          </w:p>
        </w:tc>
      </w:tr>
      <w:tr>
        <w:tc>
          <w:tcPr>
            <w:tcW w:type="dxa" w:w="5112"/>
          </w:tcPr>
          <w:p>
            <w:r/>
            <w:r>
              <w:rPr>
                <w:rFonts w:ascii="Consolas" w:hAnsi="Consolas"/>
                <w:sz w:val="18"/>
              </w:rPr>
              <w:t>'500'</w:t>
            </w:r>
          </w:p>
        </w:tc>
        <w:tc>
          <w:tcPr>
            <w:tcW w:type="dxa" w:w="5112"/>
          </w:tcPr>
          <w:p>
            <w:r>
              <w:t>6,970</w:t>
            </w:r>
          </w:p>
        </w:tc>
      </w:tr>
      <w:tr>
        <w:tc>
          <w:tcPr>
            <w:tcW w:type="dxa" w:w="5112"/>
          </w:tcPr>
          <w:p>
            <w:r/>
            <w:r>
              <w:rPr>
                <w:rFonts w:ascii="Consolas" w:hAnsi="Consolas"/>
                <w:sz w:val="18"/>
              </w:rPr>
              <w:t>'4200'</w:t>
            </w:r>
          </w:p>
        </w:tc>
        <w:tc>
          <w:tcPr>
            <w:tcW w:type="dxa" w:w="5112"/>
          </w:tcPr>
          <w:p>
            <w:r>
              <w:t>3,677</w:t>
            </w:r>
          </w:p>
        </w:tc>
      </w:tr>
      <w:tr>
        <w:tc>
          <w:tcPr>
            <w:tcW w:type="dxa" w:w="5112"/>
          </w:tcPr>
          <w:p>
            <w:r/>
            <w:r>
              <w:rPr>
                <w:rFonts w:ascii="Consolas" w:hAnsi="Consolas"/>
                <w:sz w:val="18"/>
              </w:rPr>
              <w:t>'6000'</w:t>
            </w:r>
          </w:p>
        </w:tc>
        <w:tc>
          <w:tcPr>
            <w:tcW w:type="dxa" w:w="5112"/>
          </w:tcPr>
          <w:p>
            <w:r>
              <w:t>2,875</w:t>
            </w:r>
          </w:p>
        </w:tc>
      </w:tr>
      <w:tr>
        <w:tc>
          <w:tcPr>
            <w:tcW w:type="dxa" w:w="5112"/>
          </w:tcPr>
          <w:p>
            <w:r/>
            <w:r>
              <w:rPr>
                <w:rFonts w:ascii="Consolas" w:hAnsi="Consolas"/>
                <w:sz w:val="18"/>
              </w:rPr>
              <w:t>'5000'</w:t>
            </w:r>
          </w:p>
        </w:tc>
        <w:tc>
          <w:tcPr>
            <w:tcW w:type="dxa" w:w="5112"/>
          </w:tcPr>
          <w:p>
            <w:r>
              <w:t>2,856</w:t>
            </w:r>
          </w:p>
        </w:tc>
      </w:tr>
      <w:tr>
        <w:tc>
          <w:tcPr>
            <w:tcW w:type="dxa" w:w="5112"/>
          </w:tcPr>
          <w:p>
            <w:r/>
            <w:r>
              <w:rPr>
                <w:rFonts w:ascii="Consolas" w:hAnsi="Consolas"/>
                <w:sz w:val="18"/>
              </w:rPr>
              <w:t>'6200'</w:t>
            </w:r>
          </w:p>
        </w:tc>
        <w:tc>
          <w:tcPr>
            <w:tcW w:type="dxa" w:w="5112"/>
          </w:tcPr>
          <w:p>
            <w:r>
              <w:t>2,810</w:t>
            </w:r>
          </w:p>
        </w:tc>
      </w:tr>
      <w:tr>
        <w:tc>
          <w:tcPr>
            <w:tcW w:type="dxa" w:w="5112"/>
          </w:tcPr>
          <w:p>
            <w:r/>
            <w:r>
              <w:rPr>
                <w:rFonts w:ascii="Consolas" w:hAnsi="Consolas"/>
                <w:sz w:val="18"/>
              </w:rPr>
              <w:t>'5600'</w:t>
            </w:r>
          </w:p>
        </w:tc>
        <w:tc>
          <w:tcPr>
            <w:tcW w:type="dxa" w:w="5112"/>
          </w:tcPr>
          <w:p>
            <w:r>
              <w:t>2,770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F-TOTALVOLUME-WS: </w:t>
            </w:r>
            <w:r>
              <w:rPr>
                <w:sz w:val="18"/>
              </w:rPr>
              <w:t>137,625 rows (94.07%)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F-TOTALVOLUME-MISSING: </w:t>
            </w:r>
            <w:r>
              <w:rPr>
                <w:sz w:val="18"/>
              </w:rPr>
              <w:t>11 rows missing TotalVolume. Volume is mandatory for any actionable surveillance event (can't detect spoofing on a record with no quantity).</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F-TOTALVOLUME-NAN: </w:t>
            </w:r>
            <w:r>
              <w:rPr>
                <w:sz w:val="18"/>
              </w:rPr>
              <w:t>8,679 rows contain the literal 'nan'. Same Python-str(np.nan) signature.</w:t>
            </w:r>
          </w:p>
        </w:tc>
      </w:tr>
    </w:tbl>
    <w:p/>
    <w:p>
      <w:pPr>
        <w:pStyle w:val="Heading2"/>
      </w:pPr>
      <w:r>
        <w:rPr>
          <w:color w:val="1F3A5F"/>
        </w:rPr>
        <w:t>4.13  Account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Internal trading account identifier.</w:t>
            </w:r>
          </w:p>
        </w:tc>
      </w:tr>
      <w:tr>
        <w:tc>
          <w:tcPr>
            <w:tcW w:type="dxa" w:w="2592"/>
            <w:vAlign w:val="top"/>
          </w:tcPr>
          <w:p>
            <w:r/>
            <w:r>
              <w:rPr>
                <w:b/>
                <w:sz w:val="18"/>
              </w:rPr>
              <w:t>Expected values</w:t>
            </w:r>
          </w:p>
        </w:tc>
        <w:tc>
          <w:tcPr>
            <w:tcW w:type="dxa" w:w="6768"/>
            <w:vAlign w:val="top"/>
          </w:tcPr>
          <w:p>
            <w:r/>
            <w:r>
              <w:rPr>
                <w:sz w:val="18"/>
              </w:rPr>
              <w:t>Internal account code; cardinality higher than CounterPartyFirm count (one firm, many accounts).</w:t>
            </w:r>
          </w:p>
        </w:tc>
      </w:tr>
      <w:tr>
        <w:tc>
          <w:tcPr>
            <w:tcW w:type="dxa" w:w="2592"/>
            <w:vAlign w:val="top"/>
          </w:tcPr>
          <w:p>
            <w:r/>
            <w:r>
              <w:rPr>
                <w:b/>
                <w:sz w:val="18"/>
              </w:rPr>
              <w:t>Expected type</w:t>
            </w:r>
          </w:p>
        </w:tc>
        <w:tc>
          <w:tcPr>
            <w:tcW w:type="dxa" w:w="6768"/>
            <w:vAlign w:val="top"/>
          </w:tcPr>
          <w:p>
            <w:r/>
            <w:r>
              <w:rPr>
                <w:sz w:val="18"/>
              </w:rPr>
              <w:t>string, never null.</w:t>
            </w:r>
          </w:p>
        </w:tc>
      </w:tr>
      <w:tr>
        <w:tc>
          <w:tcPr>
            <w:tcW w:type="dxa" w:w="2592"/>
            <w:vAlign w:val="top"/>
          </w:tcPr>
          <w:p>
            <w:r/>
            <w:r>
              <w:rPr>
                <w:b/>
                <w:sz w:val="18"/>
              </w:rPr>
              <w:t>Raw column header</w:t>
            </w:r>
          </w:p>
        </w:tc>
        <w:tc>
          <w:tcPr>
            <w:tcW w:type="dxa" w:w="6768"/>
            <w:vAlign w:val="top"/>
          </w:tcPr>
          <w:p>
            <w:r/>
            <w:r>
              <w:rPr>
                <w:sz w:val="18"/>
              </w:rPr>
              <w:t>' Account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1,043</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14 / 15.93 / 21</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'PROP95.VAULTVAULT'</w:t>
            </w:r>
          </w:p>
        </w:tc>
        <w:tc>
          <w:tcPr>
            <w:tcW w:type="dxa" w:w="5112"/>
          </w:tcPr>
          <w:p>
            <w:r>
              <w:t>43,905</w:t>
            </w:r>
          </w:p>
        </w:tc>
      </w:tr>
      <w:tr>
        <w:tc>
          <w:tcPr>
            <w:tcW w:type="dxa" w:w="5112"/>
          </w:tcPr>
          <w:p>
            <w:r/>
            <w:r>
              <w:rPr>
                <w:rFonts w:ascii="Consolas" w:hAnsi="Consolas"/>
                <w:sz w:val="18"/>
              </w:rPr>
              <w:t>'INST11.FLUXBETA'</w:t>
            </w:r>
          </w:p>
        </w:tc>
        <w:tc>
          <w:tcPr>
            <w:tcW w:type="dxa" w:w="5112"/>
          </w:tcPr>
          <w:p>
            <w:r>
              <w:t>29,089</w:t>
            </w:r>
          </w:p>
        </w:tc>
      </w:tr>
      <w:tr>
        <w:tc>
          <w:tcPr>
            <w:tcW w:type="dxa" w:w="5112"/>
          </w:tcPr>
          <w:p>
            <w:r/>
            <w:r>
              <w:rPr>
                <w:rFonts w:ascii="Consolas" w:hAnsi="Consolas"/>
                <w:sz w:val="18"/>
              </w:rPr>
              <w:t>'BANK86.FLUXPEAK'</w:t>
            </w:r>
          </w:p>
        </w:tc>
        <w:tc>
          <w:tcPr>
            <w:tcW w:type="dxa" w:w="5112"/>
          </w:tcPr>
          <w:p>
            <w:r>
              <w:t>11,889</w:t>
            </w:r>
          </w:p>
        </w:tc>
      </w:tr>
      <w:tr>
        <w:tc>
          <w:tcPr>
            <w:tcW w:type="dxa" w:w="5112"/>
          </w:tcPr>
          <w:p>
            <w:r/>
            <w:r>
              <w:rPr>
                <w:rFonts w:ascii="Consolas" w:hAnsi="Consolas"/>
                <w:sz w:val="18"/>
              </w:rPr>
              <w:t>'nan'</w:t>
            </w:r>
          </w:p>
        </w:tc>
        <w:tc>
          <w:tcPr>
            <w:tcW w:type="dxa" w:w="5112"/>
          </w:tcPr>
          <w:p>
            <w:r>
              <w:t>8,690</w:t>
            </w:r>
          </w:p>
        </w:tc>
      </w:tr>
      <w:tr>
        <w:tc>
          <w:tcPr>
            <w:tcW w:type="dxa" w:w="5112"/>
          </w:tcPr>
          <w:p>
            <w:r/>
            <w:r>
              <w:rPr>
                <w:rFonts w:ascii="Consolas" w:hAnsi="Consolas"/>
                <w:sz w:val="18"/>
              </w:rPr>
              <w:t>'CLNT2.PEAKVAULT'</w:t>
            </w:r>
          </w:p>
        </w:tc>
        <w:tc>
          <w:tcPr>
            <w:tcW w:type="dxa" w:w="5112"/>
          </w:tcPr>
          <w:p>
            <w:r>
              <w:t>7,031</w:t>
            </w:r>
          </w:p>
        </w:tc>
      </w:tr>
      <w:tr>
        <w:tc>
          <w:tcPr>
            <w:tcW w:type="dxa" w:w="5112"/>
          </w:tcPr>
          <w:p>
            <w:r/>
            <w:r>
              <w:rPr>
                <w:rFonts w:ascii="Consolas" w:hAnsi="Consolas"/>
                <w:sz w:val="18"/>
              </w:rPr>
              <w:t>'FIRM39.NEXUSFLUX'</w:t>
            </w:r>
          </w:p>
        </w:tc>
        <w:tc>
          <w:tcPr>
            <w:tcW w:type="dxa" w:w="5112"/>
          </w:tcPr>
          <w:p>
            <w:r>
              <w:t>4,787</w:t>
            </w:r>
          </w:p>
        </w:tc>
      </w:tr>
      <w:tr>
        <w:tc>
          <w:tcPr>
            <w:tcW w:type="dxa" w:w="5112"/>
          </w:tcPr>
          <w:p>
            <w:r/>
            <w:r>
              <w:rPr>
                <w:rFonts w:ascii="Consolas" w:hAnsi="Consolas"/>
                <w:sz w:val="18"/>
              </w:rPr>
              <w:t>'HEDG62.PULSEPEAK'</w:t>
            </w:r>
          </w:p>
        </w:tc>
        <w:tc>
          <w:tcPr>
            <w:tcW w:type="dxa" w:w="5112"/>
          </w:tcPr>
          <w:p>
            <w:r>
              <w:t>3,594</w:t>
            </w:r>
          </w:p>
        </w:tc>
      </w:tr>
      <w:tr>
        <w:tc>
          <w:tcPr>
            <w:tcW w:type="dxa" w:w="5112"/>
          </w:tcPr>
          <w:p>
            <w:r/>
            <w:r>
              <w:rPr>
                <w:rFonts w:ascii="Consolas" w:hAnsi="Consolas"/>
                <w:sz w:val="18"/>
              </w:rPr>
              <w:t>'PROP88.GRIDWAVE'</w:t>
            </w:r>
          </w:p>
        </w:tc>
        <w:tc>
          <w:tcPr>
            <w:tcW w:type="dxa" w:w="5112"/>
          </w:tcPr>
          <w:p>
            <w:r>
              <w:t>2,864</w:t>
            </w:r>
          </w:p>
        </w:tc>
      </w:tr>
      <w:tr>
        <w:tc>
          <w:tcPr>
            <w:tcW w:type="dxa" w:w="5112"/>
          </w:tcPr>
          <w:p>
            <w:r/>
            <w:r>
              <w:rPr>
                <w:rFonts w:ascii="Consolas" w:hAnsi="Consolas"/>
                <w:sz w:val="18"/>
              </w:rPr>
              <w:t>'BRKR80.OMEGANEXUS'</w:t>
            </w:r>
          </w:p>
        </w:tc>
        <w:tc>
          <w:tcPr>
            <w:tcW w:type="dxa" w:w="5112"/>
          </w:tcPr>
          <w:p>
            <w:r>
              <w:t>2,480</w:t>
            </w:r>
          </w:p>
        </w:tc>
      </w:tr>
      <w:tr>
        <w:tc>
          <w:tcPr>
            <w:tcW w:type="dxa" w:w="5112"/>
          </w:tcPr>
          <w:p>
            <w:r/>
            <w:r>
              <w:rPr>
                <w:rFonts w:ascii="Consolas" w:hAnsi="Consolas"/>
                <w:sz w:val="18"/>
              </w:rPr>
              <w:t>'PROP42.FLUXEDGE'</w:t>
            </w:r>
          </w:p>
        </w:tc>
        <w:tc>
          <w:tcPr>
            <w:tcW w:type="dxa" w:w="5112"/>
          </w:tcPr>
          <w:p>
            <w:r>
              <w:t>1,970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F-ACCOUNT-WS: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F-ACCOUNT-CARDINALITY: </w:t>
            </w:r>
            <w:r>
              <w:rPr>
                <w:sz w:val="18"/>
              </w:rPr>
              <w:t>1,043 distinct Accounts vs only 100 distinct CounterPartyFirms — broadly the expected shape (many accounts per firm). However see the cross-column finding on Account==CounterPartyFirm collisions.</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F-ACCOUNT-NAN: </w:t>
            </w:r>
            <w:r>
              <w:rPr>
                <w:sz w:val="18"/>
              </w:rPr>
              <w:t>8,690 rows contain 'nan'. Mandatory field, must be present.</w:t>
            </w:r>
          </w:p>
        </w:tc>
      </w:tr>
    </w:tbl>
    <w:p/>
    <w:p>
      <w:pPr>
        <w:pStyle w:val="Heading2"/>
      </w:pPr>
      <w:r>
        <w:rPr>
          <w:color w:val="1F3A5F"/>
        </w:rPr>
        <w:t>4.14  CounterPartyFirm</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Counterparty firm identifier (LEI-like internal code).</w:t>
            </w:r>
          </w:p>
        </w:tc>
      </w:tr>
      <w:tr>
        <w:tc>
          <w:tcPr>
            <w:tcW w:type="dxa" w:w="2592"/>
            <w:vAlign w:val="top"/>
          </w:tcPr>
          <w:p>
            <w:r/>
            <w:r>
              <w:rPr>
                <w:b/>
                <w:sz w:val="18"/>
              </w:rPr>
              <w:t>Expected values</w:t>
            </w:r>
          </w:p>
        </w:tc>
        <w:tc>
          <w:tcPr>
            <w:tcW w:type="dxa" w:w="6768"/>
            <w:vAlign w:val="top"/>
          </w:tcPr>
          <w:p>
            <w:r/>
            <w:r>
              <w:rPr>
                <w:sz w:val="18"/>
              </w:rPr>
              <w:t>Closed set of firm codes; lower cardinality than Account.</w:t>
            </w:r>
          </w:p>
        </w:tc>
      </w:tr>
      <w:tr>
        <w:tc>
          <w:tcPr>
            <w:tcW w:type="dxa" w:w="2592"/>
            <w:vAlign w:val="top"/>
          </w:tcPr>
          <w:p>
            <w:r/>
            <w:r>
              <w:rPr>
                <w:b/>
                <w:sz w:val="18"/>
              </w:rPr>
              <w:t>Expected type</w:t>
            </w:r>
          </w:p>
        </w:tc>
        <w:tc>
          <w:tcPr>
            <w:tcW w:type="dxa" w:w="6768"/>
            <w:vAlign w:val="top"/>
          </w:tcPr>
          <w:p>
            <w:r/>
            <w:r>
              <w:rPr>
                <w:sz w:val="18"/>
              </w:rPr>
              <w:t>string, never null.</w:t>
            </w:r>
          </w:p>
        </w:tc>
      </w:tr>
      <w:tr>
        <w:tc>
          <w:tcPr>
            <w:tcW w:type="dxa" w:w="2592"/>
            <w:vAlign w:val="top"/>
          </w:tcPr>
          <w:p>
            <w:r/>
            <w:r>
              <w:rPr>
                <w:b/>
                <w:sz w:val="18"/>
              </w:rPr>
              <w:t>Raw column header</w:t>
            </w:r>
          </w:p>
        </w:tc>
        <w:tc>
          <w:tcPr>
            <w:tcW w:type="dxa" w:w="6768"/>
            <w:vAlign w:val="top"/>
          </w:tcPr>
          <w:p>
            <w:r/>
            <w:r>
              <w:rPr>
                <w:sz w:val="18"/>
              </w:rPr>
              <w:t>' CounterPartyFirm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100</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14 / 15.9 / 17</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'PROP95.VAULTVAULT'</w:t>
            </w:r>
          </w:p>
        </w:tc>
        <w:tc>
          <w:tcPr>
            <w:tcW w:type="dxa" w:w="5112"/>
          </w:tcPr>
          <w:p>
            <w:r>
              <w:t>44,914</w:t>
            </w:r>
          </w:p>
        </w:tc>
      </w:tr>
      <w:tr>
        <w:tc>
          <w:tcPr>
            <w:tcW w:type="dxa" w:w="5112"/>
          </w:tcPr>
          <w:p>
            <w:r/>
            <w:r>
              <w:rPr>
                <w:rFonts w:ascii="Consolas" w:hAnsi="Consolas"/>
                <w:sz w:val="18"/>
              </w:rPr>
              <w:t>'INST11.FLUXBETA'</w:t>
            </w:r>
          </w:p>
        </w:tc>
        <w:tc>
          <w:tcPr>
            <w:tcW w:type="dxa" w:w="5112"/>
          </w:tcPr>
          <w:p>
            <w:r>
              <w:t>29,707</w:t>
            </w:r>
          </w:p>
        </w:tc>
      </w:tr>
      <w:tr>
        <w:tc>
          <w:tcPr>
            <w:tcW w:type="dxa" w:w="5112"/>
          </w:tcPr>
          <w:p>
            <w:r/>
            <w:r>
              <w:rPr>
                <w:rFonts w:ascii="Consolas" w:hAnsi="Consolas"/>
                <w:sz w:val="18"/>
              </w:rPr>
              <w:t>'BANK86.FLUXPEAK'</w:t>
            </w:r>
          </w:p>
        </w:tc>
        <w:tc>
          <w:tcPr>
            <w:tcW w:type="dxa" w:w="5112"/>
          </w:tcPr>
          <w:p>
            <w:r>
              <w:t>12,148</w:t>
            </w:r>
          </w:p>
        </w:tc>
      </w:tr>
      <w:tr>
        <w:tc>
          <w:tcPr>
            <w:tcW w:type="dxa" w:w="5112"/>
          </w:tcPr>
          <w:p>
            <w:r/>
            <w:r>
              <w:rPr>
                <w:rFonts w:ascii="Consolas" w:hAnsi="Consolas"/>
                <w:sz w:val="18"/>
              </w:rPr>
              <w:t>'nan'</w:t>
            </w:r>
          </w:p>
        </w:tc>
        <w:tc>
          <w:tcPr>
            <w:tcW w:type="dxa" w:w="5112"/>
          </w:tcPr>
          <w:p>
            <w:r>
              <w:t>8,690</w:t>
            </w:r>
          </w:p>
        </w:tc>
      </w:tr>
      <w:tr>
        <w:tc>
          <w:tcPr>
            <w:tcW w:type="dxa" w:w="5112"/>
          </w:tcPr>
          <w:p>
            <w:r/>
            <w:r>
              <w:rPr>
                <w:rFonts w:ascii="Consolas" w:hAnsi="Consolas"/>
                <w:sz w:val="18"/>
              </w:rPr>
              <w:t>'CLNT2.PEAKVAULT'</w:t>
            </w:r>
          </w:p>
        </w:tc>
        <w:tc>
          <w:tcPr>
            <w:tcW w:type="dxa" w:w="5112"/>
          </w:tcPr>
          <w:p>
            <w:r>
              <w:t>7,202</w:t>
            </w:r>
          </w:p>
        </w:tc>
      </w:tr>
      <w:tr>
        <w:tc>
          <w:tcPr>
            <w:tcW w:type="dxa" w:w="5112"/>
          </w:tcPr>
          <w:p>
            <w:r/>
            <w:r>
              <w:rPr>
                <w:rFonts w:ascii="Consolas" w:hAnsi="Consolas"/>
                <w:sz w:val="18"/>
              </w:rPr>
              <w:t>'FIRM39.NEXUSFLUX'</w:t>
            </w:r>
          </w:p>
        </w:tc>
        <w:tc>
          <w:tcPr>
            <w:tcW w:type="dxa" w:w="5112"/>
          </w:tcPr>
          <w:p>
            <w:r>
              <w:t>4,910</w:t>
            </w:r>
          </w:p>
        </w:tc>
      </w:tr>
      <w:tr>
        <w:tc>
          <w:tcPr>
            <w:tcW w:type="dxa" w:w="5112"/>
          </w:tcPr>
          <w:p>
            <w:r/>
            <w:r>
              <w:rPr>
                <w:rFonts w:ascii="Consolas" w:hAnsi="Consolas"/>
                <w:sz w:val="18"/>
              </w:rPr>
              <w:t>'HEDG62.PULSEPEAK'</w:t>
            </w:r>
          </w:p>
        </w:tc>
        <w:tc>
          <w:tcPr>
            <w:tcW w:type="dxa" w:w="5112"/>
          </w:tcPr>
          <w:p>
            <w:r>
              <w:t>3,674</w:t>
            </w:r>
          </w:p>
        </w:tc>
      </w:tr>
      <w:tr>
        <w:tc>
          <w:tcPr>
            <w:tcW w:type="dxa" w:w="5112"/>
          </w:tcPr>
          <w:p>
            <w:r/>
            <w:r>
              <w:rPr>
                <w:rFonts w:ascii="Consolas" w:hAnsi="Consolas"/>
                <w:sz w:val="18"/>
              </w:rPr>
              <w:t>'PROP88.GRIDWAVE'</w:t>
            </w:r>
          </w:p>
        </w:tc>
        <w:tc>
          <w:tcPr>
            <w:tcW w:type="dxa" w:w="5112"/>
          </w:tcPr>
          <w:p>
            <w:r>
              <w:t>2,935</w:t>
            </w:r>
          </w:p>
        </w:tc>
      </w:tr>
      <w:tr>
        <w:tc>
          <w:tcPr>
            <w:tcW w:type="dxa" w:w="5112"/>
          </w:tcPr>
          <w:p>
            <w:r/>
            <w:r>
              <w:rPr>
                <w:rFonts w:ascii="Consolas" w:hAnsi="Consolas"/>
                <w:sz w:val="18"/>
              </w:rPr>
              <w:t>'BRKR80.OMEGANEXUS'</w:t>
            </w:r>
          </w:p>
        </w:tc>
        <w:tc>
          <w:tcPr>
            <w:tcW w:type="dxa" w:w="5112"/>
          </w:tcPr>
          <w:p>
            <w:r>
              <w:t>2,531</w:t>
            </w:r>
          </w:p>
        </w:tc>
      </w:tr>
      <w:tr>
        <w:tc>
          <w:tcPr>
            <w:tcW w:type="dxa" w:w="5112"/>
          </w:tcPr>
          <w:p>
            <w:r/>
            <w:r>
              <w:rPr>
                <w:rFonts w:ascii="Consolas" w:hAnsi="Consolas"/>
                <w:sz w:val="18"/>
              </w:rPr>
              <w:t>'PROP42.FLUXEDGE'</w:t>
            </w:r>
          </w:p>
        </w:tc>
        <w:tc>
          <w:tcPr>
            <w:tcW w:type="dxa" w:w="5112"/>
          </w:tcPr>
          <w:p>
            <w:r>
              <w:t>2,015</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F-COUNTERPARTYFIRM-WS: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F-COUNTERPARTYFIRM-NAN: </w:t>
            </w:r>
            <w:r>
              <w:rPr>
                <w:sz w:val="18"/>
              </w:rPr>
              <w:t>8,690 rows contain 'nan'. Mandatory field.</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F-COUNTERPARTYFIRM-CARDINALITY-ROUND: </w:t>
            </w:r>
            <w:r>
              <w:rPr>
                <w:sz w:val="18"/>
              </w:rPr>
              <w:t>Exactly 100 distinct firms — round number, consistent with synthetic seeding.</w:t>
            </w:r>
          </w:p>
        </w:tc>
      </w:tr>
    </w:tbl>
    <w:p/>
    <w:p>
      <w:pPr>
        <w:pStyle w:val="Heading2"/>
      </w:pPr>
      <w:r>
        <w:rPr>
          <w:color w:val="1F3A5F"/>
        </w:rPr>
        <w:t>4.15  Trader</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Internal trader / desk identifier responsible for the action.</w:t>
            </w:r>
          </w:p>
        </w:tc>
      </w:tr>
      <w:tr>
        <w:tc>
          <w:tcPr>
            <w:tcW w:type="dxa" w:w="2592"/>
            <w:vAlign w:val="top"/>
          </w:tcPr>
          <w:p>
            <w:r/>
            <w:r>
              <w:rPr>
                <w:b/>
                <w:sz w:val="18"/>
              </w:rPr>
              <w:t>Expected values</w:t>
            </w:r>
          </w:p>
        </w:tc>
        <w:tc>
          <w:tcPr>
            <w:tcW w:type="dxa" w:w="6768"/>
            <w:vAlign w:val="top"/>
          </w:tcPr>
          <w:p>
            <w:r/>
            <w:r>
              <w:rPr>
                <w:sz w:val="18"/>
              </w:rPr>
              <w:t>Short code like TRD_&lt;n&gt;. Should be present on human-initiated orders; may legitimately be null for algo/system-generated messages.</w:t>
            </w:r>
          </w:p>
        </w:tc>
      </w:tr>
      <w:tr>
        <w:tc>
          <w:tcPr>
            <w:tcW w:type="dxa" w:w="2592"/>
            <w:vAlign w:val="top"/>
          </w:tcPr>
          <w:p>
            <w:r/>
            <w:r>
              <w:rPr>
                <w:b/>
                <w:sz w:val="18"/>
              </w:rPr>
              <w:t>Expected type</w:t>
            </w:r>
          </w:p>
        </w:tc>
        <w:tc>
          <w:tcPr>
            <w:tcW w:type="dxa" w:w="6768"/>
            <w:vAlign w:val="top"/>
          </w:tcPr>
          <w:p>
            <w:r/>
            <w:r>
              <w:rPr>
                <w:sz w:val="18"/>
              </w:rPr>
              <w:t>string or null, conditionally null.</w:t>
            </w:r>
          </w:p>
        </w:tc>
      </w:tr>
      <w:tr>
        <w:tc>
          <w:tcPr>
            <w:tcW w:type="dxa" w:w="2592"/>
            <w:vAlign w:val="top"/>
          </w:tcPr>
          <w:p>
            <w:r/>
            <w:r>
              <w:rPr>
                <w:b/>
                <w:sz w:val="18"/>
              </w:rPr>
              <w:t>Raw column header</w:t>
            </w:r>
          </w:p>
        </w:tc>
        <w:tc>
          <w:tcPr>
            <w:tcW w:type="dxa" w:w="6768"/>
            <w:vAlign w:val="top"/>
          </w:tcPr>
          <w:p>
            <w:r/>
            <w:r>
              <w:rPr>
                <w:sz w:val="18"/>
              </w:rPr>
              <w:t>' Trader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59,234</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20</w:t>
            </w:r>
          </w:p>
        </w:tc>
      </w:tr>
      <w:tr>
        <w:tc>
          <w:tcPr>
            <w:tcW w:type="dxa" w:w="2592"/>
            <w:vAlign w:val="top"/>
          </w:tcPr>
          <w:p>
            <w:r/>
            <w:r>
              <w:rPr>
                <w:b/>
                <w:sz w:val="18"/>
              </w:rPr>
              <w:t>Suspect null tokens detected</w:t>
            </w:r>
          </w:p>
        </w:tc>
        <w:tc>
          <w:tcPr>
            <w:tcW w:type="dxa" w:w="6768"/>
            <w:vAlign w:val="top"/>
          </w:tcPr>
          <w:p>
            <w:r/>
            <w:r>
              <w:rPr>
                <w:sz w:val="18"/>
              </w:rPr>
              <w:t>''=59,234, 'NaN'=29,852</w:t>
            </w:r>
          </w:p>
        </w:tc>
      </w:tr>
      <w:tr>
        <w:tc>
          <w:tcPr>
            <w:tcW w:type="dxa" w:w="2592"/>
            <w:vAlign w:val="top"/>
          </w:tcPr>
          <w:p>
            <w:r/>
            <w:r>
              <w:rPr>
                <w:b/>
                <w:sz w:val="18"/>
              </w:rPr>
              <w:t>Stripped value length (min / mean / max)</w:t>
            </w:r>
          </w:p>
        </w:tc>
        <w:tc>
          <w:tcPr>
            <w:tcW w:type="dxa" w:w="6768"/>
            <w:vAlign w:val="top"/>
          </w:tcPr>
          <w:p>
            <w:r/>
            <w:r>
              <w:rPr>
                <w:sz w:val="18"/>
              </w:rPr>
              <w:t>3 / 4.57 / 6</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29,852</w:t>
            </w:r>
          </w:p>
        </w:tc>
      </w:tr>
      <w:tr>
        <w:tc>
          <w:tcPr>
            <w:tcW w:type="dxa" w:w="5112"/>
          </w:tcPr>
          <w:p>
            <w:r/>
            <w:r>
              <w:rPr>
                <w:rFonts w:ascii="Consolas" w:hAnsi="Consolas"/>
                <w:sz w:val="18"/>
              </w:rPr>
              <w:t>'TRD_13'</w:t>
            </w:r>
          </w:p>
        </w:tc>
        <w:tc>
          <w:tcPr>
            <w:tcW w:type="dxa" w:w="5112"/>
          </w:tcPr>
          <w:p>
            <w:r>
              <w:t>16,267</w:t>
            </w:r>
          </w:p>
        </w:tc>
      </w:tr>
      <w:tr>
        <w:tc>
          <w:tcPr>
            <w:tcW w:type="dxa" w:w="5112"/>
          </w:tcPr>
          <w:p>
            <w:r/>
            <w:r>
              <w:rPr>
                <w:rFonts w:ascii="Consolas" w:hAnsi="Consolas"/>
                <w:sz w:val="18"/>
              </w:rPr>
              <w:t>'TRD_8'</w:t>
            </w:r>
          </w:p>
        </w:tc>
        <w:tc>
          <w:tcPr>
            <w:tcW w:type="dxa" w:w="5112"/>
          </w:tcPr>
          <w:p>
            <w:r>
              <w:t>10,871</w:t>
            </w:r>
          </w:p>
        </w:tc>
      </w:tr>
      <w:tr>
        <w:tc>
          <w:tcPr>
            <w:tcW w:type="dxa" w:w="5112"/>
          </w:tcPr>
          <w:p>
            <w:r/>
            <w:r>
              <w:rPr>
                <w:rFonts w:ascii="Consolas" w:hAnsi="Consolas"/>
                <w:sz w:val="18"/>
              </w:rPr>
              <w:t>'nan'</w:t>
            </w:r>
          </w:p>
        </w:tc>
        <w:tc>
          <w:tcPr>
            <w:tcW w:type="dxa" w:w="5112"/>
          </w:tcPr>
          <w:p>
            <w:r>
              <w:t>8,690</w:t>
            </w:r>
          </w:p>
        </w:tc>
      </w:tr>
      <w:tr>
        <w:tc>
          <w:tcPr>
            <w:tcW w:type="dxa" w:w="5112"/>
          </w:tcPr>
          <w:p>
            <w:r/>
            <w:r>
              <w:rPr>
                <w:rFonts w:ascii="Consolas" w:hAnsi="Consolas"/>
                <w:sz w:val="18"/>
              </w:rPr>
              <w:t>'TRD_3'</w:t>
            </w:r>
          </w:p>
        </w:tc>
        <w:tc>
          <w:tcPr>
            <w:tcW w:type="dxa" w:w="5112"/>
          </w:tcPr>
          <w:p>
            <w:r>
              <w:t>4,776</w:t>
            </w:r>
          </w:p>
        </w:tc>
      </w:tr>
      <w:tr>
        <w:tc>
          <w:tcPr>
            <w:tcW w:type="dxa" w:w="5112"/>
          </w:tcPr>
          <w:p>
            <w:r/>
            <w:r>
              <w:rPr>
                <w:rFonts w:ascii="Consolas" w:hAnsi="Consolas"/>
                <w:sz w:val="18"/>
              </w:rPr>
              <w:t>'TRD_15'</w:t>
            </w:r>
          </w:p>
        </w:tc>
        <w:tc>
          <w:tcPr>
            <w:tcW w:type="dxa" w:w="5112"/>
          </w:tcPr>
          <w:p>
            <w:r>
              <w:t>3,215</w:t>
            </w:r>
          </w:p>
        </w:tc>
      </w:tr>
      <w:tr>
        <w:tc>
          <w:tcPr>
            <w:tcW w:type="dxa" w:w="5112"/>
          </w:tcPr>
          <w:p>
            <w:r/>
            <w:r>
              <w:rPr>
                <w:rFonts w:ascii="Consolas" w:hAnsi="Consolas"/>
                <w:sz w:val="18"/>
              </w:rPr>
              <w:t>'TRD_9'</w:t>
            </w:r>
          </w:p>
        </w:tc>
        <w:tc>
          <w:tcPr>
            <w:tcW w:type="dxa" w:w="5112"/>
          </w:tcPr>
          <w:p>
            <w:r>
              <w:t>1,729</w:t>
            </w:r>
          </w:p>
        </w:tc>
      </w:tr>
      <w:tr>
        <w:tc>
          <w:tcPr>
            <w:tcW w:type="dxa" w:w="5112"/>
          </w:tcPr>
          <w:p>
            <w:r/>
            <w:r>
              <w:rPr>
                <w:rFonts w:ascii="Consolas" w:hAnsi="Consolas"/>
                <w:sz w:val="18"/>
              </w:rPr>
              <w:t>'TRD_4'</w:t>
            </w:r>
          </w:p>
        </w:tc>
        <w:tc>
          <w:tcPr>
            <w:tcW w:type="dxa" w:w="5112"/>
          </w:tcPr>
          <w:p>
            <w:r>
              <w:t>1,379</w:t>
            </w:r>
          </w:p>
        </w:tc>
      </w:tr>
      <w:tr>
        <w:tc>
          <w:tcPr>
            <w:tcW w:type="dxa" w:w="5112"/>
          </w:tcPr>
          <w:p>
            <w:r/>
            <w:r>
              <w:rPr>
                <w:rFonts w:ascii="Consolas" w:hAnsi="Consolas"/>
                <w:sz w:val="18"/>
              </w:rPr>
              <w:t>'TRD_12'</w:t>
            </w:r>
          </w:p>
        </w:tc>
        <w:tc>
          <w:tcPr>
            <w:tcW w:type="dxa" w:w="5112"/>
          </w:tcPr>
          <w:p>
            <w:r>
              <w:t>1,275</w:t>
            </w:r>
          </w:p>
        </w:tc>
      </w:tr>
      <w:tr>
        <w:tc>
          <w:tcPr>
            <w:tcW w:type="dxa" w:w="5112"/>
          </w:tcPr>
          <w:p>
            <w:r/>
            <w:r>
              <w:rPr>
                <w:rFonts w:ascii="Consolas" w:hAnsi="Consolas"/>
                <w:sz w:val="18"/>
              </w:rPr>
              <w:t>'TRD_14'</w:t>
            </w:r>
          </w:p>
        </w:tc>
        <w:tc>
          <w:tcPr>
            <w:tcW w:type="dxa" w:w="5112"/>
          </w:tcPr>
          <w:p>
            <w:r>
              <w:t>1,241</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F-TRADER-WS: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2980B9"/>
          </w:tcPr>
          <w:p>
            <w:pPr>
              <w:jc w:val="center"/>
            </w:pPr>
            <w:r/>
            <w:r>
              <w:rPr>
                <w:b/>
                <w:color w:val="FFFFFF"/>
                <w:sz w:val="16"/>
              </w:rPr>
              <w:t>P2</w:t>
            </w:r>
          </w:p>
        </w:tc>
        <w:tc>
          <w:tcPr>
            <w:tcW w:type="dxa" w:w="5112"/>
            <w:shd w:val="clear" w:color="auto" w:fill="F4F6F8"/>
          </w:tcPr>
          <w:p>
            <w:r/>
            <w:r>
              <w:rPr>
                <w:b/>
                <w:sz w:val="18"/>
              </w:rPr>
              <w:t xml:space="preserve">F-TRADER-LARGE-MISSING-RATE: </w:t>
            </w:r>
            <w:r>
              <w:rPr>
                <w:sz w:val="18"/>
              </w:rPr>
              <w:t>89,086 rows (60.9%) have no trader. Plausible if a large fraction of messages are system / algo generated, but the rate is suspiciously high. Validate by joining MessageType — algo cancels are reasonable; missing trader on a Fill is not.</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F-TRADER-INCONSISTENT-NULLS: </w:t>
            </w:r>
            <w:r>
              <w:rPr>
                <w:sz w:val="18"/>
              </w:rPr>
              <w:t>Same logical 'missing' state represented two ways: empty (59,234 rows) and 'NaN' literal (29,852 rows). These will be counted differently by any downstream null-check.</w:t>
            </w:r>
          </w:p>
        </w:tc>
      </w:tr>
    </w:tbl>
    <w:p>
      <w:r>
        <w:rPr>
          <w:b/>
          <w:i w:val="0"/>
        </w:rPr>
        <w:t>Row-level examples:</w:t>
      </w:r>
    </w:p>
    <w:p>
      <w:r>
        <w:rPr>
          <w:i/>
          <w:sz w:val="18"/>
        </w:rPr>
        <w:t>'NaN' literal (n=29,852)</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1</w:t>
            </w:r>
          </w:p>
        </w:tc>
        <w:tc>
          <w:tcPr>
            <w:tcW w:type="dxa" w:w="2556"/>
            <w:shd w:val="clear" w:color="auto" w:fill="1F3A5F"/>
          </w:tcPr>
          <w:p>
            <w:r>
              <w:rPr>
                <w:color w:val="FFFFFF"/>
              </w:rPr>
            </w:r>
            <w:r>
              <w:rPr>
                <w:b/>
                <w:color w:val="FFFFFF"/>
                <w:sz w:val="16"/>
              </w:rPr>
              <w:t>Row idx 23</w:t>
            </w:r>
          </w:p>
        </w:tc>
        <w:tc>
          <w:tcPr>
            <w:tcW w:type="dxa" w:w="2556"/>
            <w:shd w:val="clear" w:color="auto" w:fill="1F3A5F"/>
          </w:tcPr>
          <w:p>
            <w:r>
              <w:rPr>
                <w:color w:val="FFFFFF"/>
              </w:rPr>
            </w:r>
            <w:r>
              <w:rPr>
                <w:b/>
                <w:color w:val="FFFFFF"/>
                <w:sz w:val="16"/>
              </w:rPr>
              <w:t>Row idx 25</w:t>
            </w:r>
          </w:p>
        </w:tc>
      </w:tr>
      <w:tr>
        <w:tc>
          <w:tcPr>
            <w:tcW w:type="dxa" w:w="2556"/>
          </w:tcPr>
          <w:p>
            <w:r/>
            <w:r>
              <w:rPr>
                <w:b/>
                <w:sz w:val="16"/>
              </w:rPr>
              <w:t>ExchangeId</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XFKA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2026-02-05T08:00:00.901Z </w:t>
            </w:r>
          </w:p>
        </w:tc>
        <w:tc>
          <w:tcPr>
            <w:tcW w:type="dxa" w:w="2556"/>
          </w:tcPr>
          <w:p>
            <w:r/>
            <w:r>
              <w:rPr>
                <w:rFonts w:ascii="Consolas" w:hAnsi="Consolas"/>
                <w:sz w:val="16"/>
              </w:rPr>
              <w:t xml:space="preserve"> 2026-02-05T08:00:08.533Z </w:t>
            </w:r>
          </w:p>
        </w:tc>
        <w:tc>
          <w:tcPr>
            <w:tcW w:type="dxa" w:w="2556"/>
          </w:tcPr>
          <w:p>
            <w:r/>
            <w:r>
              <w:rPr>
                <w:rFonts w:ascii="Consolas" w:hAnsi="Consolas"/>
                <w:sz w:val="16"/>
              </w:rPr>
              <w:t xml:space="preserve"> 2026-02-05T08:00:10.101Z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05/02/2026 </w:t>
            </w:r>
          </w:p>
        </w:tc>
      </w:tr>
      <w:tr>
        <w:tc>
          <w:tcPr>
            <w:tcW w:type="dxa" w:w="2556"/>
          </w:tcPr>
          <w:p>
            <w:r/>
            <w:r>
              <w:rPr>
                <w:b/>
                <w:sz w:val="16"/>
              </w:rPr>
              <w:t>MessageId</w:t>
            </w:r>
          </w:p>
        </w:tc>
        <w:tc>
          <w:tcPr>
            <w:tcW w:type="dxa" w:w="2556"/>
          </w:tcPr>
          <w:p>
            <w:r/>
            <w:r>
              <w:rPr>
                <w:rFonts w:ascii="Consolas" w:hAnsi="Consolas"/>
                <w:sz w:val="16"/>
              </w:rPr>
              <w:t xml:space="preserve"> 2026-02-05.RT015.P.2 </w:t>
            </w:r>
          </w:p>
        </w:tc>
        <w:tc>
          <w:tcPr>
            <w:tcW w:type="dxa" w:w="2556"/>
          </w:tcPr>
          <w:p>
            <w:r/>
            <w:r>
              <w:rPr>
                <w:rFonts w:ascii="Consolas" w:hAnsi="Consolas"/>
                <w:sz w:val="16"/>
              </w:rPr>
              <w:t xml:space="preserve"> 2026-02-05.RT011.P.22 </w:t>
            </w:r>
          </w:p>
        </w:tc>
        <w:tc>
          <w:tcPr>
            <w:tcW w:type="dxa" w:w="2556"/>
          </w:tcPr>
          <w:p>
            <w:r/>
            <w:r>
              <w:rPr>
                <w:rFonts w:ascii="Consolas" w:hAnsi="Consolas"/>
                <w:sz w:val="16"/>
              </w:rPr>
              <w:t xml:space="preserve"> 2026-02-05.RT012.P.25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OO </w:t>
            </w:r>
          </w:p>
        </w:tc>
        <w:tc>
          <w:tcPr>
            <w:tcW w:type="dxa" w:w="2556"/>
          </w:tcPr>
          <w:p>
            <w:r/>
            <w:r>
              <w:rPr>
                <w:rFonts w:ascii="Consolas" w:hAnsi="Consolas"/>
                <w:sz w:val="16"/>
              </w:rPr>
              <w:t xml:space="preserve"> OO</w:t>
              <w:tab/>
              <w:t xml:space="preserve"> </w:t>
            </w:r>
          </w:p>
        </w:tc>
        <w:tc>
          <w:tcPr>
            <w:tcW w:type="dxa" w:w="2556"/>
          </w:tcPr>
          <w:p>
            <w:r/>
            <w:r>
              <w:rPr>
                <w:rFonts w:ascii="Consolas" w:hAnsi="Consolas"/>
                <w:sz w:val="16"/>
              </w:rPr>
              <w:t xml:space="preserve"> GUM </w:t>
            </w:r>
          </w:p>
        </w:tc>
      </w:tr>
      <w:tr>
        <w:tc>
          <w:tcPr>
            <w:tcW w:type="dxa" w:w="2556"/>
          </w:tcPr>
          <w:p>
            <w:r/>
            <w:r>
              <w:rPr>
                <w:b/>
                <w:sz w:val="16"/>
              </w:rPr>
              <w:t>ISIN</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US6PGQ0BU172 </w:t>
            </w:r>
          </w:p>
        </w:tc>
      </w:tr>
      <w:tr>
        <w:tc>
          <w:tcPr>
            <w:tcW w:type="dxa" w:w="2556"/>
          </w:tcPr>
          <w:p>
            <w:r/>
            <w:r>
              <w:rPr>
                <w:b/>
                <w:sz w:val="16"/>
              </w:rPr>
              <w:t>BuyOrSell</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Sell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500 </w:t>
            </w:r>
          </w:p>
        </w:tc>
        <w:tc>
          <w:tcPr>
            <w:tcW w:type="dxa" w:w="2556"/>
          </w:tcPr>
          <w:p>
            <w:r/>
            <w:r>
              <w:rPr>
                <w:rFonts w:ascii="Consolas" w:hAnsi="Consolas"/>
                <w:sz w:val="16"/>
              </w:rPr>
              <w:t xml:space="preserve"> 7850 </w:t>
            </w:r>
          </w:p>
        </w:tc>
        <w:tc>
          <w:tcPr>
            <w:tcW w:type="dxa" w:w="2556"/>
          </w:tcPr>
          <w:p>
            <w:r/>
            <w:r>
              <w:rPr>
                <w:rFonts w:ascii="Consolas" w:hAnsi="Consolas"/>
                <w:sz w:val="16"/>
              </w:rPr>
              <w:t xml:space="preserve"> 5300 </w:t>
            </w:r>
          </w:p>
        </w:tc>
      </w:tr>
      <w:tr>
        <w:tc>
          <w:tcPr>
            <w:tcW w:type="dxa" w:w="2556"/>
          </w:tcPr>
          <w:p>
            <w:r/>
            <w:r>
              <w:rPr>
                <w:b/>
                <w:sz w:val="16"/>
              </w:rPr>
              <w:t>Account</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INST8.NOVAGRID </w:t>
            </w:r>
          </w:p>
        </w:tc>
      </w:tr>
      <w:tr>
        <w:tc>
          <w:tcPr>
            <w:tcW w:type="dxa" w:w="2556"/>
          </w:tcPr>
          <w:p>
            <w:r/>
            <w:r>
              <w:rPr>
                <w:b/>
                <w:sz w:val="16"/>
              </w:rPr>
              <w:t>CounterPartyFirm</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HEDG62.PULSEPEAK </w:t>
            </w:r>
          </w:p>
        </w:tc>
        <w:tc>
          <w:tcPr>
            <w:tcW w:type="dxa" w:w="2556"/>
          </w:tcPr>
          <w:p>
            <w:r/>
            <w:r>
              <w:rPr>
                <w:rFonts w:ascii="Consolas" w:hAnsi="Consolas"/>
                <w:sz w:val="16"/>
              </w:rPr>
              <w:t xml:space="preserve"> INST8.NOVAGRID </w:t>
            </w:r>
          </w:p>
        </w:tc>
      </w:tr>
      <w:tr>
        <w:tc>
          <w:tcPr>
            <w:tcW w:type="dxa" w:w="2556"/>
          </w:tcPr>
          <w:p>
            <w:r/>
            <w:r>
              <w:rPr>
                <w:b/>
                <w:sz w:val="16"/>
              </w:rPr>
              <w:t>Trader</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NaN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rPr>
          <w:i/>
          <w:sz w:val="18"/>
        </w:rPr>
        <w:t>Empty (n=59,234)</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0</w:t>
            </w:r>
          </w:p>
        </w:tc>
        <w:tc>
          <w:tcPr>
            <w:tcW w:type="dxa" w:w="2556"/>
            <w:shd w:val="clear" w:color="auto" w:fill="1F3A5F"/>
          </w:tcPr>
          <w:p>
            <w:r>
              <w:rPr>
                <w:color w:val="FFFFFF"/>
              </w:rPr>
            </w:r>
            <w:r>
              <w:rPr>
                <w:b/>
                <w:color w:val="FFFFFF"/>
                <w:sz w:val="16"/>
              </w:rPr>
              <w:t>Row idx 2</w:t>
            </w:r>
          </w:p>
        </w:tc>
        <w:tc>
          <w:tcPr>
            <w:tcW w:type="dxa" w:w="2556"/>
            <w:shd w:val="clear" w:color="auto" w:fill="1F3A5F"/>
          </w:tcPr>
          <w:p>
            <w:r>
              <w:rPr>
                <w:color w:val="FFFFFF"/>
              </w:rPr>
            </w:r>
            <w:r>
              <w:rPr>
                <w:b/>
                <w:color w:val="FFFFFF"/>
                <w:sz w:val="16"/>
              </w:rPr>
              <w:t>Row idx 3</w:t>
            </w:r>
          </w:p>
        </w:tc>
      </w:tr>
      <w:tr>
        <w:tc>
          <w:tcPr>
            <w:tcW w:type="dxa" w:w="2556"/>
          </w:tcPr>
          <w:p>
            <w:r/>
            <w:r>
              <w:rPr>
                <w:b/>
                <w:sz w:val="16"/>
              </w:rPr>
              <w:t>ExchangeId</w:t>
            </w:r>
          </w:p>
        </w:tc>
        <w:tc>
          <w:tcPr>
            <w:tcW w:type="dxa" w:w="2556"/>
          </w:tcPr>
          <w:p>
            <w:r/>
            <w:r>
              <w:rPr>
                <w:rFonts w:ascii="Consolas" w:hAnsi="Consolas"/>
                <w:sz w:val="16"/>
              </w:rPr>
              <w:t xml:space="preserve">XFKA </w:t>
            </w:r>
          </w:p>
        </w:tc>
        <w:tc>
          <w:tcPr>
            <w:tcW w:type="dxa" w:w="2556"/>
          </w:tcPr>
          <w:p>
            <w:r/>
            <w:r>
              <w:rPr>
                <w:rFonts w:ascii="Consolas" w:hAnsi="Consolas"/>
                <w:sz w:val="16"/>
              </w:rPr>
              <w:t xml:space="preserve">XFKE </w:t>
            </w:r>
          </w:p>
        </w:tc>
        <w:tc>
          <w:tcPr>
            <w:tcW w:type="dxa" w:w="2556"/>
          </w:tcPr>
          <w:p>
            <w:r/>
            <w:r>
              <w:rPr>
                <w:rFonts w:ascii="Consolas" w:hAnsi="Consolas"/>
                <w:sz w:val="16"/>
              </w:rPr>
              <w:t xml:space="preserve">XFKB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2026-02-05T08:00:00.581Z </w:t>
            </w:r>
          </w:p>
        </w:tc>
        <w:tc>
          <w:tcPr>
            <w:tcW w:type="dxa" w:w="2556"/>
          </w:tcPr>
          <w:p>
            <w:r/>
            <w:r>
              <w:rPr>
                <w:rFonts w:ascii="Consolas" w:hAnsi="Consolas"/>
                <w:sz w:val="16"/>
              </w:rPr>
              <w:t xml:space="preserve"> 2026-02-05T08:00:00.975Z </w:t>
            </w:r>
          </w:p>
        </w:tc>
        <w:tc>
          <w:tcPr>
            <w:tcW w:type="dxa" w:w="2556"/>
          </w:tcPr>
          <w:p>
            <w:r/>
            <w:r>
              <w:rPr>
                <w:rFonts w:ascii="Consolas" w:hAnsi="Consolas"/>
                <w:sz w:val="16"/>
              </w:rPr>
              <w:t xml:space="preserve"> 2026-02-05T08:00:01.288Z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2026-02-05.RT014.P.17182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2026-02-05.RT027.P.4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TAK </w:t>
            </w:r>
          </w:p>
        </w:tc>
        <w:tc>
          <w:tcPr>
            <w:tcW w:type="dxa" w:w="2556"/>
          </w:tcPr>
          <w:p>
            <w:r/>
            <w:r>
              <w:rPr>
                <w:rFonts w:ascii="Consolas" w:hAnsi="Consolas"/>
                <w:sz w:val="16"/>
              </w:rPr>
              <w:t xml:space="preserve"> YV </w:t>
            </w:r>
          </w:p>
        </w:tc>
        <w:tc>
          <w:tcPr>
            <w:tcW w:type="dxa" w:w="2556"/>
          </w:tcPr>
          <w:p>
            <w:r/>
            <w:r>
              <w:rPr>
                <w:rFonts w:ascii="Consolas" w:hAnsi="Consolas"/>
                <w:sz w:val="16"/>
              </w:rPr>
              <w:t xml:space="preserve"> OO </w:t>
            </w:r>
          </w:p>
        </w:tc>
      </w:tr>
      <w:tr>
        <w:tc>
          <w:tcPr>
            <w:tcW w:type="dxa" w:w="2556"/>
          </w:tcPr>
          <w:p>
            <w:r/>
            <w:r>
              <w:rPr>
                <w:b/>
                <w:sz w:val="16"/>
              </w:rPr>
              <w:t>ISIN</w:t>
            </w:r>
          </w:p>
        </w:tc>
        <w:tc>
          <w:tcPr>
            <w:tcW w:type="dxa" w:w="2556"/>
          </w:tcPr>
          <w:p>
            <w:r/>
            <w:r>
              <w:rPr>
                <w:rFonts w:ascii="Consolas" w:hAnsi="Consolas"/>
                <w:sz w:val="16"/>
              </w:rPr>
              <w:t xml:space="preserve"> USF7W4CKI9N1 </w:t>
            </w:r>
          </w:p>
        </w:tc>
        <w:tc>
          <w:tcPr>
            <w:tcW w:type="dxa" w:w="2556"/>
          </w:tcPr>
          <w:p>
            <w:r/>
            <w:r>
              <w:rPr>
                <w:rFonts w:ascii="Consolas" w:hAnsi="Consolas"/>
                <w:sz w:val="16"/>
              </w:rPr>
              <w:t xml:space="preserve"> USK97ZCH28P7 </w:t>
            </w:r>
          </w:p>
        </w:tc>
        <w:tc>
          <w:tcPr>
            <w:tcW w:type="dxa" w:w="2556"/>
          </w:tcPr>
          <w:p>
            <w:r/>
            <w:r>
              <w:rPr>
                <w:rFonts w:ascii="Consolas" w:hAnsi="Consolas"/>
                <w:sz w:val="16"/>
              </w:rPr>
              <w:t xml:space="preserve"> USRT0JJC8GX7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8400 </w:t>
            </w:r>
          </w:p>
        </w:tc>
        <w:tc>
          <w:tcPr>
            <w:tcW w:type="dxa" w:w="2556"/>
          </w:tcPr>
          <w:p>
            <w:r/>
            <w:r>
              <w:rPr>
                <w:rFonts w:ascii="Consolas" w:hAnsi="Consolas"/>
                <w:sz w:val="16"/>
              </w:rPr>
              <w:t xml:space="preserve"> 400 </w:t>
            </w:r>
          </w:p>
        </w:tc>
        <w:tc>
          <w:tcPr>
            <w:tcW w:type="dxa" w:w="2556"/>
          </w:tcPr>
          <w:p>
            <w:r/>
            <w:r>
              <w:rPr>
                <w:rFonts w:ascii="Consolas" w:hAnsi="Consolas"/>
                <w:sz w:val="16"/>
              </w:rPr>
              <w:t xml:space="preserve"> 5000 </w:t>
            </w:r>
          </w:p>
        </w:tc>
      </w:tr>
      <w:tr>
        <w:tc>
          <w:tcPr>
            <w:tcW w:type="dxa" w:w="2556"/>
          </w:tcPr>
          <w:p>
            <w:r/>
            <w:r>
              <w:rPr>
                <w:b/>
                <w:sz w:val="16"/>
              </w:rPr>
              <w:t>Account</w:t>
            </w:r>
          </w:p>
        </w:tc>
        <w:tc>
          <w:tcPr>
            <w:tcW w:type="dxa" w:w="2556"/>
          </w:tcPr>
          <w:p>
            <w:r/>
            <w:r>
              <w:rPr>
                <w:rFonts w:ascii="Consolas" w:hAnsi="Consolas"/>
                <w:sz w:val="16"/>
              </w:rPr>
              <w:t xml:space="preserve"> BRKR60.STARNEXUS </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ALGO76.PULSENEXUS </w:t>
            </w:r>
          </w:p>
        </w:tc>
      </w:tr>
      <w:tr>
        <w:tc>
          <w:tcPr>
            <w:tcW w:type="dxa" w:w="2556"/>
          </w:tcPr>
          <w:p>
            <w:r/>
            <w:r>
              <w:rPr>
                <w:b/>
                <w:sz w:val="16"/>
              </w:rPr>
              <w:t>CounterPartyFirm</w:t>
            </w:r>
          </w:p>
        </w:tc>
        <w:tc>
          <w:tcPr>
            <w:tcW w:type="dxa" w:w="2556"/>
          </w:tcPr>
          <w:p>
            <w:r/>
            <w:r>
              <w:rPr>
                <w:rFonts w:ascii="Consolas" w:hAnsi="Consolas"/>
                <w:sz w:val="16"/>
              </w:rPr>
              <w:t xml:space="preserve"> BRKR60.STARNEXUS </w:t>
            </w:r>
          </w:p>
        </w:tc>
        <w:tc>
          <w:tcPr>
            <w:tcW w:type="dxa" w:w="2556"/>
          </w:tcPr>
          <w:p>
            <w:r/>
            <w:r>
              <w:rPr>
                <w:rFonts w:ascii="Consolas" w:hAnsi="Consolas"/>
                <w:sz w:val="16"/>
              </w:rPr>
              <w:t xml:space="preserve"> CLNT2.PEAKVAULT </w:t>
            </w:r>
          </w:p>
        </w:tc>
        <w:tc>
          <w:tcPr>
            <w:tcW w:type="dxa" w:w="2556"/>
          </w:tcPr>
          <w:p>
            <w:r/>
            <w:r>
              <w:rPr>
                <w:rFonts w:ascii="Consolas" w:hAnsi="Consolas"/>
                <w:sz w:val="16"/>
              </w:rPr>
              <w:t xml:space="preserve"> ALGO76.PULSENEXUS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p>
      <w:pPr>
        <w:pStyle w:val="Heading2"/>
      </w:pPr>
      <w:r>
        <w:rPr>
          <w:color w:val="1F3A5F"/>
        </w:rPr>
        <w:t>4.16  TransactionSource</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Source system that produced the message (OMS / EMS / venue / etc.).</w:t>
            </w:r>
          </w:p>
        </w:tc>
      </w:tr>
      <w:tr>
        <w:tc>
          <w:tcPr>
            <w:tcW w:type="dxa" w:w="2592"/>
            <w:vAlign w:val="top"/>
          </w:tcPr>
          <w:p>
            <w:r/>
            <w:r>
              <w:rPr>
                <w:b/>
                <w:sz w:val="18"/>
              </w:rPr>
              <w:t>Expected values</w:t>
            </w:r>
          </w:p>
        </w:tc>
        <w:tc>
          <w:tcPr>
            <w:tcW w:type="dxa" w:w="6768"/>
            <w:vAlign w:val="top"/>
          </w:tcPr>
          <w:p>
            <w:r/>
            <w:r>
              <w:rPr>
                <w:sz w:val="18"/>
              </w:rPr>
              <w:t>Closed enum of source-system identifiers.</w:t>
            </w:r>
          </w:p>
        </w:tc>
      </w:tr>
      <w:tr>
        <w:tc>
          <w:tcPr>
            <w:tcW w:type="dxa" w:w="2592"/>
            <w:vAlign w:val="top"/>
          </w:tcPr>
          <w:p>
            <w:r/>
            <w:r>
              <w:rPr>
                <w:b/>
                <w:sz w:val="18"/>
              </w:rPr>
              <w:t>Expected type</w:t>
            </w:r>
          </w:p>
        </w:tc>
        <w:tc>
          <w:tcPr>
            <w:tcW w:type="dxa" w:w="6768"/>
            <w:vAlign w:val="top"/>
          </w:tcPr>
          <w:p>
            <w:r/>
            <w:r>
              <w:rPr>
                <w:sz w:val="18"/>
              </w:rPr>
              <w:t>string, never null.</w:t>
            </w:r>
          </w:p>
        </w:tc>
      </w:tr>
      <w:tr>
        <w:tc>
          <w:tcPr>
            <w:tcW w:type="dxa" w:w="2592"/>
            <w:vAlign w:val="top"/>
          </w:tcPr>
          <w:p>
            <w:r/>
            <w:r>
              <w:rPr>
                <w:b/>
                <w:sz w:val="18"/>
              </w:rPr>
              <w:t>Raw column header</w:t>
            </w:r>
          </w:p>
        </w:tc>
        <w:tc>
          <w:tcPr>
            <w:tcW w:type="dxa" w:w="6768"/>
            <w:vAlign w:val="top"/>
          </w:tcPr>
          <w:p>
            <w:r/>
            <w:r>
              <w:rPr>
                <w:sz w:val="18"/>
              </w:rPr>
              <w:t>' TransactionSource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1</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9 / 9.0 / 9</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'SYS_OMEGA'</w:t>
            </w:r>
          </w:p>
        </w:tc>
        <w:tc>
          <w:tcPr>
            <w:tcW w:type="dxa" w:w="5112"/>
          </w:tcPr>
          <w:p>
            <w:r>
              <w:t>137,614</w:t>
            </w:r>
          </w:p>
        </w:tc>
      </w:tr>
      <w:tr>
        <w:tc>
          <w:tcPr>
            <w:tcW w:type="dxa" w:w="5112"/>
          </w:tcPr>
          <w:p>
            <w:r/>
            <w:r>
              <w:rPr>
                <w:rFonts w:ascii="Consolas" w:hAnsi="Consolas"/>
                <w:sz w:val="18"/>
              </w:rPr>
              <w:t>'nan'</w:t>
            </w:r>
          </w:p>
        </w:tc>
        <w:tc>
          <w:tcPr>
            <w:tcW w:type="dxa" w:w="5112"/>
          </w:tcPr>
          <w:p>
            <w:r>
              <w:t>8,690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F-TRANSACTIONSOURCE-WS: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F-TRANSACTIONSOURCE-CONSTANT-BY-DESIGN: </w:t>
            </w:r>
            <w:r>
              <w:rPr>
                <w:sz w:val="18"/>
              </w:rPr>
              <w:t>Single value 'SYS_OMEGA' across the dataset. Confirmed intentional — the synthetic dataset is single-sourced to simplify exploratory analysis (see Stated Assumptions, §1.4). Documented but not a defect.</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F-TRANSACTIONSOURCE-NAN-LITERAL: </w:t>
            </w:r>
            <w:r>
              <w:rPr>
                <w:sz w:val="18"/>
              </w:rPr>
              <w:t>8,690 rows still contain the 'nan' literal. Even on a constant-by-design column, 'nan' is a downstream defect because it represents a row in which the source-system field was not written correctly.</w:t>
            </w:r>
          </w:p>
        </w:tc>
      </w:tr>
    </w:tbl>
    <w:p/>
    <w:p>
      <w:pPr>
        <w:pStyle w:val="Heading2"/>
      </w:pPr>
      <w:r>
        <w:rPr>
          <w:color w:val="1F3A5F"/>
        </w:rPr>
        <w:t>4.17  Currency</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Settlement / price currency.</w:t>
            </w:r>
          </w:p>
        </w:tc>
      </w:tr>
      <w:tr>
        <w:tc>
          <w:tcPr>
            <w:tcW w:type="dxa" w:w="2592"/>
            <w:vAlign w:val="top"/>
          </w:tcPr>
          <w:p>
            <w:r/>
            <w:r>
              <w:rPr>
                <w:b/>
                <w:sz w:val="18"/>
              </w:rPr>
              <w:t>Expected values</w:t>
            </w:r>
          </w:p>
        </w:tc>
        <w:tc>
          <w:tcPr>
            <w:tcW w:type="dxa" w:w="6768"/>
            <w:vAlign w:val="top"/>
          </w:tcPr>
          <w:p>
            <w:r/>
            <w:r>
              <w:rPr>
                <w:sz w:val="18"/>
              </w:rPr>
              <w:t>ISO 4217 3-letter code (USD, CAD, EUR, ...).</w:t>
            </w:r>
          </w:p>
        </w:tc>
      </w:tr>
      <w:tr>
        <w:tc>
          <w:tcPr>
            <w:tcW w:type="dxa" w:w="2592"/>
            <w:vAlign w:val="top"/>
          </w:tcPr>
          <w:p>
            <w:r/>
            <w:r>
              <w:rPr>
                <w:b/>
                <w:sz w:val="18"/>
              </w:rPr>
              <w:t>Expected type</w:t>
            </w:r>
          </w:p>
        </w:tc>
        <w:tc>
          <w:tcPr>
            <w:tcW w:type="dxa" w:w="6768"/>
            <w:vAlign w:val="top"/>
          </w:tcPr>
          <w:p>
            <w:r/>
            <w:r>
              <w:rPr>
                <w:sz w:val="18"/>
              </w:rPr>
              <w:t>string length 3, ISO 4217 valid, never null.</w:t>
            </w:r>
          </w:p>
        </w:tc>
      </w:tr>
      <w:tr>
        <w:tc>
          <w:tcPr>
            <w:tcW w:type="dxa" w:w="2592"/>
            <w:vAlign w:val="top"/>
          </w:tcPr>
          <w:p>
            <w:r/>
            <w:r>
              <w:rPr>
                <w:b/>
                <w:sz w:val="18"/>
              </w:rPr>
              <w:t>Raw column header</w:t>
            </w:r>
          </w:p>
        </w:tc>
        <w:tc>
          <w:tcPr>
            <w:tcW w:type="dxa" w:w="6768"/>
            <w:vAlign w:val="top"/>
          </w:tcPr>
          <w:p>
            <w:r/>
            <w:r>
              <w:rPr>
                <w:sz w:val="18"/>
              </w:rPr>
              <w:t>' Currency '</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0</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1</w:t>
            </w:r>
          </w:p>
        </w:tc>
      </w:tr>
      <w:tr>
        <w:tc>
          <w:tcPr>
            <w:tcW w:type="dxa" w:w="2592"/>
            <w:vAlign w:val="top"/>
          </w:tcPr>
          <w:p>
            <w:r/>
            <w:r>
              <w:rPr>
                <w:b/>
                <w:sz w:val="18"/>
              </w:rPr>
              <w:t>Suspect null tokens detected</w:t>
            </w:r>
          </w:p>
        </w:tc>
        <w:tc>
          <w:tcPr>
            <w:tcW w:type="dxa" w:w="6768"/>
            <w:vAlign w:val="top"/>
          </w:tcPr>
          <w:p>
            <w:r/>
            <w:r>
              <w:rPr>
                <w:sz w:val="18"/>
              </w:rPr>
              <w:t>(none)</w:t>
            </w:r>
          </w:p>
        </w:tc>
      </w:tr>
      <w:tr>
        <w:tc>
          <w:tcPr>
            <w:tcW w:type="dxa" w:w="2592"/>
            <w:vAlign w:val="top"/>
          </w:tcPr>
          <w:p>
            <w:r/>
            <w:r>
              <w:rPr>
                <w:b/>
                <w:sz w:val="18"/>
              </w:rPr>
              <w:t>Stripped value length (min / mean / max)</w:t>
            </w:r>
          </w:p>
        </w:tc>
        <w:tc>
          <w:tcPr>
            <w:tcW w:type="dxa" w:w="6768"/>
            <w:vAlign w:val="top"/>
          </w:tcPr>
          <w:p>
            <w:r/>
            <w:r>
              <w:rPr>
                <w:sz w:val="18"/>
              </w:rPr>
              <w:t>3 / 3.0 / 3</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'USD'</w:t>
            </w:r>
          </w:p>
        </w:tc>
        <w:tc>
          <w:tcPr>
            <w:tcW w:type="dxa" w:w="5112"/>
          </w:tcPr>
          <w:p>
            <w:r>
              <w:t>137,614</w:t>
            </w:r>
          </w:p>
        </w:tc>
      </w:tr>
      <w:tr>
        <w:tc>
          <w:tcPr>
            <w:tcW w:type="dxa" w:w="5112"/>
          </w:tcPr>
          <w:p>
            <w:r/>
            <w:r>
              <w:rPr>
                <w:rFonts w:ascii="Consolas" w:hAnsi="Consolas"/>
                <w:sz w:val="18"/>
              </w:rPr>
              <w:t>'nan'</w:t>
            </w:r>
          </w:p>
        </w:tc>
        <w:tc>
          <w:tcPr>
            <w:tcW w:type="dxa" w:w="5112"/>
          </w:tcPr>
          <w:p>
            <w:r>
              <w:t>8,690</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F-CURRENCY-WS: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F-CURRENCY-CONSTANT-BY-DESIGN: </w:t>
            </w:r>
            <w:r>
              <w:rPr>
                <w:sz w:val="18"/>
              </w:rPr>
              <w:t>Single value 'USD' across the dataset. Confirmed intentional (Stated Assumptions §1.4). Documented but not a defect. A production feed will include multi-currency rows and any cross-currency consistency checks are 'not testable in this dataset'.</w:t>
            </w:r>
          </w:p>
        </w:tc>
      </w:tr>
    </w:tbl>
    <w:p/>
    <w:p>
      <w:pPr>
        <w:pStyle w:val="Heading2"/>
      </w:pPr>
      <w:r>
        <w:rPr>
          <w:color w:val="1F3A5F"/>
        </w:rPr>
        <w:t>4.18  Flags</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Role</w:t>
            </w:r>
          </w:p>
        </w:tc>
        <w:tc>
          <w:tcPr>
            <w:tcW w:type="dxa" w:w="6768"/>
            <w:vAlign w:val="top"/>
          </w:tcPr>
          <w:p>
            <w:r/>
            <w:r>
              <w:rPr>
                <w:sz w:val="18"/>
              </w:rPr>
              <w:t>Surveillance exception markers / annotations.</w:t>
            </w:r>
          </w:p>
        </w:tc>
      </w:tr>
      <w:tr>
        <w:tc>
          <w:tcPr>
            <w:tcW w:type="dxa" w:w="2592"/>
            <w:vAlign w:val="top"/>
          </w:tcPr>
          <w:p>
            <w:r/>
            <w:r>
              <w:rPr>
                <w:b/>
                <w:sz w:val="18"/>
              </w:rPr>
              <w:t>Expected values</w:t>
            </w:r>
          </w:p>
        </w:tc>
        <w:tc>
          <w:tcPr>
            <w:tcW w:type="dxa" w:w="6768"/>
            <w:vAlign w:val="top"/>
          </w:tcPr>
          <w:p>
            <w:r/>
            <w:r>
              <w:rPr>
                <w:sz w:val="18"/>
              </w:rPr>
              <w:t>Possibly null on most messages; populated when a specific condition is flagged by the surveillance system.</w:t>
            </w:r>
          </w:p>
        </w:tc>
      </w:tr>
      <w:tr>
        <w:tc>
          <w:tcPr>
            <w:tcW w:type="dxa" w:w="2592"/>
            <w:vAlign w:val="top"/>
          </w:tcPr>
          <w:p>
            <w:r/>
            <w:r>
              <w:rPr>
                <w:b/>
                <w:sz w:val="18"/>
              </w:rPr>
              <w:t>Expected type</w:t>
            </w:r>
          </w:p>
        </w:tc>
        <w:tc>
          <w:tcPr>
            <w:tcW w:type="dxa" w:w="6768"/>
            <w:vAlign w:val="top"/>
          </w:tcPr>
          <w:p>
            <w:r/>
            <w:r>
              <w:rPr>
                <w:sz w:val="18"/>
              </w:rPr>
              <w:t>string or null, conditionally null.</w:t>
            </w:r>
          </w:p>
        </w:tc>
      </w:tr>
      <w:tr>
        <w:tc>
          <w:tcPr>
            <w:tcW w:type="dxa" w:w="2592"/>
            <w:vAlign w:val="top"/>
          </w:tcPr>
          <w:p>
            <w:r/>
            <w:r>
              <w:rPr>
                <w:b/>
                <w:sz w:val="18"/>
              </w:rPr>
              <w:t>Raw column header</w:t>
            </w:r>
          </w:p>
        </w:tc>
        <w:tc>
          <w:tcPr>
            <w:tcW w:type="dxa" w:w="6768"/>
            <w:vAlign w:val="top"/>
          </w:tcPr>
          <w:p>
            <w:r/>
            <w:r>
              <w:rPr>
                <w:sz w:val="18"/>
              </w:rPr>
              <w:t>' Flags'</w:t>
            </w:r>
          </w:p>
        </w:tc>
      </w:tr>
    </w:tbl>
    <w:p>
      <w:r>
        <w:rPr>
          <w:b/>
          <w:i w:val="0"/>
        </w:rPr>
        <w:t>Observed in dataset:</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Total rows (parsed)</w:t>
            </w:r>
          </w:p>
        </w:tc>
        <w:tc>
          <w:tcPr>
            <w:tcW w:type="dxa" w:w="6768"/>
            <w:vAlign w:val="top"/>
          </w:tcPr>
          <w:p>
            <w:r/>
            <w:r>
              <w:rPr>
                <w:sz w:val="18"/>
              </w:rPr>
              <w:t>146,304</w:t>
            </w:r>
          </w:p>
        </w:tc>
      </w:tr>
      <w:tr>
        <w:tc>
          <w:tcPr>
            <w:tcW w:type="dxa" w:w="2592"/>
            <w:vAlign w:val="top"/>
          </w:tcPr>
          <w:p>
            <w:r/>
            <w:r>
              <w:rPr>
                <w:b/>
                <w:sz w:val="18"/>
              </w:rPr>
              <w:t>Empty values</w:t>
            </w:r>
          </w:p>
        </w:tc>
        <w:tc>
          <w:tcPr>
            <w:tcW w:type="dxa" w:w="6768"/>
            <w:vAlign w:val="top"/>
          </w:tcPr>
          <w:p>
            <w:r/>
            <w:r>
              <w:rPr>
                <w:sz w:val="18"/>
              </w:rPr>
              <w:t>0 (0.000%)</w:t>
            </w:r>
          </w:p>
        </w:tc>
      </w:tr>
      <w:tr>
        <w:tc>
          <w:tcPr>
            <w:tcW w:type="dxa" w:w="2592"/>
            <w:vAlign w:val="top"/>
          </w:tcPr>
          <w:p>
            <w:r/>
            <w:r>
              <w:rPr>
                <w:b/>
                <w:sz w:val="18"/>
              </w:rPr>
              <w:t>Whitespace-only values</w:t>
            </w:r>
          </w:p>
        </w:tc>
        <w:tc>
          <w:tcPr>
            <w:tcW w:type="dxa" w:w="6768"/>
            <w:vAlign w:val="top"/>
          </w:tcPr>
          <w:p>
            <w:r/>
            <w:r>
              <w:rPr>
                <w:sz w:val="18"/>
              </w:rPr>
              <w:t>130,991</w:t>
            </w:r>
          </w:p>
        </w:tc>
      </w:tr>
      <w:tr>
        <w:tc>
          <w:tcPr>
            <w:tcW w:type="dxa" w:w="2592"/>
            <w:vAlign w:val="top"/>
          </w:tcPr>
          <w:p>
            <w:r/>
            <w:r>
              <w:rPr>
                <w:b/>
                <w:sz w:val="18"/>
              </w:rPr>
              <w:t>Rows with leading/trailing whitespace</w:t>
            </w:r>
          </w:p>
        </w:tc>
        <w:tc>
          <w:tcPr>
            <w:tcW w:type="dxa" w:w="6768"/>
            <w:vAlign w:val="top"/>
          </w:tcPr>
          <w:p>
            <w:r/>
            <w:r>
              <w:rPr>
                <w:sz w:val="18"/>
              </w:rPr>
              <w:t>137,614 (94.06%)</w:t>
            </w:r>
          </w:p>
        </w:tc>
      </w:tr>
      <w:tr>
        <w:tc>
          <w:tcPr>
            <w:tcW w:type="dxa" w:w="2592"/>
            <w:vAlign w:val="top"/>
          </w:tcPr>
          <w:p>
            <w:r/>
            <w:r>
              <w:rPr>
                <w:b/>
                <w:sz w:val="18"/>
              </w:rPr>
              <w:t>Distinct values (after strip, non-empty)</w:t>
            </w:r>
          </w:p>
        </w:tc>
        <w:tc>
          <w:tcPr>
            <w:tcW w:type="dxa" w:w="6768"/>
            <w:vAlign w:val="top"/>
          </w:tcPr>
          <w:p>
            <w:r/>
            <w:r>
              <w:rPr>
                <w:sz w:val="18"/>
              </w:rPr>
              <w:t>1</w:t>
            </w:r>
          </w:p>
        </w:tc>
      </w:tr>
      <w:tr>
        <w:tc>
          <w:tcPr>
            <w:tcW w:type="dxa" w:w="2592"/>
            <w:vAlign w:val="top"/>
          </w:tcPr>
          <w:p>
            <w:r/>
            <w:r>
              <w:rPr>
                <w:b/>
                <w:sz w:val="18"/>
              </w:rPr>
              <w:t>Suspect null tokens detected</w:t>
            </w:r>
          </w:p>
        </w:tc>
        <w:tc>
          <w:tcPr>
            <w:tcW w:type="dxa" w:w="6768"/>
            <w:vAlign w:val="top"/>
          </w:tcPr>
          <w:p>
            <w:r/>
            <w:r>
              <w:rPr>
                <w:sz w:val="18"/>
              </w:rPr>
              <w:t>''=130,991</w:t>
            </w:r>
          </w:p>
        </w:tc>
      </w:tr>
      <w:tr>
        <w:tc>
          <w:tcPr>
            <w:tcW w:type="dxa" w:w="2592"/>
            <w:vAlign w:val="top"/>
          </w:tcPr>
          <w:p>
            <w:r/>
            <w:r>
              <w:rPr>
                <w:b/>
                <w:sz w:val="18"/>
              </w:rPr>
              <w:t>Stripped value length (min / mean / max)</w:t>
            </w:r>
          </w:p>
        </w:tc>
        <w:tc>
          <w:tcPr>
            <w:tcW w:type="dxa" w:w="6768"/>
            <w:vAlign w:val="top"/>
          </w:tcPr>
          <w:p>
            <w:r/>
            <w:r>
              <w:rPr>
                <w:sz w:val="18"/>
              </w:rPr>
              <w:t>36 / 36.0 / 36</w:t>
            </w:r>
          </w:p>
        </w:tc>
      </w:tr>
    </w:tbl>
    <w:p>
      <w:r>
        <w:rPr>
          <w:b/>
          <w:i w:val="0"/>
        </w:rPr>
        <w:t>Top-10 distinct values (after strip, by count):</w:t>
      </w:r>
    </w:p>
    <w:tbl>
      <w:tblPr>
        <w:tblStyle w:val="LightGrid-Accent1"/>
        <w:tblW w:type="auto" w:w="0"/>
        <w:tblLook w:firstColumn="1" w:firstRow="1" w:lastColumn="0" w:lastRow="0" w:noHBand="0" w:noVBand="1" w:val="04A0"/>
      </w:tblPr>
      <w:tblGrid>
        <w:gridCol w:w="5112"/>
        <w:gridCol w:w="5112"/>
      </w:tblGrid>
      <w:tr>
        <w:tc>
          <w:tcPr>
            <w:tcW w:type="dxa" w:w="5112"/>
          </w:tcPr>
          <w:p>
            <w:r>
              <w:t>Value</w:t>
            </w:r>
          </w:p>
        </w:tc>
        <w:tc>
          <w:tcPr>
            <w:tcW w:type="dxa" w:w="5112"/>
          </w:tcPr>
          <w:p>
            <w:r>
              <w:t>Count</w:t>
            </w:r>
          </w:p>
        </w:tc>
      </w:tr>
      <w:tr>
        <w:tc>
          <w:tcPr>
            <w:tcW w:type="dxa" w:w="5112"/>
          </w:tcPr>
          <w:p>
            <w:r/>
            <w:r>
              <w:rPr>
                <w:rFonts w:ascii="Consolas" w:hAnsi="Consolas"/>
                <w:sz w:val="18"/>
              </w:rPr>
              <w:t>'nan'</w:t>
            </w:r>
          </w:p>
        </w:tc>
        <w:tc>
          <w:tcPr>
            <w:tcW w:type="dxa" w:w="5112"/>
          </w:tcPr>
          <w:p>
            <w:r>
              <w:t>8,690</w:t>
            </w:r>
          </w:p>
        </w:tc>
      </w:tr>
      <w:tr>
        <w:tc>
          <w:tcPr>
            <w:tcW w:type="dxa" w:w="5112"/>
          </w:tcPr>
          <w:p>
            <w:r/>
            <w:r>
              <w:rPr>
                <w:rFonts w:ascii="Consolas" w:hAnsi="Consolas"/>
                <w:sz w:val="18"/>
              </w:rPr>
              <w:t>'Unmatched to Market Data from Vendor'</w:t>
            </w:r>
          </w:p>
        </w:tc>
        <w:tc>
          <w:tcPr>
            <w:tcW w:type="dxa" w:w="5112"/>
          </w:tcPr>
          <w:p>
            <w:r>
              <w:t>6,623</w:t>
            </w:r>
          </w:p>
        </w:tc>
      </w:tr>
    </w:tbl>
    <w:p>
      <w:r>
        <w:rPr>
          <w:b/>
          <w:i w:val="0"/>
        </w:rPr>
        <w:t>Flags raised &amp; reasoning:</w:t>
      </w:r>
    </w:p>
    <w:tbl>
      <w:tblPr>
        <w:tblW w:type="auto" w:w="0"/>
        <w:tblLayout w:type="fixed"/>
        <w:tblLook w:firstColumn="1" w:firstRow="1" w:lastColumn="0" w:lastRow="0" w:noHBand="0" w:noVBand="1" w:val="04A0"/>
      </w:tblPr>
      <w:tblGrid>
        <w:gridCol w:w="1584"/>
        <w:gridCol w:w="7776"/>
      </w:tblGrid>
      <w:tr>
        <w:tc>
          <w:tcPr>
            <w:tcW w:type="dxa" w:w="5112"/>
            <w:shd w:val="clear" w:color="auto" w:fill="E67E22"/>
          </w:tcPr>
          <w:p>
            <w:pPr>
              <w:jc w:val="center"/>
            </w:pPr>
            <w:r/>
            <w:r>
              <w:rPr>
                <w:b/>
                <w:color w:val="FFFFFF"/>
                <w:sz w:val="16"/>
              </w:rPr>
              <w:t>P1-HIGH</w:t>
            </w:r>
          </w:p>
        </w:tc>
        <w:tc>
          <w:tcPr>
            <w:tcW w:type="dxa" w:w="5112"/>
            <w:shd w:val="clear" w:color="auto" w:fill="F4F6F8"/>
          </w:tcPr>
          <w:p>
            <w:r/>
            <w:r>
              <w:rPr>
                <w:b/>
                <w:sz w:val="18"/>
              </w:rPr>
              <w:t xml:space="preserve">F-FLAGS-WS: </w:t>
            </w:r>
            <w:r>
              <w:rPr>
                <w:sz w:val="18"/>
              </w:rPr>
              <w:t>137,614 rows (94.06%) have leading/trailing whitespace. Breaks exact-match joins, enum validation, and primary-key uniqueness checks. Trivial auto-fix (strip).</w:t>
            </w:r>
          </w:p>
        </w:tc>
      </w:tr>
    </w:tbl>
    <w:tbl>
      <w:tblPr>
        <w:tblW w:type="auto" w:w="0"/>
        <w:tblLayout w:type="fixed"/>
        <w:tblLook w:firstColumn="1" w:firstRow="1" w:lastColumn="0" w:lastRow="0" w:noHBand="0" w:noVBand="1" w:val="04A0"/>
      </w:tblPr>
      <w:tblGrid>
        <w:gridCol w:w="1584"/>
        <w:gridCol w:w="7776"/>
      </w:tblGrid>
      <w:tr>
        <w:tc>
          <w:tcPr>
            <w:tcW w:type="dxa" w:w="5112"/>
            <w:shd w:val="clear" w:color="auto" w:fill="7F8C8D"/>
          </w:tcPr>
          <w:p>
            <w:pPr>
              <w:jc w:val="center"/>
            </w:pPr>
            <w:r/>
            <w:r>
              <w:rPr>
                <w:b/>
                <w:color w:val="FFFFFF"/>
                <w:sz w:val="16"/>
              </w:rPr>
              <w:t>INFO</w:t>
            </w:r>
          </w:p>
        </w:tc>
        <w:tc>
          <w:tcPr>
            <w:tcW w:type="dxa" w:w="5112"/>
            <w:shd w:val="clear" w:color="auto" w:fill="F4F6F8"/>
          </w:tcPr>
          <w:p>
            <w:r/>
            <w:r>
              <w:rPr>
                <w:b/>
                <w:sz w:val="18"/>
              </w:rPr>
              <w:t xml:space="preserve">F-FLAGS-MOSTLY-EMPTY: </w:t>
            </w:r>
            <w:r>
              <w:rPr>
                <w:sz w:val="18"/>
              </w:rPr>
              <w:t>130,991 rows (89.5%) are empty. Expected for an exception-marker field. Only non-empty value observed: 'Unmatched to Market Data from Vendor' (6,623 rows). This is itself a surveillance gap to investigate in Stage 2.</w:t>
            </w:r>
          </w:p>
        </w:tc>
      </w:tr>
    </w:tbl>
    <w:p/>
    <w:p>
      <w:pPr>
        <w:pStyle w:val="Heading1"/>
      </w:pPr>
      <w:r>
        <w:rPr>
          <w:color w:val="1F3A5F"/>
        </w:rPr>
        <w:t>5. Cross-Column Findings</w:t>
      </w:r>
    </w:p>
    <w:p>
      <w:pPr>
        <w:pStyle w:val="Heading2"/>
      </w:pPr>
      <w:r>
        <w:rPr>
          <w:color w:val="1F3A5F"/>
        </w:rPr>
        <w:t>5.1 Systematic column-shift contamination</w:t>
      </w:r>
    </w:p>
    <w:p>
      <w:r>
        <w:t>Multiple fields show value-leakage signatures that line up: ISIN values appear as MessageType; Buy/Sell as TransactionTime; numeric volumes as MessageId; SYS_OMEGA as ISIN; USD as BuyOrSell; Account/CounterPartyFirm values as LinkMessageId/ParentOrderId. When the affected fields are projected onto their expected positions, they line up with the canonical column order — i.e., the affected rows are missing one or more upstream fields and everything thereafter has shifted left.</w:t>
      </w:r>
    </w:p>
    <w:tbl>
      <w:tblPr>
        <w:tblW w:type="auto" w:w="0"/>
        <w:tblLayout w:type="fixed"/>
        <w:tblLook w:firstColumn="1" w:firstRow="1" w:lastColumn="0" w:lastRow="0" w:noHBand="0" w:noVBand="1" w:val="04A0"/>
      </w:tblPr>
      <w:tblGrid>
        <w:gridCol w:w="1584"/>
        <w:gridCol w:w="7776"/>
      </w:tblGrid>
      <w:tr>
        <w:tc>
          <w:tcPr>
            <w:tcW w:type="dxa" w:w="5112"/>
            <w:shd w:val="clear" w:color="auto" w:fill="C0392B"/>
          </w:tcPr>
          <w:p>
            <w:pPr>
              <w:jc w:val="center"/>
            </w:pPr>
            <w:r/>
            <w:r>
              <w:rPr>
                <w:b/>
                <w:color w:val="FFFFFF"/>
                <w:sz w:val="16"/>
              </w:rPr>
              <w:t>P1-CRITICAL</w:t>
            </w:r>
          </w:p>
        </w:tc>
        <w:tc>
          <w:tcPr>
            <w:tcW w:type="dxa" w:w="5112"/>
            <w:shd w:val="clear" w:color="auto" w:fill="F4F6F8"/>
          </w:tcPr>
          <w:p>
            <w:r/>
            <w:r>
              <w:rPr>
                <w:b/>
                <w:sz w:val="18"/>
              </w:rPr>
              <w:t xml:space="preserve">F-XCOL-1 — Systematic left-shift: </w:t>
            </w:r>
            <w:r>
              <w:rPr>
                <w:sz w:val="18"/>
              </w:rPr>
              <w:t>A unified column-shift signature explains many otherwise-disparate per-field anomalies. This means a single repair (re-aligning shifted rows against the canonical schema by inserting the missing field) may recover a large fraction of currently-malformed rows.</w:t>
            </w:r>
          </w:p>
        </w:tc>
      </w:tr>
    </w:tbl>
    <w:p>
      <w:r>
        <w:rPr>
          <w:b/>
          <w:i w:val="0"/>
        </w:rPr>
        <w:t>Example: a row with the 'column_shift_signature' pattern.</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1F3A5F"/>
          </w:tcPr>
          <w:p>
            <w:r>
              <w:rPr>
                <w:color w:val="FFFFFF"/>
              </w:rPr>
            </w:r>
            <w:r>
              <w:rPr>
                <w:b/>
                <w:color w:val="FFFFFF"/>
                <w:sz w:val="16"/>
              </w:rPr>
              <w:t>Field</w:t>
            </w:r>
          </w:p>
        </w:tc>
        <w:tc>
          <w:tcPr>
            <w:tcW w:type="dxa" w:w="1704"/>
            <w:shd w:val="clear" w:color="auto" w:fill="1F3A5F"/>
          </w:tcPr>
          <w:p>
            <w:r>
              <w:rPr>
                <w:color w:val="FFFFFF"/>
              </w:rPr>
            </w:r>
            <w:r>
              <w:rPr>
                <w:b/>
                <w:color w:val="FFFFFF"/>
                <w:sz w:val="16"/>
              </w:rPr>
              <w:t>Row idx 14</w:t>
            </w:r>
          </w:p>
        </w:tc>
        <w:tc>
          <w:tcPr>
            <w:tcW w:type="dxa" w:w="1704"/>
            <w:shd w:val="clear" w:color="auto" w:fill="1F3A5F"/>
          </w:tcPr>
          <w:p>
            <w:r>
              <w:rPr>
                <w:color w:val="FFFFFF"/>
              </w:rPr>
            </w:r>
            <w:r>
              <w:rPr>
                <w:b/>
                <w:color w:val="FFFFFF"/>
                <w:sz w:val="16"/>
              </w:rPr>
              <w:t>Row idx 32</w:t>
            </w:r>
          </w:p>
        </w:tc>
        <w:tc>
          <w:tcPr>
            <w:tcW w:type="dxa" w:w="1704"/>
            <w:shd w:val="clear" w:color="auto" w:fill="1F3A5F"/>
          </w:tcPr>
          <w:p>
            <w:r>
              <w:rPr>
                <w:color w:val="FFFFFF"/>
              </w:rPr>
            </w:r>
            <w:r>
              <w:rPr>
                <w:b/>
                <w:color w:val="FFFFFF"/>
                <w:sz w:val="16"/>
              </w:rPr>
              <w:t>Row idx 42</w:t>
            </w:r>
          </w:p>
        </w:tc>
        <w:tc>
          <w:tcPr>
            <w:tcW w:type="dxa" w:w="1704"/>
            <w:shd w:val="clear" w:color="auto" w:fill="1F3A5F"/>
          </w:tcPr>
          <w:p>
            <w:r>
              <w:rPr>
                <w:color w:val="FFFFFF"/>
              </w:rPr>
            </w:r>
            <w:r>
              <w:rPr>
                <w:b/>
                <w:color w:val="FFFFFF"/>
                <w:sz w:val="16"/>
              </w:rPr>
              <w:t>Row idx 83</w:t>
            </w:r>
          </w:p>
        </w:tc>
        <w:tc>
          <w:tcPr>
            <w:tcW w:type="dxa" w:w="1704"/>
            <w:shd w:val="clear" w:color="auto" w:fill="1F3A5F"/>
          </w:tcPr>
          <w:p>
            <w:r>
              <w:rPr>
                <w:color w:val="FFFFFF"/>
              </w:rPr>
            </w:r>
            <w:r>
              <w:rPr>
                <w:b/>
                <w:color w:val="FFFFFF"/>
                <w:sz w:val="16"/>
              </w:rPr>
              <w:t>Row idx 230</w:t>
            </w:r>
          </w:p>
        </w:tc>
      </w:tr>
      <w:tr>
        <w:tc>
          <w:tcPr>
            <w:tcW w:type="dxa" w:w="1704"/>
          </w:tcPr>
          <w:p>
            <w:r/>
            <w:r>
              <w:rPr>
                <w:b/>
                <w:sz w:val="16"/>
              </w:rPr>
              <w:t>ExchangeId</w:t>
            </w:r>
          </w:p>
        </w:tc>
        <w:tc>
          <w:tcPr>
            <w:tcW w:type="dxa" w:w="1704"/>
          </w:tcPr>
          <w:p>
            <w:r/>
            <w:r>
              <w:rPr>
                <w:rFonts w:ascii="Consolas" w:hAnsi="Consolas"/>
                <w:sz w:val="16"/>
              </w:rPr>
              <w:t xml:space="preserve">LJ" </w:t>
            </w:r>
          </w:p>
        </w:tc>
        <w:tc>
          <w:tcPr>
            <w:tcW w:type="dxa" w:w="1704"/>
          </w:tcPr>
          <w:p>
            <w:r/>
            <w:r>
              <w:rPr>
                <w:rFonts w:ascii="Consolas" w:hAnsi="Consolas"/>
                <w:sz w:val="16"/>
              </w:rPr>
              <w:t xml:space="preserve">OO" </w:t>
            </w:r>
          </w:p>
        </w:tc>
        <w:tc>
          <w:tcPr>
            <w:tcW w:type="dxa" w:w="1704"/>
          </w:tcPr>
          <w:p>
            <w:r/>
            <w:r>
              <w:rPr>
                <w:rFonts w:ascii="Consolas" w:hAnsi="Consolas"/>
                <w:sz w:val="16"/>
              </w:rPr>
              <w:t xml:space="preserve">YAZ" </w:t>
            </w:r>
          </w:p>
        </w:tc>
        <w:tc>
          <w:tcPr>
            <w:tcW w:type="dxa" w:w="1704"/>
          </w:tcPr>
          <w:p>
            <w:r/>
            <w:r>
              <w:rPr>
                <w:rFonts w:ascii="Consolas" w:hAnsi="Consolas"/>
                <w:sz w:val="16"/>
              </w:rPr>
              <w:t xml:space="preserve">OO" </w:t>
            </w:r>
          </w:p>
        </w:tc>
        <w:tc>
          <w:tcPr>
            <w:tcW w:type="dxa" w:w="1704"/>
          </w:tcPr>
          <w:p>
            <w:r/>
            <w:r>
              <w:rPr>
                <w:rFonts w:ascii="Consolas" w:hAnsi="Consolas"/>
                <w:sz w:val="16"/>
              </w:rPr>
              <w:t xml:space="preserve">UQZAS" </w:t>
            </w:r>
          </w:p>
        </w:tc>
      </w:tr>
      <w:tr>
        <w:tc>
          <w:tcPr>
            <w:tcW w:type="dxa" w:w="1704"/>
          </w:tcPr>
          <w:p>
            <w:r/>
            <w:r>
              <w:rPr>
                <w:b/>
                <w:sz w:val="16"/>
              </w:rPr>
              <w:t>MessageType</w:t>
            </w:r>
          </w:p>
        </w:tc>
        <w:tc>
          <w:tcPr>
            <w:tcW w:type="dxa" w:w="1704"/>
          </w:tcPr>
          <w:p>
            <w:r/>
            <w:r>
              <w:rPr>
                <w:rFonts w:ascii="Consolas" w:hAnsi="Consolas"/>
                <w:sz w:val="16"/>
              </w:rPr>
              <w:t xml:space="preserve"> USUJGWJM9EI1 </w:t>
            </w:r>
          </w:p>
        </w:tc>
        <w:tc>
          <w:tcPr>
            <w:tcW w:type="dxa" w:w="1704"/>
          </w:tcPr>
          <w:p>
            <w:r/>
            <w:r>
              <w:rPr>
                <w:rFonts w:ascii="Consolas" w:hAnsi="Consolas"/>
                <w:sz w:val="16"/>
              </w:rPr>
              <w:t xml:space="preserve"> USRT0JJC8GX7 </w:t>
            </w:r>
          </w:p>
        </w:tc>
        <w:tc>
          <w:tcPr>
            <w:tcW w:type="dxa" w:w="1704"/>
          </w:tcPr>
          <w:p>
            <w:r/>
            <w:r>
              <w:rPr>
                <w:rFonts w:ascii="Consolas" w:hAnsi="Consolas"/>
                <w:sz w:val="16"/>
              </w:rPr>
              <w:t xml:space="preserve"> USXA1VKK5GS6 </w:t>
            </w:r>
          </w:p>
        </w:tc>
        <w:tc>
          <w:tcPr>
            <w:tcW w:type="dxa" w:w="1704"/>
          </w:tcPr>
          <w:p>
            <w:r/>
            <w:r>
              <w:rPr>
                <w:rFonts w:ascii="Consolas" w:hAnsi="Consolas"/>
                <w:sz w:val="16"/>
              </w:rPr>
              <w:t xml:space="preserve"> USRT0JJC8GX7 </w:t>
            </w:r>
          </w:p>
        </w:tc>
        <w:tc>
          <w:tcPr>
            <w:tcW w:type="dxa" w:w="1704"/>
          </w:tcPr>
          <w:p>
            <w:r/>
            <w:r>
              <w:rPr>
                <w:rFonts w:ascii="Consolas" w:hAnsi="Consolas"/>
                <w:sz w:val="16"/>
              </w:rPr>
              <w:t xml:space="preserve"> US6O7EKVVP33 </w:t>
            </w:r>
          </w:p>
        </w:tc>
      </w:tr>
      <w:tr>
        <w:tc>
          <w:tcPr>
            <w:tcW w:type="dxa" w:w="1704"/>
          </w:tcPr>
          <w:p>
            <w:r/>
            <w:r>
              <w:rPr>
                <w:b/>
                <w:sz w:val="16"/>
              </w:rPr>
              <w:t>TransactionTime</w:t>
            </w:r>
          </w:p>
        </w:tc>
        <w:tc>
          <w:tcPr>
            <w:tcW w:type="dxa" w:w="1704"/>
          </w:tcPr>
          <w:p>
            <w:r/>
            <w:r>
              <w:rPr>
                <w:rFonts w:ascii="Consolas" w:hAnsi="Consolas"/>
                <w:sz w:val="16"/>
              </w:rPr>
              <w:t xml:space="preserve"> Buy </w:t>
            </w:r>
          </w:p>
        </w:tc>
        <w:tc>
          <w:tcPr>
            <w:tcW w:type="dxa" w:w="1704"/>
          </w:tcPr>
          <w:p>
            <w:r/>
            <w:r>
              <w:rPr>
                <w:rFonts w:ascii="Consolas" w:hAnsi="Consolas"/>
                <w:sz w:val="16"/>
              </w:rPr>
              <w:t xml:space="preserve"> Sell </w:t>
            </w:r>
          </w:p>
        </w:tc>
        <w:tc>
          <w:tcPr>
            <w:tcW w:type="dxa" w:w="1704"/>
          </w:tcPr>
          <w:p>
            <w:r/>
            <w:r>
              <w:rPr>
                <w:rFonts w:ascii="Consolas" w:hAnsi="Consolas"/>
                <w:sz w:val="16"/>
              </w:rPr>
              <w:t xml:space="preserve"> Sell </w:t>
            </w:r>
          </w:p>
        </w:tc>
        <w:tc>
          <w:tcPr>
            <w:tcW w:type="dxa" w:w="1704"/>
          </w:tcPr>
          <w:p>
            <w:r/>
            <w:r>
              <w:rPr>
                <w:rFonts w:ascii="Consolas" w:hAnsi="Consolas"/>
                <w:sz w:val="16"/>
              </w:rPr>
              <w:t xml:space="preserve"> Buy </w:t>
            </w:r>
          </w:p>
        </w:tc>
        <w:tc>
          <w:tcPr>
            <w:tcW w:type="dxa" w:w="1704"/>
          </w:tcPr>
          <w:p>
            <w:r/>
            <w:r>
              <w:rPr>
                <w:rFonts w:ascii="Consolas" w:hAnsi="Consolas"/>
                <w:sz w:val="16"/>
              </w:rPr>
              <w:t xml:space="preserve"> Sell </w:t>
            </w:r>
          </w:p>
        </w:tc>
      </w:tr>
      <w:tr>
        <w:tc>
          <w:tcPr>
            <w:tcW w:type="dxa" w:w="1704"/>
          </w:tcPr>
          <w:p>
            <w:r/>
            <w:r>
              <w:rPr>
                <w:b/>
                <w:sz w:val="16"/>
              </w:rPr>
              <w:t>MessageDate</w:t>
            </w:r>
          </w:p>
        </w:tc>
        <w:tc>
          <w:tcPr>
            <w:tcW w:type="dxa" w:w="1704"/>
          </w:tcPr>
          <w:p>
            <w:r/>
            <w:r>
              <w:rPr>
                <w:rFonts w:ascii="Consolas" w:hAnsi="Consolas"/>
                <w:sz w:val="16"/>
              </w:rPr>
              <w:t xml:space="preserve"> 0.0 </w:t>
            </w:r>
          </w:p>
        </w:tc>
        <w:tc>
          <w:tcPr>
            <w:tcW w:type="dxa" w:w="1704"/>
          </w:tcPr>
          <w:p>
            <w:r/>
            <w:r>
              <w:rPr>
                <w:rFonts w:ascii="Consolas" w:hAnsi="Consolas"/>
                <w:sz w:val="16"/>
              </w:rPr>
              <w:t xml:space="preserve"> 0.0 </w:t>
            </w:r>
          </w:p>
        </w:tc>
        <w:tc>
          <w:tcPr>
            <w:tcW w:type="dxa" w:w="1704"/>
          </w:tcPr>
          <w:p>
            <w:r/>
            <w:r>
              <w:rPr>
                <w:rFonts w:ascii="Consolas" w:hAnsi="Consolas"/>
                <w:sz w:val="16"/>
              </w:rPr>
              <w:t xml:space="preserve"> 0.0 </w:t>
            </w:r>
          </w:p>
        </w:tc>
        <w:tc>
          <w:tcPr>
            <w:tcW w:type="dxa" w:w="1704"/>
          </w:tcPr>
          <w:p>
            <w:r/>
            <w:r>
              <w:rPr>
                <w:rFonts w:ascii="Consolas" w:hAnsi="Consolas"/>
                <w:sz w:val="16"/>
              </w:rPr>
              <w:t xml:space="preserve"> 0.0 </w:t>
            </w:r>
          </w:p>
        </w:tc>
        <w:tc>
          <w:tcPr>
            <w:tcW w:type="dxa" w:w="1704"/>
          </w:tcPr>
          <w:p>
            <w:r/>
            <w:r>
              <w:rPr>
                <w:rFonts w:ascii="Consolas" w:hAnsi="Consolas"/>
                <w:sz w:val="16"/>
              </w:rPr>
              <w:t xml:space="preserve"> 0.0 </w:t>
            </w:r>
          </w:p>
        </w:tc>
      </w:tr>
      <w:tr>
        <w:tc>
          <w:tcPr>
            <w:tcW w:type="dxa" w:w="1704"/>
          </w:tcPr>
          <w:p>
            <w:r/>
            <w:r>
              <w:rPr>
                <w:b/>
                <w:sz w:val="16"/>
              </w:rPr>
              <w:t>MessageId</w:t>
            </w:r>
          </w:p>
        </w:tc>
        <w:tc>
          <w:tcPr>
            <w:tcW w:type="dxa" w:w="1704"/>
          </w:tcPr>
          <w:p>
            <w:r/>
            <w:r>
              <w:rPr>
                <w:rFonts w:ascii="Consolas" w:hAnsi="Consolas"/>
                <w:sz w:val="16"/>
              </w:rPr>
              <w:t xml:space="preserve"> 9200 </w:t>
            </w:r>
          </w:p>
        </w:tc>
        <w:tc>
          <w:tcPr>
            <w:tcW w:type="dxa" w:w="1704"/>
          </w:tcPr>
          <w:p>
            <w:r/>
            <w:r>
              <w:rPr>
                <w:rFonts w:ascii="Consolas" w:hAnsi="Consolas"/>
                <w:sz w:val="16"/>
              </w:rPr>
              <w:t xml:space="preserve"> 3400 </w:t>
            </w:r>
          </w:p>
        </w:tc>
        <w:tc>
          <w:tcPr>
            <w:tcW w:type="dxa" w:w="1704"/>
          </w:tcPr>
          <w:p>
            <w:r/>
            <w:r>
              <w:rPr>
                <w:rFonts w:ascii="Consolas" w:hAnsi="Consolas"/>
                <w:sz w:val="16"/>
              </w:rPr>
              <w:t xml:space="preserve"> 7350 </w:t>
            </w:r>
          </w:p>
        </w:tc>
        <w:tc>
          <w:tcPr>
            <w:tcW w:type="dxa" w:w="1704"/>
          </w:tcPr>
          <w:p>
            <w:r/>
            <w:r>
              <w:rPr>
                <w:rFonts w:ascii="Consolas" w:hAnsi="Consolas"/>
                <w:sz w:val="16"/>
              </w:rPr>
              <w:t xml:space="preserve"> 4200 </w:t>
            </w:r>
          </w:p>
        </w:tc>
        <w:tc>
          <w:tcPr>
            <w:tcW w:type="dxa" w:w="1704"/>
          </w:tcPr>
          <w:p>
            <w:r/>
            <w:r>
              <w:rPr>
                <w:rFonts w:ascii="Consolas" w:hAnsi="Consolas"/>
                <w:sz w:val="16"/>
              </w:rPr>
              <w:t xml:space="preserve"> 100 </w:t>
            </w:r>
          </w:p>
        </w:tc>
      </w:tr>
      <w:tr>
        <w:tc>
          <w:tcPr>
            <w:tcW w:type="dxa" w:w="1704"/>
          </w:tcPr>
          <w:p>
            <w:r/>
            <w:r>
              <w:rPr>
                <w:b/>
                <w:sz w:val="16"/>
              </w:rPr>
              <w:t>LinkMessageId</w:t>
            </w:r>
          </w:p>
        </w:tc>
        <w:tc>
          <w:tcPr>
            <w:tcW w:type="dxa" w:w="1704"/>
          </w:tcPr>
          <w:p>
            <w:r/>
            <w:r>
              <w:rPr>
                <w:rFonts w:ascii="Consolas" w:hAnsi="Consolas"/>
                <w:sz w:val="16"/>
              </w:rPr>
              <w:t xml:space="preserve"> CLNT2.PEAKVAULT </w:t>
            </w:r>
          </w:p>
        </w:tc>
        <w:tc>
          <w:tcPr>
            <w:tcW w:type="dxa" w:w="1704"/>
          </w:tcPr>
          <w:p>
            <w:r/>
            <w:r>
              <w:rPr>
                <w:rFonts w:ascii="Consolas" w:hAnsi="Consolas"/>
                <w:sz w:val="16"/>
              </w:rPr>
              <w:t xml:space="preserve"> PROP95.VAULTVAULT </w:t>
            </w:r>
          </w:p>
        </w:tc>
        <w:tc>
          <w:tcPr>
            <w:tcW w:type="dxa" w:w="1704"/>
          </w:tcPr>
          <w:p>
            <w:r/>
            <w:r>
              <w:rPr>
                <w:rFonts w:ascii="Consolas" w:hAnsi="Consolas"/>
                <w:sz w:val="16"/>
              </w:rPr>
              <w:t xml:space="preserve"> BRKR36.NOVAPEAK </w:t>
            </w:r>
          </w:p>
        </w:tc>
        <w:tc>
          <w:tcPr>
            <w:tcW w:type="dxa" w:w="1704"/>
          </w:tcPr>
          <w:p>
            <w:r/>
            <w:r>
              <w:rPr>
                <w:rFonts w:ascii="Consolas" w:hAnsi="Consolas"/>
                <w:sz w:val="16"/>
              </w:rPr>
              <w:t xml:space="preserve"> INST11.FLUXBETA </w:t>
            </w:r>
          </w:p>
        </w:tc>
        <w:tc>
          <w:tcPr>
            <w:tcW w:type="dxa" w:w="1704"/>
          </w:tcPr>
          <w:p>
            <w:r/>
            <w:r>
              <w:rPr>
                <w:rFonts w:ascii="Consolas" w:hAnsi="Consolas"/>
                <w:sz w:val="16"/>
              </w:rPr>
              <w:t xml:space="preserve"> INST11.FLUXBETA </w:t>
            </w:r>
          </w:p>
        </w:tc>
      </w:tr>
      <w:tr>
        <w:tc>
          <w:tcPr>
            <w:tcW w:type="dxa" w:w="1704"/>
          </w:tcPr>
          <w:p>
            <w:r/>
            <w:r>
              <w:rPr>
                <w:b/>
                <w:sz w:val="16"/>
              </w:rPr>
              <w:t>ParentOrderId</w:t>
            </w:r>
          </w:p>
        </w:tc>
        <w:tc>
          <w:tcPr>
            <w:tcW w:type="dxa" w:w="1704"/>
          </w:tcPr>
          <w:p>
            <w:r/>
            <w:r>
              <w:rPr>
                <w:rFonts w:ascii="Consolas" w:hAnsi="Consolas"/>
                <w:sz w:val="16"/>
              </w:rPr>
              <w:t xml:space="preserve"> CLNT2.PEAKVAULT </w:t>
            </w:r>
          </w:p>
        </w:tc>
        <w:tc>
          <w:tcPr>
            <w:tcW w:type="dxa" w:w="1704"/>
          </w:tcPr>
          <w:p>
            <w:r/>
            <w:r>
              <w:rPr>
                <w:rFonts w:ascii="Consolas" w:hAnsi="Consolas"/>
                <w:sz w:val="16"/>
              </w:rPr>
              <w:t xml:space="preserve"> PROP95.VAULTVAULT </w:t>
            </w:r>
          </w:p>
        </w:tc>
        <w:tc>
          <w:tcPr>
            <w:tcW w:type="dxa" w:w="1704"/>
          </w:tcPr>
          <w:p>
            <w:r/>
            <w:r>
              <w:rPr>
                <w:rFonts w:ascii="Consolas" w:hAnsi="Consolas"/>
                <w:sz w:val="16"/>
              </w:rPr>
              <w:t xml:space="preserve"> BRKR36.NOVAPEAK </w:t>
            </w:r>
          </w:p>
        </w:tc>
        <w:tc>
          <w:tcPr>
            <w:tcW w:type="dxa" w:w="1704"/>
          </w:tcPr>
          <w:p>
            <w:r/>
            <w:r>
              <w:rPr>
                <w:rFonts w:ascii="Consolas" w:hAnsi="Consolas"/>
                <w:sz w:val="16"/>
              </w:rPr>
              <w:t xml:space="preserve"> INST11.FLUXBETA </w:t>
            </w:r>
          </w:p>
        </w:tc>
        <w:tc>
          <w:tcPr>
            <w:tcW w:type="dxa" w:w="1704"/>
          </w:tcPr>
          <w:p>
            <w:r/>
            <w:r>
              <w:rPr>
                <w:rFonts w:ascii="Consolas" w:hAnsi="Consolas"/>
                <w:sz w:val="16"/>
              </w:rPr>
              <w:t xml:space="preserve"> INST11.FLUXBETA </w:t>
            </w:r>
          </w:p>
        </w:tc>
      </w:tr>
      <w:tr>
        <w:tc>
          <w:tcPr>
            <w:tcW w:type="dxa" w:w="1704"/>
          </w:tcPr>
          <w:p>
            <w:r/>
            <w:r>
              <w:rPr>
                <w:b/>
                <w:sz w:val="16"/>
              </w:rPr>
              <w:t>Instrument</w:t>
            </w:r>
          </w:p>
        </w:tc>
        <w:tc>
          <w:tcPr>
            <w:tcW w:type="dxa" w:w="1704"/>
          </w:tcPr>
          <w:p>
            <w:r/>
            <w:r>
              <w:rPr>
                <w:rFonts w:ascii="Consolas" w:hAnsi="Consolas"/>
                <w:sz w:val="16"/>
              </w:rPr>
              <w:t xml:space="preserve">  </w:t>
            </w:r>
          </w:p>
        </w:tc>
        <w:tc>
          <w:tcPr>
            <w:tcW w:type="dxa" w:w="1704"/>
          </w:tcPr>
          <w:p>
            <w:r/>
            <w:r>
              <w:rPr>
                <w:rFonts w:ascii="Consolas" w:hAnsi="Consolas"/>
                <w:sz w:val="16"/>
              </w:rPr>
              <w:t xml:space="preserve">  </w:t>
            </w:r>
          </w:p>
        </w:tc>
        <w:tc>
          <w:tcPr>
            <w:tcW w:type="dxa" w:w="1704"/>
          </w:tcPr>
          <w:p>
            <w:r/>
            <w:r>
              <w:rPr>
                <w:rFonts w:ascii="Consolas" w:hAnsi="Consolas"/>
                <w:sz w:val="16"/>
              </w:rPr>
              <w:t xml:space="preserve"> TRD_7 </w:t>
            </w:r>
          </w:p>
        </w:tc>
        <w:tc>
          <w:tcPr>
            <w:tcW w:type="dxa" w:w="1704"/>
          </w:tcPr>
          <w:p>
            <w:r/>
            <w:r>
              <w:rPr>
                <w:rFonts w:ascii="Consolas" w:hAnsi="Consolas"/>
                <w:sz w:val="16"/>
              </w:rPr>
              <w:t xml:space="preserve"> TRD_8 </w:t>
            </w:r>
          </w:p>
        </w:tc>
        <w:tc>
          <w:tcPr>
            <w:tcW w:type="dxa" w:w="1704"/>
          </w:tcPr>
          <w:p>
            <w:r/>
            <w:r>
              <w:rPr>
                <w:rFonts w:ascii="Consolas" w:hAnsi="Consolas"/>
                <w:sz w:val="16"/>
              </w:rPr>
              <w:t xml:space="preserve">  </w:t>
            </w:r>
          </w:p>
        </w:tc>
      </w:tr>
      <w:tr>
        <w:tc>
          <w:tcPr>
            <w:tcW w:type="dxa" w:w="1704"/>
          </w:tcPr>
          <w:p>
            <w:r/>
            <w:r>
              <w:rPr>
                <w:b/>
                <w:sz w:val="16"/>
              </w:rPr>
              <w:t>ISIN</w:t>
            </w:r>
          </w:p>
        </w:tc>
        <w:tc>
          <w:tcPr>
            <w:tcW w:type="dxa" w:w="1704"/>
          </w:tcPr>
          <w:p>
            <w:r/>
            <w:r>
              <w:rPr>
                <w:rFonts w:ascii="Consolas" w:hAnsi="Consolas"/>
                <w:sz w:val="16"/>
              </w:rPr>
              <w:t xml:space="preserve"> SYS_OMEGA </w:t>
            </w:r>
          </w:p>
        </w:tc>
        <w:tc>
          <w:tcPr>
            <w:tcW w:type="dxa" w:w="1704"/>
          </w:tcPr>
          <w:p>
            <w:r/>
            <w:r>
              <w:rPr>
                <w:rFonts w:ascii="Consolas" w:hAnsi="Consolas"/>
                <w:sz w:val="16"/>
              </w:rPr>
              <w:t xml:space="preserve"> SYS_OMEGA </w:t>
            </w:r>
          </w:p>
        </w:tc>
        <w:tc>
          <w:tcPr>
            <w:tcW w:type="dxa" w:w="1704"/>
          </w:tcPr>
          <w:p>
            <w:r/>
            <w:r>
              <w:rPr>
                <w:rFonts w:ascii="Consolas" w:hAnsi="Consolas"/>
                <w:sz w:val="16"/>
              </w:rPr>
              <w:t xml:space="preserve"> SYS_OMEGA </w:t>
            </w:r>
          </w:p>
        </w:tc>
        <w:tc>
          <w:tcPr>
            <w:tcW w:type="dxa" w:w="1704"/>
          </w:tcPr>
          <w:p>
            <w:r/>
            <w:r>
              <w:rPr>
                <w:rFonts w:ascii="Consolas" w:hAnsi="Consolas"/>
                <w:sz w:val="16"/>
              </w:rPr>
              <w:t xml:space="preserve"> SYS_OMEGA </w:t>
            </w:r>
          </w:p>
        </w:tc>
        <w:tc>
          <w:tcPr>
            <w:tcW w:type="dxa" w:w="1704"/>
          </w:tcPr>
          <w:p>
            <w:r/>
            <w:r>
              <w:rPr>
                <w:rFonts w:ascii="Consolas" w:hAnsi="Consolas"/>
                <w:sz w:val="16"/>
              </w:rPr>
              <w:t xml:space="preserve"> SYS_OMEGA </w:t>
            </w:r>
          </w:p>
        </w:tc>
      </w:tr>
      <w:tr>
        <w:tc>
          <w:tcPr>
            <w:tcW w:type="dxa" w:w="1704"/>
          </w:tcPr>
          <w:p>
            <w:r/>
            <w:r>
              <w:rPr>
                <w:b/>
                <w:sz w:val="16"/>
              </w:rPr>
              <w:t>BuyOrSell</w:t>
            </w:r>
          </w:p>
        </w:tc>
        <w:tc>
          <w:tcPr>
            <w:tcW w:type="dxa" w:w="1704"/>
          </w:tcPr>
          <w:p>
            <w:r/>
            <w:r>
              <w:rPr>
                <w:rFonts w:ascii="Consolas" w:hAnsi="Consolas"/>
                <w:sz w:val="16"/>
              </w:rPr>
              <w:t xml:space="preserve"> USD </w:t>
            </w:r>
          </w:p>
        </w:tc>
        <w:tc>
          <w:tcPr>
            <w:tcW w:type="dxa" w:w="1704"/>
          </w:tcPr>
          <w:p>
            <w:r/>
            <w:r>
              <w:rPr>
                <w:rFonts w:ascii="Consolas" w:hAnsi="Consolas"/>
                <w:sz w:val="16"/>
              </w:rPr>
              <w:t xml:space="preserve"> USD </w:t>
            </w:r>
          </w:p>
        </w:tc>
        <w:tc>
          <w:tcPr>
            <w:tcW w:type="dxa" w:w="1704"/>
          </w:tcPr>
          <w:p>
            <w:r/>
            <w:r>
              <w:rPr>
                <w:rFonts w:ascii="Consolas" w:hAnsi="Consolas"/>
                <w:sz w:val="16"/>
              </w:rPr>
              <w:t xml:space="preserve"> USD </w:t>
            </w:r>
          </w:p>
        </w:tc>
        <w:tc>
          <w:tcPr>
            <w:tcW w:type="dxa" w:w="1704"/>
          </w:tcPr>
          <w:p>
            <w:r/>
            <w:r>
              <w:rPr>
                <w:rFonts w:ascii="Consolas" w:hAnsi="Consolas"/>
                <w:sz w:val="16"/>
              </w:rPr>
              <w:t xml:space="preserve"> USD </w:t>
            </w:r>
          </w:p>
        </w:tc>
        <w:tc>
          <w:tcPr>
            <w:tcW w:type="dxa" w:w="1704"/>
          </w:tcPr>
          <w:p>
            <w:r/>
            <w:r>
              <w:rPr>
                <w:rFonts w:ascii="Consolas" w:hAnsi="Consolas"/>
                <w:sz w:val="16"/>
              </w:rPr>
              <w:t xml:space="preserve"> USD </w:t>
            </w:r>
          </w:p>
        </w:tc>
      </w:tr>
      <w:tr>
        <w:tc>
          <w:tcPr>
            <w:tcW w:type="dxa" w:w="1704"/>
          </w:tcPr>
          <w:p>
            <w:r/>
            <w:r>
              <w:rPr>
                <w:b/>
                <w:sz w:val="16"/>
              </w:rPr>
              <w:t>Price</w:t>
            </w:r>
          </w:p>
        </w:tc>
        <w:tc>
          <w:tcPr>
            <w:tcW w:type="dxa" w:w="1704"/>
          </w:tcPr>
          <w:p>
            <w:r/>
            <w:r>
              <w:rPr>
                <w:rFonts w:ascii="Consolas" w:hAnsi="Consolas"/>
                <w:sz w:val="16"/>
              </w:rPr>
              <w:t xml:space="preserve"> </w:t>
            </w:r>
          </w:p>
        </w:tc>
        <w:tc>
          <w:tcPr>
            <w:tcW w:type="dxa" w:w="1704"/>
          </w:tcPr>
          <w:p>
            <w:r/>
            <w:r>
              <w:rPr>
                <w:rFonts w:ascii="Consolas" w:hAnsi="Consolas"/>
                <w:sz w:val="16"/>
              </w:rPr>
              <w:t xml:space="preserve"> </w:t>
            </w:r>
          </w:p>
        </w:tc>
        <w:tc>
          <w:tcPr>
            <w:tcW w:type="dxa" w:w="1704"/>
          </w:tcPr>
          <w:p>
            <w:r/>
            <w:r>
              <w:rPr>
                <w:rFonts w:ascii="Consolas" w:hAnsi="Consolas"/>
                <w:sz w:val="16"/>
              </w:rPr>
              <w:t xml:space="preserve"> </w:t>
            </w:r>
          </w:p>
        </w:tc>
        <w:tc>
          <w:tcPr>
            <w:tcW w:type="dxa" w:w="1704"/>
          </w:tcPr>
          <w:p>
            <w:r/>
            <w:r>
              <w:rPr>
                <w:rFonts w:ascii="Consolas" w:hAnsi="Consolas"/>
                <w:sz w:val="16"/>
              </w:rPr>
              <w:t xml:space="preserve"> </w:t>
            </w:r>
          </w:p>
        </w:tc>
        <w:tc>
          <w:tcPr>
            <w:tcW w:type="dxa" w:w="1704"/>
          </w:tcPr>
          <w:p>
            <w:r/>
            <w:r>
              <w:rPr>
                <w:rFonts w:ascii="Consolas" w:hAnsi="Consolas"/>
                <w:sz w:val="16"/>
              </w:rPr>
              <w:t xml:space="preserve"> </w:t>
            </w:r>
          </w:p>
        </w:tc>
      </w:tr>
      <w:tr>
        <w:tc>
          <w:tcPr>
            <w:tcW w:type="dxa" w:w="1704"/>
          </w:tcPr>
          <w:p>
            <w:r/>
            <w:r>
              <w:rPr>
                <w:b/>
                <w:sz w:val="16"/>
              </w:rPr>
              <w:t>TotalVolume</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Account</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CounterPartyFirm</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Trader</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TransactionSource</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Currency</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r>
        <w:tc>
          <w:tcPr>
            <w:tcW w:type="dxa" w:w="1704"/>
          </w:tcPr>
          <w:p>
            <w:r/>
            <w:r>
              <w:rPr>
                <w:b/>
                <w:sz w:val="16"/>
              </w:rPr>
              <w:t>Flags</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c>
          <w:tcPr>
            <w:tcW w:type="dxa" w:w="1704"/>
          </w:tcPr>
          <w:p>
            <w:r/>
            <w:r>
              <w:rPr>
                <w:rFonts w:ascii="Consolas" w:hAnsi="Consolas"/>
                <w:sz w:val="16"/>
              </w:rPr>
              <w:t>nan</w:t>
            </w:r>
          </w:p>
        </w:tc>
      </w:tr>
    </w:tbl>
    <w:p>
      <w:pPr>
        <w:pStyle w:val="Heading2"/>
      </w:pPr>
      <w:r>
        <w:rPr>
          <w:color w:val="1F3A5F"/>
        </w:rPr>
        <w:t>5.2 Account ≡ CounterPartyFirm collisions</w:t>
      </w:r>
    </w:p>
    <w:p>
      <w:r>
        <w:rPr>
          <w:b w:val="0"/>
          <w:i w:val="0"/>
          <w:sz w:val="20"/>
        </w:rPr>
        <w:t>Across the parsed rows, the top-frequency Account values are identical to the top-frequency CounterPartyFirm values (e.g., PROP95.VAULTVAULT, INST11.FLUXBETA). This means in many rows Account = CounterPartyFirm exactly.</w:t>
      </w:r>
    </w:p>
    <w:tbl>
      <w:tblPr>
        <w:tblW w:type="auto" w:w="0"/>
        <w:tblLayout w:type="fixed"/>
        <w:tblLook w:firstColumn="1" w:firstRow="1" w:lastColumn="0" w:lastRow="0" w:noHBand="0" w:noVBand="1" w:val="04A0"/>
      </w:tblPr>
      <w:tblGrid>
        <w:gridCol w:w="1584"/>
        <w:gridCol w:w="7776"/>
      </w:tblGrid>
      <w:tr>
        <w:tc>
          <w:tcPr>
            <w:tcW w:type="dxa" w:w="5112"/>
            <w:shd w:val="clear" w:color="auto" w:fill="2980B9"/>
          </w:tcPr>
          <w:p>
            <w:pPr>
              <w:jc w:val="center"/>
            </w:pPr>
            <w:r/>
            <w:r>
              <w:rPr>
                <w:b/>
                <w:color w:val="FFFFFF"/>
                <w:sz w:val="16"/>
              </w:rPr>
              <w:t>P2</w:t>
            </w:r>
          </w:p>
        </w:tc>
        <w:tc>
          <w:tcPr>
            <w:tcW w:type="dxa" w:w="5112"/>
            <w:shd w:val="clear" w:color="auto" w:fill="F4F6F8"/>
          </w:tcPr>
          <w:p>
            <w:r/>
            <w:r>
              <w:rPr>
                <w:b/>
                <w:sz w:val="18"/>
              </w:rPr>
              <w:t xml:space="preserve">F-XCOL-2 — Account/Firm collision: </w:t>
            </w:r>
            <w:r>
              <w:rPr>
                <w:sz w:val="18"/>
              </w:rPr>
              <w:t>Two interpretations: (a) legitimate self-trading / prop-desk activity where the firm IS the account, or (b) the Account column has been copied from CounterPartyFirm in error. Resolve in Stage 2 by cross-tabbing against MessageType and TraderId — self-cross prop activity is plausible; the same collapse on agency flow is not.</w:t>
            </w:r>
          </w:p>
        </w:tc>
      </w:tr>
    </w:tbl>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1F3A5F"/>
          </w:tcPr>
          <w:p>
            <w:r>
              <w:rPr>
                <w:color w:val="FFFFFF"/>
              </w:rPr>
            </w:r>
            <w:r>
              <w:rPr>
                <w:b/>
                <w:color w:val="FFFFFF"/>
                <w:sz w:val="16"/>
              </w:rPr>
              <w:t>Field</w:t>
            </w:r>
          </w:p>
        </w:tc>
        <w:tc>
          <w:tcPr>
            <w:tcW w:type="dxa" w:w="2556"/>
            <w:shd w:val="clear" w:color="auto" w:fill="1F3A5F"/>
          </w:tcPr>
          <w:p>
            <w:r>
              <w:rPr>
                <w:color w:val="FFFFFF"/>
              </w:rPr>
            </w:r>
            <w:r>
              <w:rPr>
                <w:b/>
                <w:color w:val="FFFFFF"/>
                <w:sz w:val="16"/>
              </w:rPr>
              <w:t>Row idx 0</w:t>
            </w:r>
          </w:p>
        </w:tc>
        <w:tc>
          <w:tcPr>
            <w:tcW w:type="dxa" w:w="2556"/>
            <w:shd w:val="clear" w:color="auto" w:fill="1F3A5F"/>
          </w:tcPr>
          <w:p>
            <w:r>
              <w:rPr>
                <w:color w:val="FFFFFF"/>
              </w:rPr>
            </w:r>
            <w:r>
              <w:rPr>
                <w:b/>
                <w:color w:val="FFFFFF"/>
                <w:sz w:val="16"/>
              </w:rPr>
              <w:t>Row idx 1</w:t>
            </w:r>
          </w:p>
        </w:tc>
        <w:tc>
          <w:tcPr>
            <w:tcW w:type="dxa" w:w="2556"/>
            <w:shd w:val="clear" w:color="auto" w:fill="1F3A5F"/>
          </w:tcPr>
          <w:p>
            <w:r>
              <w:rPr>
                <w:color w:val="FFFFFF"/>
              </w:rPr>
            </w:r>
            <w:r>
              <w:rPr>
                <w:b/>
                <w:color w:val="FFFFFF"/>
                <w:sz w:val="16"/>
              </w:rPr>
              <w:t>Row idx 2</w:t>
            </w:r>
          </w:p>
        </w:tc>
      </w:tr>
      <w:tr>
        <w:tc>
          <w:tcPr>
            <w:tcW w:type="dxa" w:w="2556"/>
          </w:tcPr>
          <w:p>
            <w:r/>
            <w:r>
              <w:rPr>
                <w:b/>
                <w:sz w:val="16"/>
              </w:rPr>
              <w:t>ExchangeId</w:t>
            </w:r>
          </w:p>
        </w:tc>
        <w:tc>
          <w:tcPr>
            <w:tcW w:type="dxa" w:w="2556"/>
          </w:tcPr>
          <w:p>
            <w:r/>
            <w:r>
              <w:rPr>
                <w:rFonts w:ascii="Consolas" w:hAnsi="Consolas"/>
                <w:sz w:val="16"/>
              </w:rPr>
              <w:t xml:space="preserve">XFKA </w:t>
            </w:r>
          </w:p>
        </w:tc>
        <w:tc>
          <w:tcPr>
            <w:tcW w:type="dxa" w:w="2556"/>
          </w:tcPr>
          <w:p>
            <w:r/>
            <w:r>
              <w:rPr>
                <w:rFonts w:ascii="Consolas" w:hAnsi="Consolas"/>
                <w:sz w:val="16"/>
              </w:rPr>
              <w:t xml:space="preserve">XFKB </w:t>
            </w:r>
          </w:p>
        </w:tc>
        <w:tc>
          <w:tcPr>
            <w:tcW w:type="dxa" w:w="2556"/>
          </w:tcPr>
          <w:p>
            <w:r/>
            <w:r>
              <w:rPr>
                <w:rFonts w:ascii="Consolas" w:hAnsi="Consolas"/>
                <w:sz w:val="16"/>
              </w:rPr>
              <w:t xml:space="preserve">XFKE </w:t>
            </w:r>
          </w:p>
        </w:tc>
      </w:tr>
      <w:tr>
        <w:tc>
          <w:tcPr>
            <w:tcW w:type="dxa" w:w="2556"/>
          </w:tcPr>
          <w:p>
            <w:r/>
            <w:r>
              <w:rPr>
                <w:b/>
                <w:sz w:val="16"/>
              </w:rPr>
              <w:t>MessageType</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c>
          <w:tcPr>
            <w:tcW w:type="dxa" w:w="2556"/>
          </w:tcPr>
          <w:p>
            <w:r/>
            <w:r>
              <w:rPr>
                <w:rFonts w:ascii="Consolas" w:hAnsi="Consolas"/>
                <w:sz w:val="16"/>
              </w:rPr>
              <w:t xml:space="preserve"> New Order </w:t>
            </w:r>
          </w:p>
        </w:tc>
      </w:tr>
      <w:tr>
        <w:tc>
          <w:tcPr>
            <w:tcW w:type="dxa" w:w="2556"/>
          </w:tcPr>
          <w:p>
            <w:r/>
            <w:r>
              <w:rPr>
                <w:b/>
                <w:sz w:val="16"/>
              </w:rPr>
              <w:t>TransactionTime</w:t>
            </w:r>
          </w:p>
        </w:tc>
        <w:tc>
          <w:tcPr>
            <w:tcW w:type="dxa" w:w="2556"/>
          </w:tcPr>
          <w:p>
            <w:r/>
            <w:r>
              <w:rPr>
                <w:rFonts w:ascii="Consolas" w:hAnsi="Consolas"/>
                <w:sz w:val="16"/>
              </w:rPr>
              <w:t xml:space="preserve"> 2026-02-05T08:00:00.581Z </w:t>
            </w:r>
          </w:p>
        </w:tc>
        <w:tc>
          <w:tcPr>
            <w:tcW w:type="dxa" w:w="2556"/>
          </w:tcPr>
          <w:p>
            <w:r/>
            <w:r>
              <w:rPr>
                <w:rFonts w:ascii="Consolas" w:hAnsi="Consolas"/>
                <w:sz w:val="16"/>
              </w:rPr>
              <w:t xml:space="preserve"> 2026-02-05T08:00:00.901Z </w:t>
            </w:r>
          </w:p>
        </w:tc>
        <w:tc>
          <w:tcPr>
            <w:tcW w:type="dxa" w:w="2556"/>
          </w:tcPr>
          <w:p>
            <w:r/>
            <w:r>
              <w:rPr>
                <w:rFonts w:ascii="Consolas" w:hAnsi="Consolas"/>
                <w:sz w:val="16"/>
              </w:rPr>
              <w:t xml:space="preserve"> 2026-02-05T08:00:00.975Z </w:t>
            </w:r>
          </w:p>
        </w:tc>
      </w:tr>
      <w:tr>
        <w:tc>
          <w:tcPr>
            <w:tcW w:type="dxa" w:w="2556"/>
          </w:tcPr>
          <w:p>
            <w:r/>
            <w:r>
              <w:rPr>
                <w:b/>
                <w:sz w:val="16"/>
              </w:rPr>
              <w:t>MessageDate</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c>
          <w:tcPr>
            <w:tcW w:type="dxa" w:w="2556"/>
          </w:tcPr>
          <w:p>
            <w:r/>
            <w:r>
              <w:rPr>
                <w:rFonts w:ascii="Consolas" w:hAnsi="Consolas"/>
                <w:sz w:val="16"/>
              </w:rPr>
              <w:t xml:space="preserve"> 2026-02-05 </w:t>
            </w:r>
          </w:p>
        </w:tc>
      </w:tr>
      <w:tr>
        <w:tc>
          <w:tcPr>
            <w:tcW w:type="dxa" w:w="2556"/>
          </w:tcPr>
          <w:p>
            <w:r/>
            <w:r>
              <w:rPr>
                <w:b/>
                <w:sz w:val="16"/>
              </w:rPr>
              <w:t>MessageId</w:t>
            </w:r>
          </w:p>
        </w:tc>
        <w:tc>
          <w:tcPr>
            <w:tcW w:type="dxa" w:w="2556"/>
          </w:tcPr>
          <w:p>
            <w:r/>
            <w:r>
              <w:rPr>
                <w:rFonts w:ascii="Consolas" w:hAnsi="Consolas"/>
                <w:sz w:val="16"/>
              </w:rPr>
              <w:t xml:space="preserve"> 2026-02-05.RT014.P.17182 </w:t>
            </w:r>
          </w:p>
        </w:tc>
        <w:tc>
          <w:tcPr>
            <w:tcW w:type="dxa" w:w="2556"/>
          </w:tcPr>
          <w:p>
            <w:r/>
            <w:r>
              <w:rPr>
                <w:rFonts w:ascii="Consolas" w:hAnsi="Consolas"/>
                <w:sz w:val="16"/>
              </w:rPr>
              <w:t xml:space="preserve"> 2026-02-05.RT015.P.2 </w:t>
            </w:r>
          </w:p>
        </w:tc>
        <w:tc>
          <w:tcPr>
            <w:tcW w:type="dxa" w:w="2556"/>
          </w:tcPr>
          <w:p>
            <w:r/>
            <w:r>
              <w:rPr>
                <w:rFonts w:ascii="Consolas" w:hAnsi="Consolas"/>
                <w:sz w:val="16"/>
              </w:rPr>
              <w:t xml:space="preserve"> NaN </w:t>
            </w:r>
          </w:p>
        </w:tc>
      </w:tr>
      <w:tr>
        <w:tc>
          <w:tcPr>
            <w:tcW w:type="dxa" w:w="2556"/>
          </w:tcPr>
          <w:p>
            <w:r/>
            <w:r>
              <w:rPr>
                <w:b/>
                <w:sz w:val="16"/>
              </w:rPr>
              <w:t>LinkMessageId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ParentOrderId</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r>
        <w:tc>
          <w:tcPr>
            <w:tcW w:type="dxa" w:w="2556"/>
          </w:tcPr>
          <w:p>
            <w:r/>
            <w:r>
              <w:rPr>
                <w:b/>
                <w:sz w:val="16"/>
              </w:rPr>
              <w:t>Instrument</w:t>
            </w:r>
          </w:p>
        </w:tc>
        <w:tc>
          <w:tcPr>
            <w:tcW w:type="dxa" w:w="2556"/>
          </w:tcPr>
          <w:p>
            <w:r/>
            <w:r>
              <w:rPr>
                <w:rFonts w:ascii="Consolas" w:hAnsi="Consolas"/>
                <w:sz w:val="16"/>
              </w:rPr>
              <w:t xml:space="preserve"> TAK </w:t>
            </w:r>
          </w:p>
        </w:tc>
        <w:tc>
          <w:tcPr>
            <w:tcW w:type="dxa" w:w="2556"/>
          </w:tcPr>
          <w:p>
            <w:r/>
            <w:r>
              <w:rPr>
                <w:rFonts w:ascii="Consolas" w:hAnsi="Consolas"/>
                <w:sz w:val="16"/>
              </w:rPr>
              <w:t xml:space="preserve"> OO </w:t>
            </w:r>
          </w:p>
        </w:tc>
        <w:tc>
          <w:tcPr>
            <w:tcW w:type="dxa" w:w="2556"/>
          </w:tcPr>
          <w:p>
            <w:r/>
            <w:r>
              <w:rPr>
                <w:rFonts w:ascii="Consolas" w:hAnsi="Consolas"/>
                <w:sz w:val="16"/>
              </w:rPr>
              <w:t xml:space="preserve"> YV </w:t>
            </w:r>
          </w:p>
        </w:tc>
      </w:tr>
      <w:tr>
        <w:tc>
          <w:tcPr>
            <w:tcW w:type="dxa" w:w="2556"/>
          </w:tcPr>
          <w:p>
            <w:r/>
            <w:r>
              <w:rPr>
                <w:b/>
                <w:sz w:val="16"/>
              </w:rPr>
              <w:t>ISIN</w:t>
            </w:r>
          </w:p>
        </w:tc>
        <w:tc>
          <w:tcPr>
            <w:tcW w:type="dxa" w:w="2556"/>
          </w:tcPr>
          <w:p>
            <w:r/>
            <w:r>
              <w:rPr>
                <w:rFonts w:ascii="Consolas" w:hAnsi="Consolas"/>
                <w:sz w:val="16"/>
              </w:rPr>
              <w:t xml:space="preserve"> USF7W4CKI9N1 </w:t>
            </w:r>
          </w:p>
        </w:tc>
        <w:tc>
          <w:tcPr>
            <w:tcW w:type="dxa" w:w="2556"/>
          </w:tcPr>
          <w:p>
            <w:r/>
            <w:r>
              <w:rPr>
                <w:rFonts w:ascii="Consolas" w:hAnsi="Consolas"/>
                <w:sz w:val="16"/>
              </w:rPr>
              <w:t xml:space="preserve"> USRT0JJC8GX7 </w:t>
            </w:r>
          </w:p>
        </w:tc>
        <w:tc>
          <w:tcPr>
            <w:tcW w:type="dxa" w:w="2556"/>
          </w:tcPr>
          <w:p>
            <w:r/>
            <w:r>
              <w:rPr>
                <w:rFonts w:ascii="Consolas" w:hAnsi="Consolas"/>
                <w:sz w:val="16"/>
              </w:rPr>
              <w:t xml:space="preserve"> USK97ZCH28P7 </w:t>
            </w:r>
          </w:p>
        </w:tc>
      </w:tr>
      <w:tr>
        <w:tc>
          <w:tcPr>
            <w:tcW w:type="dxa" w:w="2556"/>
          </w:tcPr>
          <w:p>
            <w:r/>
            <w:r>
              <w:rPr>
                <w:b/>
                <w:sz w:val="16"/>
              </w:rPr>
              <w:t>BuyOrSell</w:t>
            </w:r>
          </w:p>
        </w:tc>
        <w:tc>
          <w:tcPr>
            <w:tcW w:type="dxa" w:w="2556"/>
          </w:tcPr>
          <w:p>
            <w:r/>
            <w:r>
              <w:rPr>
                <w:rFonts w:ascii="Consolas" w:hAnsi="Consolas"/>
                <w:sz w:val="16"/>
              </w:rPr>
              <w:t xml:space="preserve"> Sell </w:t>
            </w:r>
          </w:p>
        </w:tc>
        <w:tc>
          <w:tcPr>
            <w:tcW w:type="dxa" w:w="2556"/>
          </w:tcPr>
          <w:p>
            <w:r/>
            <w:r>
              <w:rPr>
                <w:rFonts w:ascii="Consolas" w:hAnsi="Consolas"/>
                <w:sz w:val="16"/>
              </w:rPr>
              <w:t xml:space="preserve"> Buy </w:t>
            </w:r>
          </w:p>
        </w:tc>
        <w:tc>
          <w:tcPr>
            <w:tcW w:type="dxa" w:w="2556"/>
          </w:tcPr>
          <w:p>
            <w:r/>
            <w:r>
              <w:rPr>
                <w:rFonts w:ascii="Consolas" w:hAnsi="Consolas"/>
                <w:sz w:val="16"/>
              </w:rPr>
              <w:t xml:space="preserve"> Buy </w:t>
            </w:r>
          </w:p>
        </w:tc>
      </w:tr>
      <w:tr>
        <w:tc>
          <w:tcPr>
            <w:tcW w:type="dxa" w:w="2556"/>
          </w:tcPr>
          <w:p>
            <w:r/>
            <w:r>
              <w:rPr>
                <w:b/>
                <w:sz w:val="16"/>
              </w:rPr>
              <w:t>Price</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c>
          <w:tcPr>
            <w:tcW w:type="dxa" w:w="2556"/>
          </w:tcPr>
          <w:p>
            <w:r/>
            <w:r>
              <w:rPr>
                <w:rFonts w:ascii="Consolas" w:hAnsi="Consolas"/>
                <w:sz w:val="16"/>
              </w:rPr>
              <w:t xml:space="preserve"> 0.0 </w:t>
            </w:r>
          </w:p>
        </w:tc>
      </w:tr>
      <w:tr>
        <w:tc>
          <w:tcPr>
            <w:tcW w:type="dxa" w:w="2556"/>
          </w:tcPr>
          <w:p>
            <w:r/>
            <w:r>
              <w:rPr>
                <w:b/>
                <w:sz w:val="16"/>
              </w:rPr>
              <w:t>TotalVolume</w:t>
            </w:r>
          </w:p>
        </w:tc>
        <w:tc>
          <w:tcPr>
            <w:tcW w:type="dxa" w:w="2556"/>
          </w:tcPr>
          <w:p>
            <w:r/>
            <w:r>
              <w:rPr>
                <w:rFonts w:ascii="Consolas" w:hAnsi="Consolas"/>
                <w:sz w:val="16"/>
              </w:rPr>
              <w:t xml:space="preserve"> 8400 </w:t>
            </w:r>
          </w:p>
        </w:tc>
        <w:tc>
          <w:tcPr>
            <w:tcW w:type="dxa" w:w="2556"/>
          </w:tcPr>
          <w:p>
            <w:r/>
            <w:r>
              <w:rPr>
                <w:rFonts w:ascii="Consolas" w:hAnsi="Consolas"/>
                <w:sz w:val="16"/>
              </w:rPr>
              <w:t xml:space="preserve"> 500 </w:t>
            </w:r>
          </w:p>
        </w:tc>
        <w:tc>
          <w:tcPr>
            <w:tcW w:type="dxa" w:w="2556"/>
          </w:tcPr>
          <w:p>
            <w:r/>
            <w:r>
              <w:rPr>
                <w:rFonts w:ascii="Consolas" w:hAnsi="Consolas"/>
                <w:sz w:val="16"/>
              </w:rPr>
              <w:t xml:space="preserve"> 400 </w:t>
            </w:r>
          </w:p>
        </w:tc>
      </w:tr>
      <w:tr>
        <w:tc>
          <w:tcPr>
            <w:tcW w:type="dxa" w:w="2556"/>
          </w:tcPr>
          <w:p>
            <w:r/>
            <w:r>
              <w:rPr>
                <w:b/>
                <w:sz w:val="16"/>
              </w:rPr>
              <w:t>Account</w:t>
            </w:r>
          </w:p>
        </w:tc>
        <w:tc>
          <w:tcPr>
            <w:tcW w:type="dxa" w:w="2556"/>
          </w:tcPr>
          <w:p>
            <w:r/>
            <w:r>
              <w:rPr>
                <w:rFonts w:ascii="Consolas" w:hAnsi="Consolas"/>
                <w:sz w:val="16"/>
              </w:rPr>
              <w:t xml:space="preserve"> BRKR60.STARNEXUS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CounterPartyFirm</w:t>
            </w:r>
          </w:p>
        </w:tc>
        <w:tc>
          <w:tcPr>
            <w:tcW w:type="dxa" w:w="2556"/>
          </w:tcPr>
          <w:p>
            <w:r/>
            <w:r>
              <w:rPr>
                <w:rFonts w:ascii="Consolas" w:hAnsi="Consolas"/>
                <w:sz w:val="16"/>
              </w:rPr>
              <w:t xml:space="preserve"> BRKR60.STARNEXUS </w:t>
            </w:r>
          </w:p>
        </w:tc>
        <w:tc>
          <w:tcPr>
            <w:tcW w:type="dxa" w:w="2556"/>
          </w:tcPr>
          <w:p>
            <w:r/>
            <w:r>
              <w:rPr>
                <w:rFonts w:ascii="Consolas" w:hAnsi="Consolas"/>
                <w:sz w:val="16"/>
              </w:rPr>
              <w:t xml:space="preserve"> PROP95.VAULTVAULT </w:t>
            </w:r>
          </w:p>
        </w:tc>
        <w:tc>
          <w:tcPr>
            <w:tcW w:type="dxa" w:w="2556"/>
          </w:tcPr>
          <w:p>
            <w:r/>
            <w:r>
              <w:rPr>
                <w:rFonts w:ascii="Consolas" w:hAnsi="Consolas"/>
                <w:sz w:val="16"/>
              </w:rPr>
              <w:t xml:space="preserve"> CLNT2.PEAKVAULT </w:t>
            </w:r>
          </w:p>
        </w:tc>
      </w:tr>
      <w:tr>
        <w:tc>
          <w:tcPr>
            <w:tcW w:type="dxa" w:w="2556"/>
          </w:tcPr>
          <w:p>
            <w:r/>
            <w:r>
              <w:rPr>
                <w:b/>
                <w:sz w:val="16"/>
              </w:rPr>
              <w:t>Trader</w:t>
            </w:r>
          </w:p>
        </w:tc>
        <w:tc>
          <w:tcPr>
            <w:tcW w:type="dxa" w:w="2556"/>
          </w:tcPr>
          <w:p>
            <w:r/>
            <w:r>
              <w:rPr>
                <w:rFonts w:ascii="Consolas" w:hAnsi="Consolas"/>
                <w:sz w:val="16"/>
              </w:rPr>
              <w:t xml:space="preserve">  </w:t>
            </w:r>
          </w:p>
        </w:tc>
        <w:tc>
          <w:tcPr>
            <w:tcW w:type="dxa" w:w="2556"/>
          </w:tcPr>
          <w:p>
            <w:r/>
            <w:r>
              <w:rPr>
                <w:rFonts w:ascii="Consolas" w:hAnsi="Consolas"/>
                <w:sz w:val="16"/>
              </w:rPr>
              <w:t xml:space="preserve"> NaN </w:t>
            </w:r>
          </w:p>
        </w:tc>
        <w:tc>
          <w:tcPr>
            <w:tcW w:type="dxa" w:w="2556"/>
          </w:tcPr>
          <w:p>
            <w:r/>
            <w:r>
              <w:rPr>
                <w:rFonts w:ascii="Consolas" w:hAnsi="Consolas"/>
                <w:sz w:val="16"/>
              </w:rPr>
              <w:t xml:space="preserve">  </w:t>
            </w:r>
          </w:p>
        </w:tc>
      </w:tr>
      <w:tr>
        <w:tc>
          <w:tcPr>
            <w:tcW w:type="dxa" w:w="2556"/>
          </w:tcPr>
          <w:p>
            <w:r/>
            <w:r>
              <w:rPr>
                <w:b/>
                <w:sz w:val="16"/>
              </w:rPr>
              <w:t>TransactionSource</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c>
          <w:tcPr>
            <w:tcW w:type="dxa" w:w="2556"/>
          </w:tcPr>
          <w:p>
            <w:r/>
            <w:r>
              <w:rPr>
                <w:rFonts w:ascii="Consolas" w:hAnsi="Consolas"/>
                <w:sz w:val="16"/>
              </w:rPr>
              <w:t xml:space="preserve"> SYS_OMEGA </w:t>
            </w:r>
          </w:p>
        </w:tc>
      </w:tr>
      <w:tr>
        <w:tc>
          <w:tcPr>
            <w:tcW w:type="dxa" w:w="2556"/>
          </w:tcPr>
          <w:p>
            <w:r/>
            <w:r>
              <w:rPr>
                <w:b/>
                <w:sz w:val="16"/>
              </w:rPr>
              <w:t>Currency</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c>
          <w:tcPr>
            <w:tcW w:type="dxa" w:w="2556"/>
          </w:tcPr>
          <w:p>
            <w:r/>
            <w:r>
              <w:rPr>
                <w:rFonts w:ascii="Consolas" w:hAnsi="Consolas"/>
                <w:sz w:val="16"/>
              </w:rPr>
              <w:t xml:space="preserve"> USD </w:t>
            </w:r>
          </w:p>
        </w:tc>
      </w:tr>
      <w:tr>
        <w:tc>
          <w:tcPr>
            <w:tcW w:type="dxa" w:w="2556"/>
          </w:tcPr>
          <w:p>
            <w:r/>
            <w:r>
              <w:rPr>
                <w:b/>
                <w:sz w:val="16"/>
              </w:rPr>
              <w:t>Flags</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c>
          <w:tcPr>
            <w:tcW w:type="dxa" w:w="2556"/>
          </w:tcPr>
          <w:p>
            <w:r/>
            <w:r>
              <w:rPr>
                <w:rFonts w:ascii="Consolas" w:hAnsi="Consolas"/>
                <w:sz w:val="16"/>
              </w:rPr>
              <w:t xml:space="preserve"> </w:t>
            </w:r>
          </w:p>
        </w:tc>
      </w:tr>
    </w:tbl>
    <w:p>
      <w:r>
        <w:br w:type="page"/>
      </w:r>
    </w:p>
    <w:p>
      <w:pPr>
        <w:pStyle w:val="Heading1"/>
      </w:pPr>
      <w:r>
        <w:rPr>
          <w:color w:val="1F3A5F"/>
        </w:rPr>
        <w:t>6. Open Questions / Deferred to Later Stages</w:t>
      </w:r>
    </w:p>
    <w:p>
      <w:pPr>
        <w:pStyle w:val="ListBullet"/>
      </w:pPr>
      <w:r>
        <w:t>How many of the 104,410 CSV-malformed rows are recoverable by automated quote-repair and CR-normalisation (versus permanently lost)? Hypothesis: most are recoverable because the malformation pattern is systematic.</w:t>
      </w:r>
    </w:p>
    <w:p>
      <w:pPr>
        <w:pStyle w:val="ListBullet"/>
      </w:pPr>
      <w:r>
        <w:t>What is the canonical MessageType enum (so case normalisation can be validated against a documented list, not inferred)?</w:t>
      </w:r>
    </w:p>
    <w:p>
      <w:pPr>
        <w:pStyle w:val="ListBullet"/>
      </w:pPr>
      <w:r>
        <w:t>For MessageDate alternate formats: which (if any) of DD-MM vs MM-DD is intended? In a US-equities context I would default to MM/DD, but the canonical YYYY-MM-DD values combined with an ambiguous DD-MM-YYYY group is a real risk that should be confirmed with the data producer, not guessed.</w:t>
      </w:r>
    </w:p>
    <w:p>
      <w:pPr>
        <w:pStyle w:val="ListBullet"/>
      </w:pPr>
      <w:r>
        <w:t>Trader null rate ~61% — confirm with the team whether algo / system-generated messages legitimately carry no trader, and which MessageTypes those would be.</w:t>
      </w:r>
    </w:p>
    <w:p>
      <w:pPr>
        <w:pStyle w:val="ListBullet"/>
      </w:pPr>
      <w:r>
        <w:t>Flags field's only non-empty value is 'Unmatched to Market Data from Vendor' (6,623 rows) — this is itself a surveillance gap worth measuring in Stage 3 (metrics).</w:t>
      </w:r>
    </w:p>
    <w:p>
      <w:pPr>
        <w:pStyle w:val="ListBullet"/>
      </w:pPr>
      <w:r>
        <w:t>LinkMessageId vs ParentOrderId — they have near-identical cardinality and top values. Is the distinction documented (e.g., LinkMessageId = immediate predecessor, ParentOrderId = root order), or are they semantic duplicates?</w:t>
      </w:r>
    </w:p>
    <w:p>
      <w:r>
        <w:br w:type="page"/>
      </w:r>
    </w:p>
    <w:p>
      <w:pPr>
        <w:pStyle w:val="Heading1"/>
      </w:pPr>
      <w:r>
        <w:rPr>
          <w:color w:val="1F3A5F"/>
        </w:rPr>
        <w:t>Appendix A — Reproducibility</w:t>
      </w:r>
    </w:p>
    <w:p>
      <w:r>
        <w:rPr>
          <w:b w:val="0"/>
          <w:i w:val="0"/>
          <w:sz w:val="20"/>
        </w:rPr>
        <w:t>All artifacts in this document are reproducible from the synthetic CSV plus three scripts. Steps:</w:t>
      </w:r>
    </w:p>
    <w:p>
      <w:pPr>
        <w:pStyle w:val="ListBullet"/>
      </w:pPr>
      <w:r>
        <w:rPr>
          <w:rFonts w:ascii="Consolas" w:hAnsi="Consolas"/>
          <w:sz w:val="18"/>
        </w:rPr>
        <w:t>Place synthetic_trade_data.csv into case-study/data/</w:t>
      </w:r>
    </w:p>
    <w:p>
      <w:pPr>
        <w:pStyle w:val="ListBullet"/>
      </w:pPr>
      <w:r>
        <w:rPr>
          <w:rFonts w:ascii="Consolas" w:hAnsi="Consolas"/>
          <w:sz w:val="18"/>
        </w:rPr>
        <w:t>python case-study/analysis/01_profile.py</w:t>
      </w:r>
    </w:p>
    <w:p>
      <w:pPr>
        <w:pStyle w:val="ListBullet"/>
      </w:pPr>
      <w:r>
        <w:rPr>
          <w:rFonts w:ascii="Consolas" w:hAnsi="Consolas"/>
          <w:sz w:val="18"/>
        </w:rPr>
        <w:t>python case-study/analysis/02_extract_examples.py</w:t>
      </w:r>
    </w:p>
    <w:p>
      <w:pPr>
        <w:pStyle w:val="ListBullet"/>
      </w:pPr>
      <w:r>
        <w:rPr>
          <w:rFonts w:ascii="Consolas" w:hAnsi="Consolas"/>
          <w:sz w:val="18"/>
        </w:rPr>
        <w:t>python case-study/analysis/03_generate_stage1_doc.py</w:t>
      </w:r>
    </w:p>
    <w:p>
      <w:r>
        <w:rPr>
          <w:b w:val="0"/>
          <w:i w:val="0"/>
          <w:sz w:val="20"/>
        </w:rPr>
        <w:t>Outputs: 01_profile_output.json, 02_examples.json, 02_raw_bad_lines.json, and this .docx.</w:t>
      </w:r>
    </w:p>
    <w:p>
      <w:r>
        <w:rPr>
          <w:b w:val="0"/>
          <w:i/>
          <w:sz w:val="18"/>
        </w:rPr>
        <w:t>Python: 3.14.0 · pandas: 3.0.2 · numpy: 2.4.4 · python-docx: 1.2.0</w:t>
      </w:r>
    </w:p>
    <w:p>
      <w:pPr>
        <w:pStyle w:val="Heading2"/>
      </w:pPr>
      <w:r>
        <w:rPr>
          <w:color w:val="1F3A5F"/>
        </w:rPr>
        <w:t>Appendix B — Severity legend</w:t>
      </w:r>
    </w:p>
    <w:tbl>
      <w:tblPr>
        <w:tblStyle w:val="LightGrid-Accent1"/>
        <w:tblW w:type="auto" w:w="0"/>
        <w:tblLayout w:type="fixed"/>
        <w:tblLook w:firstColumn="1" w:firstRow="1" w:lastColumn="0" w:lastRow="0" w:noHBand="0" w:noVBand="1" w:val="04A0"/>
      </w:tblPr>
      <w:tblGrid>
        <w:gridCol w:w="2592"/>
        <w:gridCol w:w="6768"/>
      </w:tblGrid>
      <w:tr>
        <w:tc>
          <w:tcPr>
            <w:tcW w:type="dxa" w:w="2592"/>
            <w:vAlign w:val="top"/>
          </w:tcPr>
          <w:p>
            <w:r/>
            <w:r>
              <w:rPr>
                <w:b/>
                <w:sz w:val="18"/>
              </w:rPr>
              <w:t>P1-CRITICAL</w:t>
            </w:r>
          </w:p>
        </w:tc>
        <w:tc>
          <w:tcPr>
            <w:tcW w:type="dxa" w:w="6768"/>
            <w:vAlign w:val="top"/>
          </w:tcPr>
          <w:p>
            <w:r/>
            <w:r>
              <w:rPr>
                <w:sz w:val="18"/>
              </w:rPr>
              <w:t>Breaks ingestion or primary-key integrity. Records lost, silently merged, or duplicated. Vendor will drop.</w:t>
            </w:r>
          </w:p>
        </w:tc>
      </w:tr>
      <w:tr>
        <w:tc>
          <w:tcPr>
            <w:tcW w:type="dxa" w:w="2592"/>
            <w:vAlign w:val="top"/>
          </w:tcPr>
          <w:p>
            <w:r/>
            <w:r>
              <w:rPr>
                <w:b/>
                <w:sz w:val="18"/>
              </w:rPr>
              <w:t>P1-HIGH</w:t>
            </w:r>
          </w:p>
        </w:tc>
        <w:tc>
          <w:tcPr>
            <w:tcW w:type="dxa" w:w="6768"/>
            <w:vAlign w:val="top"/>
          </w:tcPr>
          <w:p>
            <w:r/>
            <w:r>
              <w:rPr>
                <w:sz w:val="18"/>
              </w:rPr>
              <w:t>Breaks downstream joins, enum validation, or schema contracts. Records may be retained but downstream metrics will be wrong.</w:t>
            </w:r>
          </w:p>
        </w:tc>
      </w:tr>
      <w:tr>
        <w:tc>
          <w:tcPr>
            <w:tcW w:type="dxa" w:w="2592"/>
            <w:vAlign w:val="top"/>
          </w:tcPr>
          <w:p>
            <w:r/>
            <w:r>
              <w:rPr>
                <w:b/>
                <w:sz w:val="18"/>
              </w:rPr>
              <w:t>P2</w:t>
            </w:r>
          </w:p>
        </w:tc>
        <w:tc>
          <w:tcPr>
            <w:tcW w:type="dxa" w:w="6768"/>
            <w:vAlign w:val="top"/>
          </w:tcPr>
          <w:p>
            <w:r/>
            <w:r>
              <w:rPr>
                <w:sz w:val="18"/>
              </w:rPr>
              <w:t>Accuracy / efficacy concern (not ingestion-blocking). Resolve in Stage 2 with cross-field checks.</w:t>
            </w:r>
          </w:p>
        </w:tc>
      </w:tr>
      <w:tr>
        <w:tc>
          <w:tcPr>
            <w:tcW w:type="dxa" w:w="2592"/>
            <w:vAlign w:val="top"/>
          </w:tcPr>
          <w:p>
            <w:r/>
            <w:r>
              <w:rPr>
                <w:b/>
                <w:sz w:val="18"/>
              </w:rPr>
              <w:t>INFO</w:t>
            </w:r>
          </w:p>
        </w:tc>
        <w:tc>
          <w:tcPr>
            <w:tcW w:type="dxa" w:w="6768"/>
            <w:vAlign w:val="top"/>
          </w:tcPr>
          <w:p>
            <w:r/>
            <w:r>
              <w:rPr>
                <w:sz w:val="18"/>
              </w:rPr>
              <w:t>Observation only — may be intentional. Flag for confirmation with data producer.</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