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A13" w:rsidRDefault="00E90A13">
      <w:pPr>
        <w:rPr>
          <w:b/>
          <w:sz w:val="28"/>
          <w:szCs w:val="28"/>
        </w:rPr>
      </w:pPr>
      <w:r w:rsidRPr="00E90A13">
        <w:rPr>
          <w:b/>
          <w:sz w:val="28"/>
          <w:szCs w:val="28"/>
        </w:rPr>
        <w:t xml:space="preserve">1. How can we connect multiple independent sheets into one sheet while developing dashboard. </w:t>
      </w:r>
    </w:p>
    <w:p w:rsidR="00DA3000" w:rsidRDefault="00FA191D">
      <w:pPr>
        <w:rPr>
          <w:b/>
          <w:sz w:val="28"/>
          <w:szCs w:val="28"/>
        </w:rPr>
      </w:pPr>
      <w:r>
        <w:rPr>
          <w:b/>
          <w:sz w:val="28"/>
          <w:szCs w:val="28"/>
        </w:rPr>
        <w:t>Ans:</w:t>
      </w:r>
      <w:r w:rsidR="00BA1211">
        <w:rPr>
          <w:b/>
          <w:sz w:val="28"/>
          <w:szCs w:val="28"/>
        </w:rPr>
        <w:t xml:space="preserve"> </w:t>
      </w:r>
    </w:p>
    <w:p w:rsidR="00BA1211" w:rsidRPr="00D26795" w:rsidRDefault="00BA1211" w:rsidP="00D26795">
      <w:pPr>
        <w:pStyle w:val="ListParagraph"/>
        <w:numPr>
          <w:ilvl w:val="0"/>
          <w:numId w:val="1"/>
        </w:numPr>
        <w:rPr>
          <w:sz w:val="28"/>
          <w:szCs w:val="28"/>
        </w:rPr>
      </w:pPr>
      <w:r w:rsidRPr="00D26795">
        <w:rPr>
          <w:sz w:val="28"/>
          <w:szCs w:val="28"/>
        </w:rPr>
        <w:t xml:space="preserve">We can connect to two different sheets in the following. Connecting to multiple sheets is nothing but </w:t>
      </w:r>
      <w:r w:rsidR="00362F97" w:rsidRPr="00D26795">
        <w:rPr>
          <w:sz w:val="28"/>
          <w:szCs w:val="28"/>
        </w:rPr>
        <w:t xml:space="preserve"> in single dashboard adding data sources simultaneously.</w:t>
      </w:r>
    </w:p>
    <w:p w:rsidR="002307CB" w:rsidRPr="00D26795" w:rsidRDefault="002307CB" w:rsidP="00D26795">
      <w:pPr>
        <w:pStyle w:val="ListParagraph"/>
        <w:numPr>
          <w:ilvl w:val="0"/>
          <w:numId w:val="1"/>
        </w:numPr>
        <w:rPr>
          <w:sz w:val="28"/>
          <w:szCs w:val="28"/>
        </w:rPr>
      </w:pPr>
      <w:r w:rsidRPr="00D26795">
        <w:rPr>
          <w:sz w:val="28"/>
          <w:szCs w:val="28"/>
        </w:rPr>
        <w:t>Add a new data source by selecting new data source in Data menu.</w:t>
      </w:r>
    </w:p>
    <w:p w:rsidR="0055289B" w:rsidRPr="00D26795" w:rsidRDefault="009D0046" w:rsidP="00D26795">
      <w:pPr>
        <w:pStyle w:val="ListParagraph"/>
        <w:numPr>
          <w:ilvl w:val="0"/>
          <w:numId w:val="1"/>
        </w:numPr>
        <w:rPr>
          <w:sz w:val="28"/>
          <w:szCs w:val="28"/>
        </w:rPr>
      </w:pPr>
      <w:r w:rsidRPr="00D26795">
        <w:rPr>
          <w:rFonts w:ascii="Georgia" w:hAnsi="Georgia"/>
          <w:color w:val="333333"/>
          <w:sz w:val="26"/>
          <w:szCs w:val="26"/>
        </w:rPr>
        <w:t xml:space="preserve">Choose the same spreadsheet and choose a different sheet inside it and just drag out the sheet. </w:t>
      </w:r>
    </w:p>
    <w:p w:rsidR="0055289B" w:rsidRPr="00D26795" w:rsidRDefault="00BA1211" w:rsidP="00D26795">
      <w:pPr>
        <w:pStyle w:val="ListParagraph"/>
        <w:numPr>
          <w:ilvl w:val="0"/>
          <w:numId w:val="1"/>
        </w:numPr>
        <w:rPr>
          <w:rFonts w:ascii="Georgia" w:hAnsi="Georgia"/>
          <w:color w:val="333333"/>
          <w:sz w:val="26"/>
          <w:szCs w:val="26"/>
        </w:rPr>
      </w:pPr>
      <w:r w:rsidRPr="00D26795">
        <w:rPr>
          <w:rFonts w:ascii="Georgia" w:hAnsi="Georgia"/>
          <w:color w:val="333333"/>
          <w:sz w:val="26"/>
          <w:szCs w:val="26"/>
        </w:rPr>
        <w:br/>
        <w:t xml:space="preserve">While the sheet is still empty, make sure you have your second data source selected. When you click the data source right under the tab that says Data, the dimensions and measures will switch to the </w:t>
      </w:r>
      <w:r w:rsidR="00AC5654" w:rsidRPr="00D26795">
        <w:rPr>
          <w:rFonts w:ascii="Georgia" w:hAnsi="Georgia"/>
          <w:color w:val="333333"/>
          <w:sz w:val="26"/>
          <w:szCs w:val="26"/>
        </w:rPr>
        <w:t>data source</w:t>
      </w:r>
      <w:r w:rsidRPr="00D26795">
        <w:rPr>
          <w:rFonts w:ascii="Georgia" w:hAnsi="Georgia"/>
          <w:color w:val="333333"/>
          <w:sz w:val="26"/>
          <w:szCs w:val="26"/>
        </w:rPr>
        <w:t xml:space="preserve"> for whatever you select. </w:t>
      </w:r>
    </w:p>
    <w:p w:rsidR="00BA1211" w:rsidRPr="00D26795" w:rsidRDefault="00BA1211" w:rsidP="00D26795">
      <w:pPr>
        <w:pStyle w:val="ListParagraph"/>
        <w:numPr>
          <w:ilvl w:val="0"/>
          <w:numId w:val="1"/>
        </w:numPr>
        <w:rPr>
          <w:rFonts w:ascii="Georgia" w:hAnsi="Georgia"/>
          <w:color w:val="333333"/>
          <w:sz w:val="26"/>
          <w:szCs w:val="26"/>
        </w:rPr>
      </w:pPr>
      <w:r w:rsidRPr="00D26795">
        <w:rPr>
          <w:rFonts w:ascii="Georgia" w:hAnsi="Georgia"/>
          <w:color w:val="333333"/>
          <w:sz w:val="26"/>
          <w:szCs w:val="26"/>
        </w:rPr>
        <w:br/>
        <w:t>You can now drag and drop them o</w:t>
      </w:r>
      <w:r w:rsidR="0055289B" w:rsidRPr="00D26795">
        <w:rPr>
          <w:rFonts w:ascii="Georgia" w:hAnsi="Georgia"/>
          <w:color w:val="333333"/>
          <w:sz w:val="26"/>
          <w:szCs w:val="26"/>
        </w:rPr>
        <w:t xml:space="preserve">ut to the sheet to create a </w:t>
      </w:r>
      <w:r w:rsidR="00AC5654" w:rsidRPr="00D26795">
        <w:rPr>
          <w:rFonts w:ascii="Georgia" w:hAnsi="Georgia"/>
          <w:color w:val="333333"/>
          <w:sz w:val="26"/>
          <w:szCs w:val="26"/>
        </w:rPr>
        <w:t>visualizations</w:t>
      </w:r>
      <w:r w:rsidRPr="00D26795">
        <w:rPr>
          <w:rFonts w:ascii="Georgia" w:hAnsi="Georgia"/>
          <w:color w:val="333333"/>
          <w:sz w:val="26"/>
          <w:szCs w:val="26"/>
        </w:rPr>
        <w:br/>
        <w:t xml:space="preserve">Create a new dashboard. There's a </w:t>
      </w:r>
      <w:r w:rsidR="0002747D" w:rsidRPr="00D26795">
        <w:rPr>
          <w:rFonts w:ascii="Georgia" w:hAnsi="Georgia"/>
          <w:color w:val="333333"/>
          <w:sz w:val="26"/>
          <w:szCs w:val="26"/>
        </w:rPr>
        <w:t xml:space="preserve">dropdown on the toolbar button or </w:t>
      </w:r>
      <w:r w:rsidRPr="00D26795">
        <w:rPr>
          <w:rFonts w:ascii="Georgia" w:hAnsi="Georgia"/>
          <w:color w:val="333333"/>
          <w:sz w:val="26"/>
          <w:szCs w:val="26"/>
        </w:rPr>
        <w:t>you can find it in the Dashboard menu.</w:t>
      </w:r>
      <w:r w:rsidRPr="00D26795">
        <w:rPr>
          <w:rFonts w:ascii="Georgia" w:hAnsi="Georgia"/>
          <w:color w:val="333333"/>
          <w:sz w:val="26"/>
          <w:szCs w:val="26"/>
        </w:rPr>
        <w:br/>
        <w:t xml:space="preserve"> Drag sheets onto the dashboard-- they can be from any of the data sources.</w:t>
      </w:r>
    </w:p>
    <w:p w:rsidR="00FA191D" w:rsidRPr="00E90A13" w:rsidRDefault="00FA191D">
      <w:pPr>
        <w:rPr>
          <w:b/>
          <w:sz w:val="28"/>
          <w:szCs w:val="28"/>
        </w:rPr>
      </w:pPr>
    </w:p>
    <w:p w:rsidR="00E90A13" w:rsidRDefault="00E90A13">
      <w:pPr>
        <w:rPr>
          <w:b/>
          <w:sz w:val="28"/>
          <w:szCs w:val="28"/>
        </w:rPr>
      </w:pPr>
      <w:r w:rsidRPr="00E90A13">
        <w:rPr>
          <w:b/>
          <w:sz w:val="28"/>
          <w:szCs w:val="28"/>
        </w:rPr>
        <w:t xml:space="preserve">2. Which library helps to connect R with Tableau? </w:t>
      </w:r>
    </w:p>
    <w:p w:rsidR="00144651" w:rsidRPr="00777AF0" w:rsidRDefault="00144651" w:rsidP="00777AF0">
      <w:pPr>
        <w:shd w:val="clear" w:color="auto" w:fill="FFFFFF"/>
        <w:spacing w:after="100" w:afterAutospacing="1" w:line="240" w:lineRule="auto"/>
        <w:rPr>
          <w:rFonts w:ascii="Helvetica" w:eastAsia="Times New Roman" w:hAnsi="Helvetica" w:cs="Helvetica"/>
          <w:color w:val="232323"/>
          <w:sz w:val="24"/>
          <w:szCs w:val="24"/>
        </w:rPr>
      </w:pPr>
      <w:r w:rsidRPr="00777AF0">
        <w:rPr>
          <w:rFonts w:ascii="Helvetica" w:eastAsia="Times New Roman" w:hAnsi="Helvetica" w:cs="Helvetica"/>
          <w:color w:val="232323"/>
          <w:sz w:val="24"/>
          <w:szCs w:val="24"/>
        </w:rPr>
        <w:t>Ans: Rserve is the tool used to connect to Tableau.</w:t>
      </w:r>
    </w:p>
    <w:p w:rsidR="00313618" w:rsidRPr="001A7152" w:rsidRDefault="00313618" w:rsidP="001A7152">
      <w:pPr>
        <w:pStyle w:val="ListParagraph"/>
        <w:numPr>
          <w:ilvl w:val="0"/>
          <w:numId w:val="2"/>
        </w:numPr>
        <w:shd w:val="clear" w:color="auto" w:fill="FFFFFF"/>
        <w:spacing w:after="100" w:afterAutospacing="1" w:line="240" w:lineRule="auto"/>
        <w:rPr>
          <w:rFonts w:ascii="Helvetica" w:eastAsia="Times New Roman" w:hAnsi="Helvetica" w:cs="Helvetica"/>
          <w:color w:val="232323"/>
          <w:sz w:val="24"/>
          <w:szCs w:val="24"/>
        </w:rPr>
      </w:pPr>
      <w:r w:rsidRPr="001A7152">
        <w:rPr>
          <w:rFonts w:ascii="Helvetica" w:eastAsia="Times New Roman" w:hAnsi="Helvetica" w:cs="Helvetica"/>
          <w:color w:val="232323"/>
          <w:sz w:val="24"/>
          <w:szCs w:val="24"/>
        </w:rPr>
        <w:t>Steps to connect to tableau</w:t>
      </w:r>
    </w:p>
    <w:p w:rsidR="00313618" w:rsidRPr="001A7152" w:rsidRDefault="00313618" w:rsidP="001A7152">
      <w:pPr>
        <w:pStyle w:val="ListParagraph"/>
        <w:numPr>
          <w:ilvl w:val="0"/>
          <w:numId w:val="2"/>
        </w:numPr>
        <w:shd w:val="clear" w:color="auto" w:fill="FFFFFF"/>
        <w:spacing w:after="100" w:afterAutospacing="1" w:line="240" w:lineRule="auto"/>
        <w:rPr>
          <w:rFonts w:ascii="Helvetica" w:eastAsia="Times New Roman" w:hAnsi="Helvetica" w:cs="Helvetica"/>
          <w:sz w:val="24"/>
          <w:szCs w:val="24"/>
        </w:rPr>
      </w:pPr>
      <w:r w:rsidRPr="001A7152">
        <w:rPr>
          <w:rFonts w:ascii="Helvetica" w:eastAsia="Times New Roman" w:hAnsi="Helvetica" w:cs="Helvetica"/>
          <w:sz w:val="24"/>
          <w:szCs w:val="24"/>
        </w:rPr>
        <w:t>library(Rserve)</w:t>
      </w:r>
    </w:p>
    <w:p w:rsidR="00313618" w:rsidRPr="001A7152" w:rsidRDefault="00313618" w:rsidP="001A7152">
      <w:pPr>
        <w:pStyle w:val="ListParagraph"/>
        <w:numPr>
          <w:ilvl w:val="0"/>
          <w:numId w:val="2"/>
        </w:numPr>
        <w:shd w:val="clear" w:color="auto" w:fill="FFFFFF"/>
        <w:spacing w:after="100" w:afterAutospacing="1" w:line="240" w:lineRule="auto"/>
        <w:rPr>
          <w:rFonts w:ascii="Helvetica" w:eastAsia="Times New Roman" w:hAnsi="Helvetica" w:cs="Helvetica"/>
          <w:color w:val="232323"/>
          <w:sz w:val="24"/>
          <w:szCs w:val="24"/>
        </w:rPr>
      </w:pPr>
      <w:r w:rsidRPr="001A7152">
        <w:rPr>
          <w:rFonts w:ascii="Helvetica" w:eastAsia="Times New Roman" w:hAnsi="Helvetica" w:cs="Helvetica"/>
          <w:color w:val="232323"/>
          <w:sz w:val="24"/>
          <w:szCs w:val="24"/>
        </w:rPr>
        <w:t>Execute the file Rserve.exe</w:t>
      </w:r>
    </w:p>
    <w:p w:rsidR="00777AF0" w:rsidRPr="001A7152" w:rsidRDefault="00777AF0" w:rsidP="001A7152">
      <w:pPr>
        <w:pStyle w:val="ListParagraph"/>
        <w:numPr>
          <w:ilvl w:val="0"/>
          <w:numId w:val="2"/>
        </w:numPr>
        <w:shd w:val="clear" w:color="auto" w:fill="FFFFFF"/>
        <w:spacing w:after="100" w:afterAutospacing="1" w:line="240" w:lineRule="auto"/>
        <w:rPr>
          <w:rFonts w:ascii="Helvetica" w:eastAsia="Times New Roman" w:hAnsi="Helvetica" w:cs="Helvetica"/>
          <w:color w:val="232323"/>
          <w:sz w:val="24"/>
          <w:szCs w:val="24"/>
        </w:rPr>
      </w:pPr>
      <w:r w:rsidRPr="001A7152">
        <w:rPr>
          <w:rFonts w:ascii="Helvetica" w:eastAsia="Times New Roman" w:hAnsi="Helvetica" w:cs="Helvetica"/>
          <w:color w:val="232323"/>
          <w:sz w:val="24"/>
          <w:szCs w:val="24"/>
        </w:rPr>
        <w:t>Now we will connect Tableau to R server using following</w:t>
      </w:r>
    </w:p>
    <w:p w:rsidR="00777AF0" w:rsidRPr="001A7152" w:rsidRDefault="00777AF0" w:rsidP="001A7152">
      <w:pPr>
        <w:pStyle w:val="ListParagraph"/>
        <w:numPr>
          <w:ilvl w:val="0"/>
          <w:numId w:val="2"/>
        </w:numPr>
        <w:shd w:val="clear" w:color="auto" w:fill="FFFFFF"/>
        <w:spacing w:after="100" w:afterAutospacing="1" w:line="264" w:lineRule="atLeast"/>
        <w:outlineLvl w:val="3"/>
        <w:rPr>
          <w:rFonts w:ascii="Helvetica" w:eastAsia="Times New Roman" w:hAnsi="Helvetica" w:cs="Helvetica"/>
          <w:b/>
          <w:bCs/>
          <w:color w:val="232323"/>
          <w:sz w:val="24"/>
          <w:szCs w:val="24"/>
        </w:rPr>
      </w:pPr>
      <w:r w:rsidRPr="001A7152">
        <w:rPr>
          <w:rFonts w:ascii="Helvetica" w:eastAsia="Times New Roman" w:hAnsi="Helvetica" w:cs="Helvetica"/>
          <w:b/>
          <w:bCs/>
          <w:color w:val="232323"/>
          <w:sz w:val="24"/>
          <w:szCs w:val="24"/>
        </w:rPr>
        <w:t>Help –&gt; Setting and Performance –&gt; Manage external Service connection</w:t>
      </w:r>
    </w:p>
    <w:p w:rsidR="004E1598" w:rsidRPr="001A7152" w:rsidRDefault="004E1598" w:rsidP="001A7152">
      <w:pPr>
        <w:pStyle w:val="ListParagraph"/>
        <w:numPr>
          <w:ilvl w:val="0"/>
          <w:numId w:val="2"/>
        </w:numPr>
        <w:shd w:val="clear" w:color="auto" w:fill="FFFFFF"/>
        <w:spacing w:after="100" w:afterAutospacing="1" w:line="264" w:lineRule="atLeast"/>
        <w:outlineLvl w:val="3"/>
        <w:rPr>
          <w:rFonts w:ascii="Helvetica" w:hAnsi="Helvetica" w:cs="Helvetica"/>
          <w:color w:val="232323"/>
          <w:shd w:val="clear" w:color="auto" w:fill="FFFFFF"/>
        </w:rPr>
      </w:pPr>
      <w:r w:rsidRPr="001A7152">
        <w:rPr>
          <w:rFonts w:ascii="Helvetica" w:hAnsi="Helvetica" w:cs="Helvetica"/>
          <w:color w:val="232323"/>
          <w:shd w:val="clear" w:color="auto" w:fill="FFFFFF"/>
        </w:rPr>
        <w:t>Auto populated values for Server as “Localhost” and port as “6311”.</w:t>
      </w:r>
    </w:p>
    <w:p w:rsidR="004E1598" w:rsidRPr="001A7152" w:rsidRDefault="004E1598" w:rsidP="001A7152">
      <w:pPr>
        <w:pStyle w:val="ListParagraph"/>
        <w:numPr>
          <w:ilvl w:val="0"/>
          <w:numId w:val="2"/>
        </w:numPr>
        <w:shd w:val="clear" w:color="auto" w:fill="FFFFFF"/>
        <w:spacing w:after="100" w:afterAutospacing="1" w:line="264" w:lineRule="atLeast"/>
        <w:outlineLvl w:val="3"/>
        <w:rPr>
          <w:rFonts w:ascii="Helvetica" w:hAnsi="Helvetica" w:cs="Helvetica"/>
          <w:color w:val="232323"/>
          <w:shd w:val="clear" w:color="auto" w:fill="FFFFFF"/>
        </w:rPr>
      </w:pPr>
      <w:r w:rsidRPr="001A7152">
        <w:rPr>
          <w:rFonts w:ascii="Helvetica" w:hAnsi="Helvetica" w:cs="Helvetica"/>
          <w:color w:val="232323"/>
          <w:shd w:val="clear" w:color="auto" w:fill="FFFFFF"/>
        </w:rPr>
        <w:t>Click on Test connection to check the connection, it will show successfully connected to Rserve in pop-up</w:t>
      </w:r>
    </w:p>
    <w:p w:rsidR="004E1598" w:rsidRPr="001A7152" w:rsidRDefault="004E1598" w:rsidP="001A7152">
      <w:pPr>
        <w:pStyle w:val="ListParagraph"/>
        <w:numPr>
          <w:ilvl w:val="0"/>
          <w:numId w:val="2"/>
        </w:numPr>
        <w:shd w:val="clear" w:color="auto" w:fill="FFFFFF"/>
        <w:spacing w:after="100" w:afterAutospacing="1" w:line="264" w:lineRule="atLeast"/>
        <w:outlineLvl w:val="3"/>
        <w:rPr>
          <w:rFonts w:ascii="Helvetica" w:hAnsi="Helvetica" w:cs="Helvetica"/>
          <w:color w:val="232323"/>
          <w:shd w:val="clear" w:color="auto" w:fill="FFFFFF"/>
        </w:rPr>
      </w:pPr>
      <w:r w:rsidRPr="001A7152">
        <w:rPr>
          <w:rFonts w:ascii="Helvetica" w:hAnsi="Helvetica" w:cs="Helvetica"/>
          <w:color w:val="232323"/>
          <w:shd w:val="clear" w:color="auto" w:fill="FFFFFF"/>
        </w:rPr>
        <w:t>This will help Tableau to execute script commands like:</w:t>
      </w:r>
      <w:r w:rsidRPr="001A7152">
        <w:rPr>
          <w:rFonts w:ascii="Helvetica" w:hAnsi="Helvetica" w:cs="Helvetica"/>
          <w:color w:val="232323"/>
        </w:rPr>
        <w:br/>
      </w:r>
      <w:r w:rsidRPr="001A7152">
        <w:rPr>
          <w:rFonts w:ascii="Helvetica" w:hAnsi="Helvetica" w:cs="Helvetica"/>
          <w:color w:val="232323"/>
          <w:shd w:val="clear" w:color="auto" w:fill="FFFFFF"/>
        </w:rPr>
        <w:t>Script_BOOL</w:t>
      </w:r>
      <w:r w:rsidRPr="001A7152">
        <w:rPr>
          <w:rFonts w:ascii="Helvetica" w:hAnsi="Helvetica" w:cs="Helvetica"/>
          <w:color w:val="232323"/>
        </w:rPr>
        <w:br/>
      </w:r>
      <w:r w:rsidRPr="001A7152">
        <w:rPr>
          <w:rFonts w:ascii="Helvetica" w:hAnsi="Helvetica" w:cs="Helvetica"/>
          <w:color w:val="232323"/>
          <w:shd w:val="clear" w:color="auto" w:fill="FFFFFF"/>
        </w:rPr>
        <w:t>Script_INT</w:t>
      </w:r>
      <w:r w:rsidRPr="001A7152">
        <w:rPr>
          <w:rFonts w:ascii="Helvetica" w:hAnsi="Helvetica" w:cs="Helvetica"/>
          <w:color w:val="232323"/>
        </w:rPr>
        <w:br/>
      </w:r>
      <w:r w:rsidRPr="001A7152">
        <w:rPr>
          <w:rFonts w:ascii="Helvetica" w:hAnsi="Helvetica" w:cs="Helvetica"/>
          <w:color w:val="232323"/>
          <w:shd w:val="clear" w:color="auto" w:fill="FFFFFF"/>
        </w:rPr>
        <w:t>Script_STR</w:t>
      </w:r>
      <w:r w:rsidRPr="001A7152">
        <w:rPr>
          <w:rFonts w:ascii="Helvetica" w:hAnsi="Helvetica" w:cs="Helvetica"/>
          <w:color w:val="232323"/>
        </w:rPr>
        <w:br/>
      </w:r>
      <w:r w:rsidRPr="001A7152">
        <w:rPr>
          <w:rFonts w:ascii="Helvetica" w:hAnsi="Helvetica" w:cs="Helvetica"/>
          <w:color w:val="232323"/>
          <w:shd w:val="clear" w:color="auto" w:fill="FFFFFF"/>
        </w:rPr>
        <w:t>Script_REAL</w:t>
      </w:r>
    </w:p>
    <w:p w:rsidR="004E1598" w:rsidRPr="001A7152" w:rsidRDefault="004E1598" w:rsidP="001A7152">
      <w:pPr>
        <w:pStyle w:val="ListParagraph"/>
        <w:numPr>
          <w:ilvl w:val="0"/>
          <w:numId w:val="2"/>
        </w:numPr>
        <w:shd w:val="clear" w:color="auto" w:fill="FFFFFF"/>
        <w:spacing w:after="100" w:afterAutospacing="1" w:line="264" w:lineRule="atLeast"/>
        <w:outlineLvl w:val="3"/>
        <w:rPr>
          <w:rFonts w:ascii="Helvetica" w:hAnsi="Helvetica" w:cs="Helvetica"/>
          <w:color w:val="232323"/>
          <w:shd w:val="clear" w:color="auto" w:fill="FFFFFF"/>
        </w:rPr>
      </w:pPr>
      <w:r w:rsidRPr="001A7152">
        <w:rPr>
          <w:rFonts w:ascii="Helvetica" w:hAnsi="Helvetica" w:cs="Helvetica"/>
          <w:color w:val="232323"/>
          <w:shd w:val="clear" w:color="auto" w:fill="FFFFFF"/>
        </w:rPr>
        <w:t>Example to calculate outliers</w:t>
      </w:r>
    </w:p>
    <w:p w:rsidR="004E1598" w:rsidRDefault="004E1598" w:rsidP="001A7152">
      <w:pPr>
        <w:pStyle w:val="NormalWeb"/>
        <w:numPr>
          <w:ilvl w:val="0"/>
          <w:numId w:val="2"/>
        </w:numPr>
        <w:shd w:val="clear" w:color="auto" w:fill="FFFFFF"/>
        <w:spacing w:before="0" w:beforeAutospacing="0"/>
        <w:rPr>
          <w:rFonts w:ascii="Helvetica" w:hAnsi="Helvetica" w:cs="Helvetica"/>
          <w:color w:val="232323"/>
        </w:rPr>
      </w:pPr>
      <w:r>
        <w:rPr>
          <w:rFonts w:ascii="Helvetica" w:hAnsi="Helvetica" w:cs="Helvetica"/>
          <w:color w:val="232323"/>
        </w:rPr>
        <w:lastRenderedPageBreak/>
        <w:t>Now, we will create an calculated field “Outliers” using following code to find outliers in the FMCG data:</w:t>
      </w:r>
    </w:p>
    <w:p w:rsidR="004E1598" w:rsidRDefault="004E1598" w:rsidP="001A7152">
      <w:pPr>
        <w:pStyle w:val="NormalWeb"/>
        <w:numPr>
          <w:ilvl w:val="0"/>
          <w:numId w:val="2"/>
        </w:numPr>
        <w:shd w:val="clear" w:color="auto" w:fill="FFFFFF"/>
        <w:spacing w:before="0" w:beforeAutospacing="0"/>
        <w:rPr>
          <w:rFonts w:ascii="Helvetica" w:hAnsi="Helvetica" w:cs="Helvetica"/>
          <w:color w:val="232323"/>
        </w:rPr>
      </w:pPr>
      <w:r>
        <w:rPr>
          <w:rFonts w:ascii="Helvetica" w:hAnsi="Helvetica" w:cs="Helvetica"/>
          <w:color w:val="232323"/>
        </w:rPr>
        <w:t>IF SCRIPT_REAL(“library(pracma); a &lt;- rep(1, length(.arg1)); a[findpeaks(.arg1,threshold=quantile(.arg1,.99),sortstr=FALSE)[,2]]=0;a;”, SUM([Sales])) == 0</w:t>
      </w:r>
      <w:r>
        <w:rPr>
          <w:rFonts w:ascii="Helvetica" w:hAnsi="Helvetica" w:cs="Helvetica"/>
          <w:color w:val="232323"/>
        </w:rPr>
        <w:br/>
        <w:t>THEN “Outlier”</w:t>
      </w:r>
      <w:r>
        <w:rPr>
          <w:rFonts w:ascii="Helvetica" w:hAnsi="Helvetica" w:cs="Helvetica"/>
          <w:color w:val="232323"/>
        </w:rPr>
        <w:br/>
        <w:t>ELSE “OK”</w:t>
      </w:r>
      <w:r>
        <w:rPr>
          <w:rFonts w:ascii="Helvetica" w:hAnsi="Helvetica" w:cs="Helvetica"/>
          <w:color w:val="232323"/>
        </w:rPr>
        <w:br/>
        <w:t>END</w:t>
      </w:r>
    </w:p>
    <w:p w:rsidR="00144651" w:rsidRPr="00E90A13" w:rsidRDefault="00144651">
      <w:pPr>
        <w:rPr>
          <w:b/>
          <w:sz w:val="28"/>
          <w:szCs w:val="28"/>
        </w:rPr>
      </w:pPr>
    </w:p>
    <w:p w:rsidR="00E90A13" w:rsidRDefault="00E90A13">
      <w:pPr>
        <w:rPr>
          <w:b/>
          <w:sz w:val="28"/>
          <w:szCs w:val="28"/>
        </w:rPr>
      </w:pPr>
      <w:r w:rsidRPr="00E90A13">
        <w:rPr>
          <w:b/>
          <w:sz w:val="28"/>
          <w:szCs w:val="28"/>
        </w:rPr>
        <w:t xml:space="preserve">3. What are the different data sources we can connect with tableau? </w:t>
      </w:r>
    </w:p>
    <w:p w:rsidR="00F37165" w:rsidRPr="001C06A5" w:rsidRDefault="00F37165">
      <w:pPr>
        <w:rPr>
          <w:rFonts w:ascii="Helvetica" w:eastAsia="Times New Roman" w:hAnsi="Helvetica" w:cs="Helvetica"/>
          <w:color w:val="232323"/>
          <w:sz w:val="24"/>
          <w:szCs w:val="24"/>
        </w:rPr>
      </w:pPr>
      <w:r>
        <w:rPr>
          <w:b/>
          <w:sz w:val="28"/>
          <w:szCs w:val="28"/>
        </w:rPr>
        <w:t xml:space="preserve">Ans: </w:t>
      </w:r>
      <w:r w:rsidR="001C06A5">
        <w:rPr>
          <w:rFonts w:ascii="Helvetica" w:eastAsia="Times New Roman" w:hAnsi="Helvetica" w:cs="Helvetica"/>
          <w:color w:val="232323"/>
          <w:sz w:val="24"/>
          <w:szCs w:val="24"/>
        </w:rPr>
        <w:t>T</w:t>
      </w:r>
      <w:r w:rsidRPr="001C06A5">
        <w:rPr>
          <w:rFonts w:ascii="Helvetica" w:eastAsia="Times New Roman" w:hAnsi="Helvetica" w:cs="Helvetica"/>
          <w:color w:val="232323"/>
          <w:sz w:val="24"/>
          <w:szCs w:val="24"/>
        </w:rPr>
        <w:t>he following are the data sources that we can connect using Tableau.</w:t>
      </w:r>
    </w:p>
    <w:p w:rsidR="00F37165" w:rsidRDefault="00F37165" w:rsidP="00F3716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File</w:t>
      </w:r>
      <w:r w:rsidR="000465F9">
        <w:rPr>
          <w:rFonts w:ascii="Arial" w:hAnsi="Arial" w:cs="Arial"/>
          <w:b/>
          <w:bCs/>
          <w:color w:val="000000"/>
          <w:sz w:val="21"/>
          <w:szCs w:val="21"/>
        </w:rPr>
        <w:t>s</w:t>
      </w:r>
      <w:r>
        <w:rPr>
          <w:rFonts w:ascii="Arial" w:hAnsi="Arial" w:cs="Arial"/>
          <w:b/>
          <w:bCs/>
          <w:color w:val="000000"/>
          <w:sz w:val="21"/>
          <w:szCs w:val="21"/>
        </w:rPr>
        <w:t xml:space="preserve"> </w:t>
      </w:r>
      <w:r>
        <w:rPr>
          <w:rFonts w:ascii="Arial" w:hAnsi="Arial" w:cs="Arial"/>
          <w:color w:val="000000"/>
          <w:sz w:val="21"/>
          <w:szCs w:val="21"/>
        </w:rPr>
        <w:t xml:space="preserve">such as CSV, Excel, </w:t>
      </w:r>
      <w:r w:rsidR="0007531F">
        <w:rPr>
          <w:rFonts w:ascii="Arial" w:hAnsi="Arial" w:cs="Arial"/>
          <w:color w:val="000000"/>
          <w:sz w:val="21"/>
          <w:szCs w:val="21"/>
        </w:rPr>
        <w:t xml:space="preserve">json, text </w:t>
      </w:r>
      <w:r>
        <w:rPr>
          <w:rFonts w:ascii="Arial" w:hAnsi="Arial" w:cs="Arial"/>
          <w:color w:val="000000"/>
          <w:sz w:val="21"/>
          <w:szCs w:val="21"/>
        </w:rPr>
        <w:t>etc.</w:t>
      </w:r>
    </w:p>
    <w:p w:rsidR="00F37165" w:rsidRDefault="00F37165" w:rsidP="00F3716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Oracle, Sql Server, DB2, </w:t>
      </w:r>
      <w:r w:rsidR="00987583">
        <w:rPr>
          <w:rFonts w:ascii="Arial" w:hAnsi="Arial" w:cs="Arial"/>
          <w:color w:val="000000"/>
          <w:sz w:val="21"/>
          <w:szCs w:val="21"/>
        </w:rPr>
        <w:t xml:space="preserve">Nosql </w:t>
      </w:r>
      <w:r>
        <w:rPr>
          <w:rFonts w:ascii="Arial" w:hAnsi="Arial" w:cs="Arial"/>
          <w:color w:val="000000"/>
          <w:sz w:val="21"/>
          <w:szCs w:val="21"/>
        </w:rPr>
        <w:t>etc.</w:t>
      </w:r>
    </w:p>
    <w:p w:rsidR="00F37165" w:rsidRDefault="00F37165" w:rsidP="00F37165">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Cloud Systems</w:t>
      </w:r>
      <w:r>
        <w:rPr>
          <w:rFonts w:ascii="Arial" w:hAnsi="Arial" w:cs="Arial"/>
          <w:color w:val="000000"/>
          <w:sz w:val="21"/>
          <w:szCs w:val="21"/>
        </w:rPr>
        <w:t>  Windows Azure, Google BigQuery, etc.</w:t>
      </w:r>
    </w:p>
    <w:p w:rsidR="00F37165" w:rsidRPr="00E90A13" w:rsidRDefault="00F37165">
      <w:pPr>
        <w:rPr>
          <w:b/>
          <w:sz w:val="28"/>
          <w:szCs w:val="28"/>
        </w:rPr>
      </w:pPr>
    </w:p>
    <w:p w:rsidR="003A37B0" w:rsidRDefault="00E90A13">
      <w:pPr>
        <w:rPr>
          <w:b/>
          <w:sz w:val="28"/>
          <w:szCs w:val="28"/>
        </w:rPr>
      </w:pPr>
      <w:r w:rsidRPr="00E90A13">
        <w:rPr>
          <w:b/>
          <w:sz w:val="28"/>
          <w:szCs w:val="28"/>
        </w:rPr>
        <w:t xml:space="preserve">4. How can we share tableau dashboard with others? </w:t>
      </w:r>
    </w:p>
    <w:p w:rsidR="003A37B0" w:rsidRDefault="003A37B0">
      <w:pPr>
        <w:rPr>
          <w:rFonts w:ascii="Arial" w:eastAsia="Times New Roman" w:hAnsi="Arial" w:cs="Arial"/>
          <w:color w:val="000000"/>
          <w:sz w:val="21"/>
          <w:szCs w:val="21"/>
        </w:rPr>
      </w:pPr>
      <w:r>
        <w:rPr>
          <w:b/>
          <w:sz w:val="28"/>
          <w:szCs w:val="28"/>
        </w:rPr>
        <w:t xml:space="preserve">Ans: </w:t>
      </w:r>
      <w:r w:rsidRPr="00742E48">
        <w:rPr>
          <w:rFonts w:ascii="Arial" w:eastAsia="Times New Roman" w:hAnsi="Arial" w:cs="Arial"/>
          <w:color w:val="000000"/>
          <w:sz w:val="21"/>
          <w:szCs w:val="21"/>
        </w:rPr>
        <w:t>There are various ways to publish Tableau results online. The following are few prescribed in Tableau documentation.</w:t>
      </w:r>
    </w:p>
    <w:p w:rsidR="001469B4" w:rsidRPr="00A747ED" w:rsidRDefault="001469B4" w:rsidP="001469B4">
      <w:pPr>
        <w:pStyle w:val="Heading2"/>
        <w:rPr>
          <w:rFonts w:ascii="Helvetica" w:hAnsi="Helvetica" w:cs="Helvetica"/>
          <w:bCs w:val="0"/>
          <w:i/>
          <w:color w:val="333333"/>
          <w:sz w:val="20"/>
          <w:szCs w:val="20"/>
        </w:rPr>
      </w:pPr>
      <w:r w:rsidRPr="00A747ED">
        <w:rPr>
          <w:rFonts w:ascii="Helvetica" w:hAnsi="Helvetica" w:cs="Helvetica"/>
          <w:bCs w:val="0"/>
          <w:i/>
          <w:color w:val="333333"/>
          <w:sz w:val="20"/>
          <w:szCs w:val="20"/>
        </w:rPr>
        <w:t>Tableau Public</w:t>
      </w:r>
    </w:p>
    <w:p w:rsidR="003A37B0" w:rsidRPr="000755D3" w:rsidRDefault="003A37B0" w:rsidP="003A37B0">
      <w:pPr>
        <w:pStyle w:val="NormalWeb"/>
        <w:numPr>
          <w:ilvl w:val="0"/>
          <w:numId w:val="4"/>
        </w:numPr>
        <w:rPr>
          <w:rFonts w:ascii="Arial" w:hAnsi="Arial" w:cs="Arial"/>
          <w:color w:val="000000"/>
          <w:sz w:val="21"/>
          <w:szCs w:val="21"/>
        </w:rPr>
      </w:pPr>
      <w:r w:rsidRPr="000755D3">
        <w:rPr>
          <w:rFonts w:ascii="Arial" w:hAnsi="Arial" w:cs="Arial"/>
          <w:color w:val="000000"/>
          <w:sz w:val="21"/>
          <w:szCs w:val="21"/>
        </w:rPr>
        <w:t>Select Server &gt; Tableau Public &gt; Save to Tableau Public.</w:t>
      </w:r>
    </w:p>
    <w:p w:rsidR="003A37B0" w:rsidRPr="000755D3" w:rsidRDefault="003A37B0" w:rsidP="003A37B0">
      <w:pPr>
        <w:pStyle w:val="NormalWeb"/>
        <w:numPr>
          <w:ilvl w:val="0"/>
          <w:numId w:val="5"/>
        </w:numPr>
        <w:rPr>
          <w:rFonts w:ascii="Arial" w:hAnsi="Arial" w:cs="Arial"/>
          <w:color w:val="000000"/>
          <w:sz w:val="21"/>
          <w:szCs w:val="21"/>
        </w:rPr>
      </w:pPr>
      <w:r w:rsidRPr="000755D3">
        <w:rPr>
          <w:rFonts w:ascii="Arial" w:hAnsi="Arial" w:cs="Arial"/>
          <w:color w:val="000000"/>
          <w:sz w:val="21"/>
          <w:szCs w:val="21"/>
        </w:rPr>
        <w:t>Enter your Tableau Public credentials in the dialog box.</w:t>
      </w:r>
    </w:p>
    <w:p w:rsidR="00701233" w:rsidRPr="000755D3" w:rsidRDefault="00701233" w:rsidP="003A37B0">
      <w:pPr>
        <w:pStyle w:val="NormalWeb"/>
        <w:numPr>
          <w:ilvl w:val="0"/>
          <w:numId w:val="5"/>
        </w:numPr>
        <w:rPr>
          <w:rFonts w:ascii="Arial" w:hAnsi="Arial" w:cs="Arial"/>
          <w:color w:val="000000"/>
          <w:sz w:val="21"/>
          <w:szCs w:val="21"/>
        </w:rPr>
      </w:pPr>
      <w:r w:rsidRPr="000755D3">
        <w:rPr>
          <w:rFonts w:ascii="Arial" w:hAnsi="Arial" w:cs="Arial"/>
          <w:color w:val="000000"/>
          <w:sz w:val="21"/>
          <w:szCs w:val="21"/>
        </w:rPr>
        <w:t>select Server &gt; Tableau Public &gt; Save to Tableau Public.</w:t>
      </w:r>
    </w:p>
    <w:p w:rsidR="00362186" w:rsidRPr="000755D3" w:rsidRDefault="00362186" w:rsidP="00C11F1C">
      <w:pPr>
        <w:pStyle w:val="NormalWeb"/>
        <w:numPr>
          <w:ilvl w:val="0"/>
          <w:numId w:val="10"/>
        </w:numPr>
        <w:rPr>
          <w:rFonts w:ascii="Arial" w:hAnsi="Arial" w:cs="Arial"/>
          <w:color w:val="000000"/>
          <w:sz w:val="21"/>
          <w:szCs w:val="21"/>
        </w:rPr>
      </w:pPr>
      <w:r w:rsidRPr="000755D3">
        <w:rPr>
          <w:rFonts w:ascii="Arial" w:hAnsi="Arial" w:cs="Arial"/>
          <w:color w:val="000000"/>
          <w:sz w:val="21"/>
          <w:szCs w:val="21"/>
        </w:rPr>
        <w:t>Embed on your website: Copy the Embed Code and paste it in your web page HTML.</w:t>
      </w:r>
    </w:p>
    <w:p w:rsidR="00362186" w:rsidRPr="000755D3" w:rsidRDefault="00362186" w:rsidP="00C11F1C">
      <w:pPr>
        <w:pStyle w:val="NormalWeb"/>
        <w:numPr>
          <w:ilvl w:val="0"/>
          <w:numId w:val="10"/>
        </w:numPr>
        <w:rPr>
          <w:rFonts w:ascii="Arial" w:hAnsi="Arial" w:cs="Arial"/>
          <w:color w:val="000000"/>
          <w:sz w:val="21"/>
          <w:szCs w:val="21"/>
        </w:rPr>
      </w:pPr>
      <w:r w:rsidRPr="000755D3">
        <w:rPr>
          <w:rFonts w:ascii="Arial" w:hAnsi="Arial" w:cs="Arial"/>
          <w:color w:val="000000"/>
          <w:sz w:val="21"/>
          <w:szCs w:val="21"/>
        </w:rPr>
        <w:t>Send a link: Copy the Link and send to your colleagues.</w:t>
      </w:r>
    </w:p>
    <w:p w:rsidR="00362186" w:rsidRPr="000755D3" w:rsidRDefault="00362186" w:rsidP="00C11F1C">
      <w:pPr>
        <w:pStyle w:val="NormalWeb"/>
        <w:numPr>
          <w:ilvl w:val="0"/>
          <w:numId w:val="10"/>
        </w:numPr>
        <w:rPr>
          <w:rFonts w:ascii="Arial" w:hAnsi="Arial" w:cs="Arial"/>
          <w:color w:val="000000"/>
          <w:sz w:val="21"/>
          <w:szCs w:val="21"/>
        </w:rPr>
      </w:pPr>
      <w:r w:rsidRPr="000755D3">
        <w:rPr>
          <w:rFonts w:ascii="Arial" w:hAnsi="Arial" w:cs="Arial"/>
          <w:color w:val="000000"/>
          <w:sz w:val="21"/>
          <w:szCs w:val="21"/>
        </w:rPr>
        <w:t>Send an email using your default email client: Click the email icon.</w:t>
      </w:r>
    </w:p>
    <w:p w:rsidR="0058284E" w:rsidRDefault="00362186" w:rsidP="0058284E">
      <w:pPr>
        <w:pStyle w:val="NormalWeb"/>
        <w:numPr>
          <w:ilvl w:val="0"/>
          <w:numId w:val="10"/>
        </w:numPr>
        <w:rPr>
          <w:rFonts w:ascii="Arial" w:hAnsi="Arial" w:cs="Arial"/>
          <w:color w:val="000000"/>
          <w:sz w:val="21"/>
          <w:szCs w:val="21"/>
        </w:rPr>
      </w:pPr>
      <w:r w:rsidRPr="000755D3">
        <w:rPr>
          <w:rFonts w:ascii="Arial" w:hAnsi="Arial" w:cs="Arial"/>
          <w:color w:val="000000"/>
          <w:sz w:val="21"/>
          <w:szCs w:val="21"/>
        </w:rPr>
        <w:t>Share on Twitter or Facebook</w:t>
      </w:r>
    </w:p>
    <w:p w:rsidR="0058284E" w:rsidRPr="0058284E" w:rsidRDefault="0058284E" w:rsidP="0058284E">
      <w:pPr>
        <w:pStyle w:val="Heading2"/>
        <w:rPr>
          <w:rFonts w:ascii="Helvetica" w:hAnsi="Helvetica" w:cs="Helvetica"/>
          <w:bCs w:val="0"/>
          <w:i/>
          <w:color w:val="333333"/>
          <w:sz w:val="20"/>
          <w:szCs w:val="20"/>
        </w:rPr>
      </w:pPr>
      <w:r w:rsidRPr="0058284E">
        <w:rPr>
          <w:rFonts w:ascii="Helvetica" w:hAnsi="Helvetica" w:cs="Helvetica"/>
          <w:bCs w:val="0"/>
          <w:i/>
          <w:color w:val="333333"/>
          <w:sz w:val="20"/>
          <w:szCs w:val="20"/>
        </w:rPr>
        <w:t>Tableau Server</w:t>
      </w:r>
    </w:p>
    <w:p w:rsidR="00634106" w:rsidRPr="00450360" w:rsidRDefault="00634106" w:rsidP="00942A73">
      <w:pPr>
        <w:pStyle w:val="NormalWeb"/>
        <w:numPr>
          <w:ilvl w:val="0"/>
          <w:numId w:val="13"/>
        </w:numPr>
        <w:rPr>
          <w:rFonts w:ascii="Arial" w:hAnsi="Arial" w:cs="Arial"/>
          <w:color w:val="000000"/>
          <w:sz w:val="21"/>
          <w:szCs w:val="21"/>
        </w:rPr>
      </w:pPr>
      <w:r w:rsidRPr="00450360">
        <w:rPr>
          <w:rFonts w:ascii="Arial" w:hAnsi="Arial" w:cs="Arial"/>
          <w:color w:val="000000"/>
          <w:sz w:val="21"/>
          <w:szCs w:val="21"/>
        </w:rPr>
        <w:t>Select Server &gt; Publish Workbook or click Share </w:t>
      </w:r>
      <w:r w:rsidRPr="00450360">
        <w:rPr>
          <w:rFonts w:ascii="Arial" w:hAnsi="Arial" w:cs="Arial"/>
          <w:color w:val="000000"/>
          <w:sz w:val="21"/>
          <w:szCs w:val="21"/>
        </w:rPr>
        <w:drawing>
          <wp:inline distT="0" distB="0" distL="0" distR="0">
            <wp:extent cx="267335" cy="226060"/>
            <wp:effectExtent l="19050" t="0" r="0" b="0"/>
            <wp:docPr id="1" name="Picture 1" descr="https://help.tableau.com/current/guides/get-started-tutorial/en-us/Img/Sha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tableau.com/current/guides/get-started-tutorial/en-us/Img/Share_Icon.png"/>
                    <pic:cNvPicPr>
                      <a:picLocks noChangeAspect="1" noChangeArrowheads="1"/>
                    </pic:cNvPicPr>
                  </pic:nvPicPr>
                  <pic:blipFill>
                    <a:blip r:embed="rId5"/>
                    <a:srcRect/>
                    <a:stretch>
                      <a:fillRect/>
                    </a:stretch>
                  </pic:blipFill>
                  <pic:spPr bwMode="auto">
                    <a:xfrm>
                      <a:off x="0" y="0"/>
                      <a:ext cx="267335" cy="226060"/>
                    </a:xfrm>
                    <a:prstGeom prst="rect">
                      <a:avLst/>
                    </a:prstGeom>
                    <a:noFill/>
                    <a:ln w="9525">
                      <a:noFill/>
                      <a:miter lim="800000"/>
                      <a:headEnd/>
                      <a:tailEnd/>
                    </a:ln>
                  </pic:spPr>
                </pic:pic>
              </a:graphicData>
            </a:graphic>
          </wp:inline>
        </w:drawing>
      </w:r>
      <w:r w:rsidRPr="00450360">
        <w:rPr>
          <w:rFonts w:ascii="Arial" w:hAnsi="Arial" w:cs="Arial"/>
          <w:color w:val="000000"/>
          <w:sz w:val="21"/>
          <w:szCs w:val="21"/>
        </w:rPr>
        <w:t> on the toolbar.</w:t>
      </w:r>
    </w:p>
    <w:p w:rsidR="00634106" w:rsidRPr="00450360" w:rsidRDefault="00634106" w:rsidP="00942A73">
      <w:pPr>
        <w:pStyle w:val="NormalWeb"/>
        <w:numPr>
          <w:ilvl w:val="0"/>
          <w:numId w:val="13"/>
        </w:numPr>
        <w:rPr>
          <w:rFonts w:ascii="Arial" w:hAnsi="Arial" w:cs="Arial"/>
          <w:color w:val="000000"/>
          <w:sz w:val="21"/>
          <w:szCs w:val="21"/>
        </w:rPr>
      </w:pPr>
      <w:r w:rsidRPr="00450360">
        <w:rPr>
          <w:rFonts w:ascii="Arial" w:hAnsi="Arial" w:cs="Arial"/>
          <w:color w:val="000000"/>
          <w:sz w:val="21"/>
          <w:szCs w:val="21"/>
        </w:rPr>
        <w:t>Enter the name of the server (or IP address) you want to connect to in the dialog box and click Connect.</w:t>
      </w:r>
    </w:p>
    <w:p w:rsidR="0058284E" w:rsidRDefault="00634106" w:rsidP="00942A73">
      <w:pPr>
        <w:pStyle w:val="NormalWeb"/>
        <w:numPr>
          <w:ilvl w:val="0"/>
          <w:numId w:val="13"/>
        </w:numPr>
        <w:rPr>
          <w:rFonts w:ascii="Arial" w:hAnsi="Arial" w:cs="Arial"/>
          <w:color w:val="000000"/>
          <w:sz w:val="21"/>
          <w:szCs w:val="21"/>
        </w:rPr>
      </w:pPr>
      <w:r>
        <w:rPr>
          <w:rFonts w:ascii="Arial" w:hAnsi="Arial" w:cs="Arial"/>
          <w:color w:val="000000"/>
          <w:sz w:val="21"/>
          <w:szCs w:val="21"/>
        </w:rPr>
        <w:t>Provide the Label</w:t>
      </w:r>
    </w:p>
    <w:p w:rsidR="00634106" w:rsidRDefault="00AB376B" w:rsidP="00942A73">
      <w:pPr>
        <w:pStyle w:val="NormalWeb"/>
        <w:numPr>
          <w:ilvl w:val="0"/>
          <w:numId w:val="13"/>
        </w:numPr>
        <w:rPr>
          <w:rFonts w:ascii="Arial" w:hAnsi="Arial" w:cs="Arial"/>
          <w:color w:val="000000"/>
          <w:sz w:val="21"/>
          <w:szCs w:val="21"/>
        </w:rPr>
      </w:pPr>
      <w:r>
        <w:rPr>
          <w:rFonts w:ascii="Arial" w:hAnsi="Arial" w:cs="Arial"/>
          <w:color w:val="000000"/>
          <w:sz w:val="21"/>
          <w:szCs w:val="21"/>
        </w:rPr>
        <w:t>Click on Publish</w:t>
      </w:r>
    </w:p>
    <w:p w:rsidR="00450360" w:rsidRPr="000755D3" w:rsidRDefault="00450360" w:rsidP="00942A73">
      <w:pPr>
        <w:pStyle w:val="NormalWeb"/>
        <w:numPr>
          <w:ilvl w:val="0"/>
          <w:numId w:val="13"/>
        </w:numPr>
        <w:rPr>
          <w:rFonts w:ascii="Arial" w:hAnsi="Arial" w:cs="Arial"/>
          <w:color w:val="000000"/>
          <w:sz w:val="21"/>
          <w:szCs w:val="21"/>
        </w:rPr>
      </w:pPr>
      <w:r w:rsidRPr="000755D3">
        <w:rPr>
          <w:rFonts w:ascii="Arial" w:hAnsi="Arial" w:cs="Arial"/>
          <w:color w:val="000000"/>
          <w:sz w:val="21"/>
          <w:szCs w:val="21"/>
        </w:rPr>
        <w:t>Send a link: Copy the Link and send to your colleagues.</w:t>
      </w:r>
    </w:p>
    <w:p w:rsidR="00450360" w:rsidRPr="000755D3" w:rsidRDefault="00450360" w:rsidP="00942A73">
      <w:pPr>
        <w:pStyle w:val="NormalWeb"/>
        <w:numPr>
          <w:ilvl w:val="0"/>
          <w:numId w:val="13"/>
        </w:numPr>
        <w:rPr>
          <w:rFonts w:ascii="Arial" w:hAnsi="Arial" w:cs="Arial"/>
          <w:color w:val="000000"/>
          <w:sz w:val="21"/>
          <w:szCs w:val="21"/>
        </w:rPr>
      </w:pPr>
      <w:r w:rsidRPr="000755D3">
        <w:rPr>
          <w:rFonts w:ascii="Arial" w:hAnsi="Arial" w:cs="Arial"/>
          <w:color w:val="000000"/>
          <w:sz w:val="21"/>
          <w:szCs w:val="21"/>
        </w:rPr>
        <w:lastRenderedPageBreak/>
        <w:t>Send an email using your default email client: Click the email icon.</w:t>
      </w:r>
    </w:p>
    <w:p w:rsidR="00450360" w:rsidRPr="0058284E" w:rsidRDefault="00450360" w:rsidP="00450360">
      <w:pPr>
        <w:pStyle w:val="NormalWeb"/>
        <w:ind w:left="720"/>
        <w:rPr>
          <w:rFonts w:ascii="Arial" w:hAnsi="Arial" w:cs="Arial"/>
          <w:color w:val="000000"/>
          <w:sz w:val="21"/>
          <w:szCs w:val="21"/>
        </w:rPr>
      </w:pPr>
    </w:p>
    <w:p w:rsidR="00362186" w:rsidRDefault="00362186" w:rsidP="00362186">
      <w:pPr>
        <w:pStyle w:val="NormalWeb"/>
        <w:ind w:left="720"/>
        <w:rPr>
          <w:rFonts w:ascii="Georgia" w:hAnsi="Georgia"/>
          <w:color w:val="333333"/>
          <w:sz w:val="26"/>
          <w:szCs w:val="26"/>
        </w:rPr>
      </w:pPr>
    </w:p>
    <w:p w:rsidR="003A37B0" w:rsidRPr="00E90A13" w:rsidRDefault="003A37B0">
      <w:pPr>
        <w:rPr>
          <w:b/>
          <w:sz w:val="28"/>
          <w:szCs w:val="28"/>
        </w:rPr>
      </w:pPr>
    </w:p>
    <w:p w:rsidR="00430740" w:rsidRPr="00F32552" w:rsidRDefault="00F32552" w:rsidP="00F32552">
      <w:pPr>
        <w:ind w:left="360"/>
        <w:rPr>
          <w:b/>
          <w:sz w:val="28"/>
          <w:szCs w:val="28"/>
        </w:rPr>
      </w:pPr>
      <w:r>
        <w:rPr>
          <w:b/>
          <w:sz w:val="28"/>
          <w:szCs w:val="28"/>
        </w:rPr>
        <w:t xml:space="preserve">5. </w:t>
      </w:r>
      <w:r w:rsidR="00E90A13" w:rsidRPr="00F32552">
        <w:rPr>
          <w:b/>
          <w:sz w:val="28"/>
          <w:szCs w:val="28"/>
        </w:rPr>
        <w:t>Develop bar graph and histogram in tableau using any data. Share visualizations with us.</w:t>
      </w:r>
    </w:p>
    <w:p w:rsidR="00D70DD5" w:rsidRDefault="00D70DD5" w:rsidP="00D70DD5">
      <w:pPr>
        <w:ind w:left="360"/>
        <w:rPr>
          <w:b/>
          <w:sz w:val="28"/>
          <w:szCs w:val="28"/>
        </w:rPr>
      </w:pPr>
      <w:r>
        <w:rPr>
          <w:b/>
          <w:sz w:val="28"/>
          <w:szCs w:val="28"/>
        </w:rPr>
        <w:t>Ans:</w:t>
      </w:r>
    </w:p>
    <w:p w:rsidR="00D70DD5" w:rsidRDefault="00A41422" w:rsidP="00D70DD5">
      <w:pPr>
        <w:ind w:left="360"/>
        <w:rPr>
          <w:b/>
          <w:sz w:val="28"/>
          <w:szCs w:val="28"/>
        </w:rPr>
      </w:pPr>
      <w:r>
        <w:rPr>
          <w:b/>
          <w:sz w:val="28"/>
          <w:szCs w:val="28"/>
        </w:rPr>
        <w:t>Histogram</w:t>
      </w:r>
    </w:p>
    <w:p w:rsidR="00D70DD5" w:rsidRDefault="00D70DD5" w:rsidP="00D70DD5">
      <w:pPr>
        <w:ind w:left="360"/>
        <w:rPr>
          <w:b/>
          <w:sz w:val="28"/>
          <w:szCs w:val="28"/>
        </w:rPr>
      </w:pPr>
      <w:r>
        <w:rPr>
          <w:b/>
          <w:noProof/>
          <w:sz w:val="28"/>
          <w:szCs w:val="28"/>
        </w:rPr>
        <w:drawing>
          <wp:inline distT="0" distB="0" distL="0" distR="0">
            <wp:extent cx="5943600" cy="31575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3157510"/>
                    </a:xfrm>
                    <a:prstGeom prst="rect">
                      <a:avLst/>
                    </a:prstGeom>
                    <a:noFill/>
                    <a:ln w="9525">
                      <a:noFill/>
                      <a:miter lim="800000"/>
                      <a:headEnd/>
                      <a:tailEnd/>
                    </a:ln>
                  </pic:spPr>
                </pic:pic>
              </a:graphicData>
            </a:graphic>
          </wp:inline>
        </w:drawing>
      </w:r>
    </w:p>
    <w:p w:rsidR="003107DE" w:rsidRDefault="003107DE" w:rsidP="00D70DD5">
      <w:pPr>
        <w:ind w:left="360"/>
        <w:rPr>
          <w:b/>
          <w:sz w:val="28"/>
          <w:szCs w:val="28"/>
        </w:rPr>
      </w:pPr>
    </w:p>
    <w:p w:rsidR="003107DE" w:rsidRDefault="003107DE" w:rsidP="00D70DD5">
      <w:pPr>
        <w:ind w:left="360"/>
        <w:rPr>
          <w:b/>
          <w:sz w:val="28"/>
          <w:szCs w:val="28"/>
        </w:rPr>
      </w:pPr>
    </w:p>
    <w:p w:rsidR="003107DE" w:rsidRDefault="003107DE" w:rsidP="00D70DD5">
      <w:pPr>
        <w:ind w:left="360"/>
        <w:rPr>
          <w:b/>
          <w:sz w:val="28"/>
          <w:szCs w:val="28"/>
        </w:rPr>
      </w:pPr>
    </w:p>
    <w:p w:rsidR="003107DE" w:rsidRDefault="003107DE" w:rsidP="00D70DD5">
      <w:pPr>
        <w:ind w:left="360"/>
        <w:rPr>
          <w:b/>
          <w:sz w:val="28"/>
          <w:szCs w:val="28"/>
        </w:rPr>
      </w:pPr>
    </w:p>
    <w:p w:rsidR="003107DE" w:rsidRDefault="003107DE" w:rsidP="00D70DD5">
      <w:pPr>
        <w:ind w:left="360"/>
        <w:rPr>
          <w:b/>
          <w:sz w:val="28"/>
          <w:szCs w:val="28"/>
        </w:rPr>
      </w:pPr>
    </w:p>
    <w:p w:rsidR="003107DE" w:rsidRDefault="003107DE" w:rsidP="00D70DD5">
      <w:pPr>
        <w:ind w:left="360"/>
        <w:rPr>
          <w:b/>
          <w:sz w:val="28"/>
          <w:szCs w:val="28"/>
        </w:rPr>
      </w:pPr>
    </w:p>
    <w:p w:rsidR="00A41422" w:rsidRDefault="00A41422" w:rsidP="00D70DD5">
      <w:pPr>
        <w:ind w:left="360"/>
        <w:rPr>
          <w:b/>
          <w:sz w:val="28"/>
          <w:szCs w:val="28"/>
        </w:rPr>
      </w:pPr>
      <w:r>
        <w:rPr>
          <w:b/>
          <w:sz w:val="28"/>
          <w:szCs w:val="28"/>
        </w:rPr>
        <w:lastRenderedPageBreak/>
        <w:t>BAR GRAPH</w:t>
      </w:r>
    </w:p>
    <w:p w:rsidR="00A41422" w:rsidRDefault="00A41422" w:rsidP="00D70DD5">
      <w:pPr>
        <w:ind w:left="360"/>
        <w:rPr>
          <w:b/>
          <w:sz w:val="28"/>
          <w:szCs w:val="28"/>
        </w:rPr>
      </w:pPr>
      <w:r>
        <w:rPr>
          <w:b/>
          <w:noProof/>
          <w:sz w:val="28"/>
          <w:szCs w:val="28"/>
        </w:rPr>
        <w:drawing>
          <wp:inline distT="0" distB="0" distL="0" distR="0">
            <wp:extent cx="5943600" cy="317424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3174247"/>
                    </a:xfrm>
                    <a:prstGeom prst="rect">
                      <a:avLst/>
                    </a:prstGeom>
                    <a:noFill/>
                    <a:ln w="9525">
                      <a:noFill/>
                      <a:miter lim="800000"/>
                      <a:headEnd/>
                      <a:tailEnd/>
                    </a:ln>
                  </pic:spPr>
                </pic:pic>
              </a:graphicData>
            </a:graphic>
          </wp:inline>
        </w:drawing>
      </w:r>
    </w:p>
    <w:p w:rsidR="00A41422" w:rsidRPr="00D70DD5" w:rsidRDefault="00A41422" w:rsidP="00D70DD5">
      <w:pPr>
        <w:ind w:left="360"/>
        <w:rPr>
          <w:b/>
          <w:sz w:val="28"/>
          <w:szCs w:val="28"/>
        </w:rPr>
      </w:pPr>
    </w:p>
    <w:sectPr w:rsidR="00A41422" w:rsidRPr="00D70DD5" w:rsidSect="004307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34BFD"/>
    <w:multiLevelType w:val="hybridMultilevel"/>
    <w:tmpl w:val="D3FC2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D7D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4366DE9"/>
    <w:multiLevelType w:val="multilevel"/>
    <w:tmpl w:val="840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87292"/>
    <w:multiLevelType w:val="multilevel"/>
    <w:tmpl w:val="840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278E6"/>
    <w:multiLevelType w:val="multilevel"/>
    <w:tmpl w:val="840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EA6C56"/>
    <w:multiLevelType w:val="multilevel"/>
    <w:tmpl w:val="E22E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8A32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CF351CD"/>
    <w:multiLevelType w:val="multilevel"/>
    <w:tmpl w:val="C74E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7"/>
    <w:lvlOverride w:ilvl="0">
      <w:startOverride w:val="1"/>
    </w:lvlOverride>
  </w:num>
  <w:num w:numId="5">
    <w:abstractNumId w:val="7"/>
    <w:lvlOverride w:ilvl="0">
      <w:startOverride w:val="2"/>
    </w:lvlOverride>
  </w:num>
  <w:num w:numId="6">
    <w:abstractNumId w:val="6"/>
  </w:num>
  <w:num w:numId="7">
    <w:abstractNumId w:val="6"/>
    <w:lvlOverride w:ilvl="0">
      <w:startOverride w:val="2"/>
    </w:lvlOverride>
  </w:num>
  <w:num w:numId="8">
    <w:abstractNumId w:val="6"/>
    <w:lvlOverride w:ilvl="0">
      <w:startOverride w:val="3"/>
    </w:lvlOverride>
  </w:num>
  <w:num w:numId="9">
    <w:abstractNumId w:val="6"/>
    <w:lvlOverride w:ilvl="0">
      <w:startOverride w:val="4"/>
    </w:lvlOverride>
  </w:num>
  <w:num w:numId="10">
    <w:abstractNumId w:val="3"/>
  </w:num>
  <w:num w:numId="11">
    <w:abstractNumId w:val="5"/>
    <w:lvlOverride w:ilvl="0">
      <w:startOverride w:val="1"/>
    </w:lvlOverride>
  </w:num>
  <w:num w:numId="12">
    <w:abstractNumId w:val="5"/>
    <w:lvlOverride w:ilvl="0">
      <w:startOverride w:val="2"/>
    </w:lvlOverride>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8C28D6"/>
    <w:rsid w:val="0002747D"/>
    <w:rsid w:val="000465F9"/>
    <w:rsid w:val="0007531F"/>
    <w:rsid w:val="000755D3"/>
    <w:rsid w:val="00144651"/>
    <w:rsid w:val="001469B4"/>
    <w:rsid w:val="001A7152"/>
    <w:rsid w:val="001C06A5"/>
    <w:rsid w:val="002307CB"/>
    <w:rsid w:val="003107DE"/>
    <w:rsid w:val="00313618"/>
    <w:rsid w:val="00362186"/>
    <w:rsid w:val="00362F97"/>
    <w:rsid w:val="003A37B0"/>
    <w:rsid w:val="00430740"/>
    <w:rsid w:val="00450360"/>
    <w:rsid w:val="004E1598"/>
    <w:rsid w:val="0055289B"/>
    <w:rsid w:val="0058284E"/>
    <w:rsid w:val="006049B9"/>
    <w:rsid w:val="00634106"/>
    <w:rsid w:val="00701233"/>
    <w:rsid w:val="00742E48"/>
    <w:rsid w:val="00777AF0"/>
    <w:rsid w:val="007C4F0A"/>
    <w:rsid w:val="008C28D6"/>
    <w:rsid w:val="00942A73"/>
    <w:rsid w:val="00987583"/>
    <w:rsid w:val="009D0046"/>
    <w:rsid w:val="00A41422"/>
    <w:rsid w:val="00A747ED"/>
    <w:rsid w:val="00AB376B"/>
    <w:rsid w:val="00AC5654"/>
    <w:rsid w:val="00B61485"/>
    <w:rsid w:val="00BA1211"/>
    <w:rsid w:val="00C11F1C"/>
    <w:rsid w:val="00D05D78"/>
    <w:rsid w:val="00D26795"/>
    <w:rsid w:val="00D70DD5"/>
    <w:rsid w:val="00DA3000"/>
    <w:rsid w:val="00E90A13"/>
    <w:rsid w:val="00F32552"/>
    <w:rsid w:val="00F37165"/>
    <w:rsid w:val="00FA191D"/>
    <w:rsid w:val="00FD6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40"/>
  </w:style>
  <w:style w:type="paragraph" w:styleId="Heading2">
    <w:name w:val="heading 2"/>
    <w:basedOn w:val="Normal"/>
    <w:next w:val="Normal"/>
    <w:link w:val="Heading2Char"/>
    <w:uiPriority w:val="9"/>
    <w:unhideWhenUsed/>
    <w:qFormat/>
    <w:rsid w:val="00146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77A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91D"/>
    <w:pPr>
      <w:ind w:left="720"/>
      <w:contextualSpacing/>
    </w:pPr>
  </w:style>
  <w:style w:type="paragraph" w:styleId="HTMLPreformatted">
    <w:name w:val="HTML Preformatted"/>
    <w:basedOn w:val="Normal"/>
    <w:link w:val="HTMLPreformattedChar"/>
    <w:uiPriority w:val="99"/>
    <w:semiHidden/>
    <w:unhideWhenUsed/>
    <w:rsid w:val="00144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6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46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77A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7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69B4"/>
    <w:rPr>
      <w:rFonts w:asciiTheme="majorHAnsi" w:eastAsiaTheme="majorEastAsia" w:hAnsiTheme="majorHAnsi" w:cstheme="majorBidi"/>
      <w:b/>
      <w:bCs/>
      <w:color w:val="4F81BD" w:themeColor="accent1"/>
      <w:sz w:val="26"/>
      <w:szCs w:val="26"/>
    </w:rPr>
  </w:style>
  <w:style w:type="character" w:customStyle="1" w:styleId="uicontrol">
    <w:name w:val="uicontrol"/>
    <w:basedOn w:val="DefaultParagraphFont"/>
    <w:rsid w:val="00634106"/>
  </w:style>
  <w:style w:type="paragraph" w:styleId="BalloonText">
    <w:name w:val="Balloon Text"/>
    <w:basedOn w:val="Normal"/>
    <w:link w:val="BalloonTextChar"/>
    <w:uiPriority w:val="99"/>
    <w:semiHidden/>
    <w:unhideWhenUsed/>
    <w:rsid w:val="0063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983644">
      <w:bodyDiv w:val="1"/>
      <w:marLeft w:val="0"/>
      <w:marRight w:val="0"/>
      <w:marTop w:val="0"/>
      <w:marBottom w:val="0"/>
      <w:divBdr>
        <w:top w:val="none" w:sz="0" w:space="0" w:color="auto"/>
        <w:left w:val="none" w:sz="0" w:space="0" w:color="auto"/>
        <w:bottom w:val="none" w:sz="0" w:space="0" w:color="auto"/>
        <w:right w:val="none" w:sz="0" w:space="0" w:color="auto"/>
      </w:divBdr>
    </w:div>
    <w:div w:id="395318706">
      <w:bodyDiv w:val="1"/>
      <w:marLeft w:val="0"/>
      <w:marRight w:val="0"/>
      <w:marTop w:val="0"/>
      <w:marBottom w:val="0"/>
      <w:divBdr>
        <w:top w:val="none" w:sz="0" w:space="0" w:color="auto"/>
        <w:left w:val="none" w:sz="0" w:space="0" w:color="auto"/>
        <w:bottom w:val="none" w:sz="0" w:space="0" w:color="auto"/>
        <w:right w:val="none" w:sz="0" w:space="0" w:color="auto"/>
      </w:divBdr>
    </w:div>
    <w:div w:id="436295048">
      <w:bodyDiv w:val="1"/>
      <w:marLeft w:val="0"/>
      <w:marRight w:val="0"/>
      <w:marTop w:val="0"/>
      <w:marBottom w:val="0"/>
      <w:divBdr>
        <w:top w:val="none" w:sz="0" w:space="0" w:color="auto"/>
        <w:left w:val="none" w:sz="0" w:space="0" w:color="auto"/>
        <w:bottom w:val="none" w:sz="0" w:space="0" w:color="auto"/>
        <w:right w:val="none" w:sz="0" w:space="0" w:color="auto"/>
      </w:divBdr>
    </w:div>
    <w:div w:id="755441352">
      <w:bodyDiv w:val="1"/>
      <w:marLeft w:val="0"/>
      <w:marRight w:val="0"/>
      <w:marTop w:val="0"/>
      <w:marBottom w:val="0"/>
      <w:divBdr>
        <w:top w:val="none" w:sz="0" w:space="0" w:color="auto"/>
        <w:left w:val="none" w:sz="0" w:space="0" w:color="auto"/>
        <w:bottom w:val="none" w:sz="0" w:space="0" w:color="auto"/>
        <w:right w:val="none" w:sz="0" w:space="0" w:color="auto"/>
      </w:divBdr>
    </w:div>
    <w:div w:id="1074203421">
      <w:bodyDiv w:val="1"/>
      <w:marLeft w:val="0"/>
      <w:marRight w:val="0"/>
      <w:marTop w:val="0"/>
      <w:marBottom w:val="0"/>
      <w:divBdr>
        <w:top w:val="none" w:sz="0" w:space="0" w:color="auto"/>
        <w:left w:val="none" w:sz="0" w:space="0" w:color="auto"/>
        <w:bottom w:val="none" w:sz="0" w:space="0" w:color="auto"/>
        <w:right w:val="none" w:sz="0" w:space="0" w:color="auto"/>
      </w:divBdr>
    </w:div>
    <w:div w:id="1138255478">
      <w:bodyDiv w:val="1"/>
      <w:marLeft w:val="0"/>
      <w:marRight w:val="0"/>
      <w:marTop w:val="0"/>
      <w:marBottom w:val="0"/>
      <w:divBdr>
        <w:top w:val="none" w:sz="0" w:space="0" w:color="auto"/>
        <w:left w:val="none" w:sz="0" w:space="0" w:color="auto"/>
        <w:bottom w:val="none" w:sz="0" w:space="0" w:color="auto"/>
        <w:right w:val="none" w:sz="0" w:space="0" w:color="auto"/>
      </w:divBdr>
    </w:div>
    <w:div w:id="1418212192">
      <w:bodyDiv w:val="1"/>
      <w:marLeft w:val="0"/>
      <w:marRight w:val="0"/>
      <w:marTop w:val="0"/>
      <w:marBottom w:val="0"/>
      <w:divBdr>
        <w:top w:val="none" w:sz="0" w:space="0" w:color="auto"/>
        <w:left w:val="none" w:sz="0" w:space="0" w:color="auto"/>
        <w:bottom w:val="none" w:sz="0" w:space="0" w:color="auto"/>
        <w:right w:val="none" w:sz="0" w:space="0" w:color="auto"/>
      </w:divBdr>
    </w:div>
    <w:div w:id="1463421761">
      <w:bodyDiv w:val="1"/>
      <w:marLeft w:val="0"/>
      <w:marRight w:val="0"/>
      <w:marTop w:val="0"/>
      <w:marBottom w:val="0"/>
      <w:divBdr>
        <w:top w:val="none" w:sz="0" w:space="0" w:color="auto"/>
        <w:left w:val="none" w:sz="0" w:space="0" w:color="auto"/>
        <w:bottom w:val="none" w:sz="0" w:space="0" w:color="auto"/>
        <w:right w:val="none" w:sz="0" w:space="0" w:color="auto"/>
      </w:divBdr>
    </w:div>
    <w:div w:id="1544757358">
      <w:bodyDiv w:val="1"/>
      <w:marLeft w:val="0"/>
      <w:marRight w:val="0"/>
      <w:marTop w:val="0"/>
      <w:marBottom w:val="0"/>
      <w:divBdr>
        <w:top w:val="none" w:sz="0" w:space="0" w:color="auto"/>
        <w:left w:val="none" w:sz="0" w:space="0" w:color="auto"/>
        <w:bottom w:val="none" w:sz="0" w:space="0" w:color="auto"/>
        <w:right w:val="none" w:sz="0" w:space="0" w:color="auto"/>
      </w:divBdr>
    </w:div>
    <w:div w:id="1882747020">
      <w:bodyDiv w:val="1"/>
      <w:marLeft w:val="0"/>
      <w:marRight w:val="0"/>
      <w:marTop w:val="0"/>
      <w:marBottom w:val="0"/>
      <w:divBdr>
        <w:top w:val="none" w:sz="0" w:space="0" w:color="auto"/>
        <w:left w:val="none" w:sz="0" w:space="0" w:color="auto"/>
        <w:bottom w:val="none" w:sz="0" w:space="0" w:color="auto"/>
        <w:right w:val="none" w:sz="0" w:space="0" w:color="auto"/>
      </w:divBdr>
    </w:div>
    <w:div w:id="1944260787">
      <w:bodyDiv w:val="1"/>
      <w:marLeft w:val="0"/>
      <w:marRight w:val="0"/>
      <w:marTop w:val="0"/>
      <w:marBottom w:val="0"/>
      <w:divBdr>
        <w:top w:val="none" w:sz="0" w:space="0" w:color="auto"/>
        <w:left w:val="none" w:sz="0" w:space="0" w:color="auto"/>
        <w:bottom w:val="none" w:sz="0" w:space="0" w:color="auto"/>
        <w:right w:val="none" w:sz="0" w:space="0" w:color="auto"/>
      </w:divBdr>
    </w:div>
    <w:div w:id="21413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47</cp:revision>
  <dcterms:created xsi:type="dcterms:W3CDTF">2019-09-02T14:34:00Z</dcterms:created>
  <dcterms:modified xsi:type="dcterms:W3CDTF">2019-09-02T15:14:00Z</dcterms:modified>
</cp:coreProperties>
</file>