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692" w:rsidRDefault="00130692" w:rsidP="00130692">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14:ligatures w14:val="none"/>
        </w:rPr>
      </w:pPr>
      <w:bookmarkStart w:id="0" w:name="_GoBack"/>
      <w:r w:rsidRPr="00130692">
        <w:rPr>
          <w:rFonts w:ascii="Times New Roman" w:eastAsia="Times New Roman" w:hAnsi="Times New Roman" w:cs="Times New Roman"/>
          <w:b/>
          <w:bCs/>
          <w:kern w:val="36"/>
          <w:sz w:val="44"/>
          <w:szCs w:val="44"/>
          <w:lang w:eastAsia="en-IN"/>
          <w14:ligatures w14:val="none"/>
        </w:rPr>
        <w:t>IPL Analysis Dashboard (2008–2025)</w:t>
      </w:r>
    </w:p>
    <w:p w:rsidR="00130692" w:rsidRPr="00130692" w:rsidRDefault="00130692" w:rsidP="0013069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Problem Statement</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The Indian Premier League (IPL) has evolved significantly since its inception in 2008, generating vast amounts of data across seasons related to teams, players, venues, and match outcomes. However, this data is often fragmented and difficult to analyse holistically across multiple seasons. Stakeholders such as analysts, cricket enthusiasts, and decision-makers require a single, interactive solution to explore historical IPL performance, season-wise outcomes, and key player and team statistics.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The objective of this project is to design and develop an </w:t>
      </w:r>
      <w:r w:rsidRPr="00130692">
        <w:rPr>
          <w:rFonts w:ascii="Times New Roman" w:eastAsia="Times New Roman" w:hAnsi="Times New Roman" w:cs="Times New Roman"/>
          <w:b/>
          <w:bCs/>
          <w:kern w:val="0"/>
          <w:sz w:val="24"/>
          <w:szCs w:val="24"/>
          <w:lang w:eastAsia="en-IN"/>
          <w14:ligatures w14:val="none"/>
        </w:rPr>
        <w:t>interactive Power BI dashboard</w:t>
      </w:r>
      <w:r w:rsidRPr="00130692">
        <w:rPr>
          <w:rFonts w:ascii="Times New Roman" w:eastAsia="Times New Roman" w:hAnsi="Times New Roman" w:cs="Times New Roman"/>
          <w:kern w:val="0"/>
          <w:sz w:val="24"/>
          <w:szCs w:val="24"/>
          <w:lang w:eastAsia="en-IN"/>
          <w14:ligatures w14:val="none"/>
        </w:rPr>
        <w:t xml:space="preserve"> that enables users to analyse IPL data from </w:t>
      </w:r>
      <w:r w:rsidRPr="00130692">
        <w:rPr>
          <w:rFonts w:ascii="Times New Roman" w:eastAsia="Times New Roman" w:hAnsi="Times New Roman" w:cs="Times New Roman"/>
          <w:b/>
          <w:bCs/>
          <w:kern w:val="0"/>
          <w:sz w:val="24"/>
          <w:szCs w:val="24"/>
          <w:lang w:eastAsia="en-IN"/>
          <w14:ligatures w14:val="none"/>
        </w:rPr>
        <w:t>2008 to 2025</w:t>
      </w:r>
      <w:r w:rsidRPr="00130692">
        <w:rPr>
          <w:rFonts w:ascii="Times New Roman" w:eastAsia="Times New Roman" w:hAnsi="Times New Roman" w:cs="Times New Roman"/>
          <w:kern w:val="0"/>
          <w:sz w:val="24"/>
          <w:szCs w:val="24"/>
          <w:lang w:eastAsia="en-IN"/>
          <w14:ligatures w14:val="none"/>
        </w:rPr>
        <w:t>, providing season-level insights, team performance comparisons, and key tournament statistics through dynamic visuals and slicer-driven interactivity.</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Business Objectives</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Enable users to </w:t>
      </w:r>
      <w:r w:rsidRPr="00130692">
        <w:rPr>
          <w:rFonts w:ascii="Times New Roman" w:eastAsia="Times New Roman" w:hAnsi="Times New Roman" w:cs="Times New Roman"/>
          <w:b/>
          <w:bCs/>
          <w:kern w:val="0"/>
          <w:sz w:val="24"/>
          <w:szCs w:val="24"/>
          <w:lang w:eastAsia="en-IN"/>
          <w14:ligatures w14:val="none"/>
        </w:rPr>
        <w:t>select any IPL season</w:t>
      </w:r>
      <w:r w:rsidRPr="00130692">
        <w:rPr>
          <w:rFonts w:ascii="Times New Roman" w:eastAsia="Times New Roman" w:hAnsi="Times New Roman" w:cs="Times New Roman"/>
          <w:kern w:val="0"/>
          <w:sz w:val="24"/>
          <w:szCs w:val="24"/>
          <w:lang w:eastAsia="en-IN"/>
          <w14:ligatures w14:val="none"/>
        </w:rPr>
        <w:t xml:space="preserve"> and instantly view relevant insights.</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Provide a </w:t>
      </w:r>
      <w:r w:rsidRPr="00130692">
        <w:rPr>
          <w:rFonts w:ascii="Times New Roman" w:eastAsia="Times New Roman" w:hAnsi="Times New Roman" w:cs="Times New Roman"/>
          <w:b/>
          <w:bCs/>
          <w:kern w:val="0"/>
          <w:sz w:val="24"/>
          <w:szCs w:val="24"/>
          <w:lang w:eastAsia="en-IN"/>
          <w14:ligatures w14:val="none"/>
        </w:rPr>
        <w:t>clear view of team performance</w:t>
      </w:r>
      <w:r w:rsidRPr="00130692">
        <w:rPr>
          <w:rFonts w:ascii="Times New Roman" w:eastAsia="Times New Roman" w:hAnsi="Times New Roman" w:cs="Times New Roman"/>
          <w:kern w:val="0"/>
          <w:sz w:val="24"/>
          <w:szCs w:val="24"/>
          <w:lang w:eastAsia="en-IN"/>
          <w14:ligatures w14:val="none"/>
        </w:rPr>
        <w:t xml:space="preserve"> using a dynamic points table.</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Highlight </w:t>
      </w:r>
      <w:r w:rsidRPr="00130692">
        <w:rPr>
          <w:rFonts w:ascii="Times New Roman" w:eastAsia="Times New Roman" w:hAnsi="Times New Roman" w:cs="Times New Roman"/>
          <w:b/>
          <w:bCs/>
          <w:kern w:val="0"/>
          <w:sz w:val="24"/>
          <w:szCs w:val="24"/>
          <w:lang w:eastAsia="en-IN"/>
          <w14:ligatures w14:val="none"/>
        </w:rPr>
        <w:t>season winners and runners-up</w:t>
      </w:r>
      <w:r w:rsidRPr="00130692">
        <w:rPr>
          <w:rFonts w:ascii="Times New Roman" w:eastAsia="Times New Roman" w:hAnsi="Times New Roman" w:cs="Times New Roman"/>
          <w:kern w:val="0"/>
          <w:sz w:val="24"/>
          <w:szCs w:val="24"/>
          <w:lang w:eastAsia="en-IN"/>
          <w14:ligatures w14:val="none"/>
        </w:rPr>
        <w:t xml:space="preserve"> with visual emphasis.</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Showcase </w:t>
      </w:r>
      <w:r w:rsidRPr="00130692">
        <w:rPr>
          <w:rFonts w:ascii="Times New Roman" w:eastAsia="Times New Roman" w:hAnsi="Times New Roman" w:cs="Times New Roman"/>
          <w:b/>
          <w:bCs/>
          <w:kern w:val="0"/>
          <w:sz w:val="24"/>
          <w:szCs w:val="24"/>
          <w:lang w:eastAsia="en-IN"/>
          <w14:ligatures w14:val="none"/>
        </w:rPr>
        <w:t>top individual performances</w:t>
      </w:r>
      <w:r w:rsidRPr="00130692">
        <w:rPr>
          <w:rFonts w:ascii="Times New Roman" w:eastAsia="Times New Roman" w:hAnsi="Times New Roman" w:cs="Times New Roman"/>
          <w:kern w:val="0"/>
          <w:sz w:val="24"/>
          <w:szCs w:val="24"/>
          <w:lang w:eastAsia="en-IN"/>
          <w14:ligatures w14:val="none"/>
        </w:rPr>
        <w:t xml:space="preserve"> such as Orange Cap and Purple Cap holders.</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Deliver </w:t>
      </w:r>
      <w:r w:rsidRPr="00130692">
        <w:rPr>
          <w:rFonts w:ascii="Times New Roman" w:eastAsia="Times New Roman" w:hAnsi="Times New Roman" w:cs="Times New Roman"/>
          <w:b/>
          <w:bCs/>
          <w:kern w:val="0"/>
          <w:sz w:val="24"/>
          <w:szCs w:val="24"/>
          <w:lang w:eastAsia="en-IN"/>
          <w14:ligatures w14:val="none"/>
        </w:rPr>
        <w:t>high-level KPIs</w:t>
      </w:r>
      <w:r w:rsidRPr="00130692">
        <w:rPr>
          <w:rFonts w:ascii="Times New Roman" w:eastAsia="Times New Roman" w:hAnsi="Times New Roman" w:cs="Times New Roman"/>
          <w:kern w:val="0"/>
          <w:sz w:val="24"/>
          <w:szCs w:val="24"/>
          <w:lang w:eastAsia="en-IN"/>
          <w14:ligatures w14:val="none"/>
        </w:rPr>
        <w:t xml:space="preserve"> summarising each season.</w:t>
      </w:r>
    </w:p>
    <w:p w:rsidR="00130692" w:rsidRPr="00130692" w:rsidRDefault="00130692" w:rsidP="0013069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Ensure the dashboard is </w:t>
      </w:r>
      <w:r w:rsidRPr="00130692">
        <w:rPr>
          <w:rFonts w:ascii="Times New Roman" w:eastAsia="Times New Roman" w:hAnsi="Times New Roman" w:cs="Times New Roman"/>
          <w:b/>
          <w:bCs/>
          <w:kern w:val="0"/>
          <w:sz w:val="24"/>
          <w:szCs w:val="24"/>
          <w:lang w:eastAsia="en-IN"/>
          <w14:ligatures w14:val="none"/>
        </w:rPr>
        <w:t>intuitive, interactive, and visually engaging</w:t>
      </w:r>
      <w:r w:rsidRPr="00130692">
        <w:rPr>
          <w:rFonts w:ascii="Times New Roman" w:eastAsia="Times New Roman" w:hAnsi="Times New Roman" w:cs="Times New Roman"/>
          <w:kern w:val="0"/>
          <w:sz w:val="24"/>
          <w:szCs w:val="24"/>
          <w:lang w:eastAsia="en-IN"/>
          <w14:ligatures w14:val="none"/>
        </w:rPr>
        <w:t xml:space="preserve"> for both technical and non-technical users.</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Scope of Analysis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The dashboard covers IPL seasons from </w:t>
      </w:r>
      <w:r w:rsidRPr="00130692">
        <w:rPr>
          <w:rFonts w:ascii="Times New Roman" w:eastAsia="Times New Roman" w:hAnsi="Times New Roman" w:cs="Times New Roman"/>
          <w:b/>
          <w:bCs/>
          <w:kern w:val="0"/>
          <w:sz w:val="24"/>
          <w:szCs w:val="24"/>
          <w:lang w:eastAsia="en-IN"/>
          <w14:ligatures w14:val="none"/>
        </w:rPr>
        <w:t>2008 to 2025</w:t>
      </w:r>
      <w:r w:rsidRPr="00130692">
        <w:rPr>
          <w:rFonts w:ascii="Times New Roman" w:eastAsia="Times New Roman" w:hAnsi="Times New Roman" w:cs="Times New Roman"/>
          <w:kern w:val="0"/>
          <w:sz w:val="24"/>
          <w:szCs w:val="24"/>
          <w:lang w:eastAsia="en-IN"/>
          <w14:ligatures w14:val="none"/>
        </w:rPr>
        <w:t xml:space="preserve"> and includes:</w:t>
      </w:r>
    </w:p>
    <w:p w:rsidR="00130692" w:rsidRPr="00130692" w:rsidRDefault="00130692" w:rsidP="001306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Team-level performance analysis</w:t>
      </w:r>
    </w:p>
    <w:p w:rsidR="00130692" w:rsidRPr="00130692" w:rsidRDefault="00130692" w:rsidP="001306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Player-level season achievements</w:t>
      </w:r>
    </w:p>
    <w:p w:rsidR="00130692" w:rsidRPr="00130692" w:rsidRDefault="00130692" w:rsidP="001306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Match and scoring trends</w:t>
      </w:r>
    </w:p>
    <w:p w:rsidR="00130692" w:rsidRPr="00130692" w:rsidRDefault="00130692" w:rsidP="0013069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Tournament-wide summary KPIs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All visuals respond dynamically to season selection using slicers.</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lastRenderedPageBreak/>
        <w:t>Primary KPIs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For a selected IPL season, the dashboard displays:</w:t>
      </w:r>
    </w:p>
    <w:p w:rsidR="00130692" w:rsidRPr="00130692" w:rsidRDefault="00130692" w:rsidP="001306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Winner Team</w:t>
      </w:r>
      <w:r w:rsidRPr="00130692">
        <w:rPr>
          <w:rFonts w:ascii="Times New Roman" w:eastAsia="Times New Roman" w:hAnsi="Times New Roman" w:cs="Times New Roman"/>
          <w:kern w:val="0"/>
          <w:sz w:val="24"/>
          <w:szCs w:val="24"/>
          <w:lang w:eastAsia="en-IN"/>
          <w14:ligatures w14:val="none"/>
        </w:rPr>
        <w:t xml:space="preserve"> (with dynamically rendered team logo)</w:t>
      </w:r>
    </w:p>
    <w:p w:rsidR="00130692" w:rsidRPr="00130692" w:rsidRDefault="00130692" w:rsidP="0013069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Runner-Up Team</w:t>
      </w:r>
      <w:r w:rsidRPr="00130692">
        <w:rPr>
          <w:rFonts w:ascii="Times New Roman" w:eastAsia="Times New Roman" w:hAnsi="Times New Roman" w:cs="Times New Roman"/>
          <w:kern w:val="0"/>
          <w:sz w:val="24"/>
          <w:szCs w:val="24"/>
          <w:lang w:eastAsia="en-IN"/>
          <w14:ligatures w14:val="none"/>
        </w:rPr>
        <w:t xml:space="preserve"> (with dynamically rendered team logo)</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These KPIs provide an instant summary of the season outcome.</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Points Table Requirements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When a specific season is selected, a </w:t>
      </w:r>
      <w:r w:rsidRPr="00130692">
        <w:rPr>
          <w:rFonts w:ascii="Times New Roman" w:eastAsia="Times New Roman" w:hAnsi="Times New Roman" w:cs="Times New Roman"/>
          <w:b/>
          <w:bCs/>
          <w:kern w:val="0"/>
          <w:sz w:val="24"/>
          <w:szCs w:val="24"/>
          <w:lang w:eastAsia="en-IN"/>
          <w14:ligatures w14:val="none"/>
        </w:rPr>
        <w:t>Points Table</w:t>
      </w:r>
      <w:r w:rsidRPr="00130692">
        <w:rPr>
          <w:rFonts w:ascii="Times New Roman" w:eastAsia="Times New Roman" w:hAnsi="Times New Roman" w:cs="Times New Roman"/>
          <w:kern w:val="0"/>
          <w:sz w:val="24"/>
          <w:szCs w:val="24"/>
          <w:lang w:eastAsia="en-IN"/>
          <w14:ligatures w14:val="none"/>
        </w:rPr>
        <w:t xml:space="preserve"> is displayed with the following dynamic fields for each team:</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Team Logo</w:t>
      </w:r>
      <w:r w:rsidRPr="00130692">
        <w:rPr>
          <w:rFonts w:ascii="Times New Roman" w:eastAsia="Times New Roman" w:hAnsi="Times New Roman" w:cs="Times New Roman"/>
          <w:kern w:val="0"/>
          <w:sz w:val="24"/>
          <w:szCs w:val="24"/>
          <w:lang w:eastAsia="en-IN"/>
          <w14:ligatures w14:val="none"/>
        </w:rPr>
        <w:t xml:space="preserve"> – Dynamically rendered based on team</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Team Name</w:t>
      </w:r>
      <w:r w:rsidRPr="00130692">
        <w:rPr>
          <w:rFonts w:ascii="Times New Roman" w:eastAsia="Times New Roman" w:hAnsi="Times New Roman" w:cs="Times New Roman"/>
          <w:kern w:val="0"/>
          <w:sz w:val="24"/>
          <w:szCs w:val="24"/>
          <w:lang w:eastAsia="en-IN"/>
          <w14:ligatures w14:val="none"/>
        </w:rPr>
        <w:t xml:space="preserve"> – Official IPL team name</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Matches Played</w:t>
      </w:r>
      <w:r w:rsidRPr="00130692">
        <w:rPr>
          <w:rFonts w:ascii="Times New Roman" w:eastAsia="Times New Roman" w:hAnsi="Times New Roman" w:cs="Times New Roman"/>
          <w:kern w:val="0"/>
          <w:sz w:val="24"/>
          <w:szCs w:val="24"/>
          <w:lang w:eastAsia="en-IN"/>
          <w14:ligatures w14:val="none"/>
        </w:rPr>
        <w:t xml:space="preserve"> – Total matches played in the selected season</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Won</w:t>
      </w:r>
      <w:r w:rsidRPr="00130692">
        <w:rPr>
          <w:rFonts w:ascii="Times New Roman" w:eastAsia="Times New Roman" w:hAnsi="Times New Roman" w:cs="Times New Roman"/>
          <w:kern w:val="0"/>
          <w:sz w:val="24"/>
          <w:szCs w:val="24"/>
          <w:lang w:eastAsia="en-IN"/>
          <w14:ligatures w14:val="none"/>
        </w:rPr>
        <w:t xml:space="preserve"> – Number of matches won</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Lost</w:t>
      </w:r>
      <w:r w:rsidRPr="00130692">
        <w:rPr>
          <w:rFonts w:ascii="Times New Roman" w:eastAsia="Times New Roman" w:hAnsi="Times New Roman" w:cs="Times New Roman"/>
          <w:kern w:val="0"/>
          <w:sz w:val="24"/>
          <w:szCs w:val="24"/>
          <w:lang w:eastAsia="en-IN"/>
          <w14:ligatures w14:val="none"/>
        </w:rPr>
        <w:t xml:space="preserve"> – Number of matches lost</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No Result</w:t>
      </w:r>
      <w:r w:rsidRPr="00130692">
        <w:rPr>
          <w:rFonts w:ascii="Times New Roman" w:eastAsia="Times New Roman" w:hAnsi="Times New Roman" w:cs="Times New Roman"/>
          <w:kern w:val="0"/>
          <w:sz w:val="24"/>
          <w:szCs w:val="24"/>
          <w:lang w:eastAsia="en-IN"/>
          <w14:ligatures w14:val="none"/>
        </w:rPr>
        <w:t xml:space="preserve"> – Matches abandoned or with no result</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Tie</w:t>
      </w:r>
      <w:r w:rsidRPr="00130692">
        <w:rPr>
          <w:rFonts w:ascii="Times New Roman" w:eastAsia="Times New Roman" w:hAnsi="Times New Roman" w:cs="Times New Roman"/>
          <w:kern w:val="0"/>
          <w:sz w:val="24"/>
          <w:szCs w:val="24"/>
          <w:lang w:eastAsia="en-IN"/>
          <w14:ligatures w14:val="none"/>
        </w:rPr>
        <w:t xml:space="preserve"> – Matches ending in a tie</w:t>
      </w:r>
    </w:p>
    <w:p w:rsidR="00130692" w:rsidRPr="00130692" w:rsidRDefault="00130692" w:rsidP="0013069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Total Points</w:t>
      </w:r>
      <w:r w:rsidRPr="00130692">
        <w:rPr>
          <w:rFonts w:ascii="Times New Roman" w:eastAsia="Times New Roman" w:hAnsi="Times New Roman" w:cs="Times New Roman"/>
          <w:kern w:val="0"/>
          <w:sz w:val="24"/>
          <w:szCs w:val="24"/>
          <w:lang w:eastAsia="en-IN"/>
          <w14:ligatures w14:val="none"/>
        </w:rPr>
        <w:t xml:space="preserve"> – Calculated using IPL rules:</w:t>
      </w:r>
    </w:p>
    <w:p w:rsidR="00130692" w:rsidRPr="00130692" w:rsidRDefault="00130692" w:rsidP="00130692">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Total Points = (Wins × 2) + (Ties × 1) + (No Results × 1)</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This table allows users to quickly assess team standings and comparative performance.</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Season Statistics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For the selected season, the dashboard highlights top individual achievements:</w:t>
      </w:r>
    </w:p>
    <w:p w:rsidR="00130692" w:rsidRPr="00130692" w:rsidRDefault="00130692" w:rsidP="001306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692">
        <w:rPr>
          <w:rFonts w:ascii="Times New Roman" w:eastAsia="Times New Roman" w:hAnsi="Times New Roman" w:cs="Times New Roman"/>
          <w:b/>
          <w:bCs/>
          <w:kern w:val="0"/>
          <w:sz w:val="27"/>
          <w:szCs w:val="27"/>
          <w:lang w:eastAsia="en-IN"/>
          <w14:ligatures w14:val="none"/>
        </w:rPr>
        <w:t>Orange Cap Stats</w:t>
      </w:r>
    </w:p>
    <w:p w:rsidR="00130692" w:rsidRPr="00130692" w:rsidRDefault="00130692" w:rsidP="001306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Orange Cap Holder Name</w:t>
      </w:r>
    </w:p>
    <w:p w:rsidR="00130692" w:rsidRPr="00130692" w:rsidRDefault="00130692" w:rsidP="001306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Runs Scored in the Season</w:t>
      </w:r>
    </w:p>
    <w:p w:rsidR="00130692" w:rsidRPr="00130692" w:rsidRDefault="00130692" w:rsidP="001306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Team Represented</w:t>
      </w:r>
    </w:p>
    <w:p w:rsidR="00130692" w:rsidRPr="00130692" w:rsidRDefault="00130692" w:rsidP="0013069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Image (dynamically rendered)</w:t>
      </w:r>
    </w:p>
    <w:p w:rsidR="00130692" w:rsidRPr="00130692" w:rsidRDefault="00130692" w:rsidP="001306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692">
        <w:rPr>
          <w:rFonts w:ascii="Times New Roman" w:eastAsia="Times New Roman" w:hAnsi="Times New Roman" w:cs="Times New Roman"/>
          <w:b/>
          <w:bCs/>
          <w:kern w:val="0"/>
          <w:sz w:val="27"/>
          <w:szCs w:val="27"/>
          <w:lang w:eastAsia="en-IN"/>
          <w14:ligatures w14:val="none"/>
        </w:rPr>
        <w:t>Purple Cap Stats</w:t>
      </w:r>
    </w:p>
    <w:p w:rsidR="00130692" w:rsidRPr="00130692" w:rsidRDefault="00130692" w:rsidP="001306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Purple Cap Holder Name</w:t>
      </w:r>
    </w:p>
    <w:p w:rsidR="00130692" w:rsidRPr="00130692" w:rsidRDefault="00130692" w:rsidP="001306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Wickets Taken in the Season</w:t>
      </w:r>
    </w:p>
    <w:p w:rsidR="00130692" w:rsidRPr="00130692" w:rsidRDefault="00130692" w:rsidP="001306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Team Represented</w:t>
      </w:r>
    </w:p>
    <w:p w:rsidR="00130692" w:rsidRDefault="00130692" w:rsidP="0013069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Image (dynamically rendered)</w:t>
      </w:r>
    </w:p>
    <w:p w:rsidR="00130692" w:rsidRPr="00130692" w:rsidRDefault="00130692" w:rsidP="001306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692">
        <w:rPr>
          <w:rFonts w:ascii="Times New Roman" w:eastAsia="Times New Roman" w:hAnsi="Times New Roman" w:cs="Times New Roman"/>
          <w:b/>
          <w:bCs/>
          <w:kern w:val="0"/>
          <w:sz w:val="27"/>
          <w:szCs w:val="27"/>
          <w:lang w:eastAsia="en-IN"/>
          <w14:ligatures w14:val="none"/>
        </w:rPr>
        <w:t>Boundary Statistics</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Fours in the Season</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Name</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Fours</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Team Name</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Image</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Sixes in the Season</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Name</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Sixes</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Team Name</w:t>
      </w:r>
    </w:p>
    <w:p w:rsidR="00130692" w:rsidRPr="00130692" w:rsidRDefault="00130692" w:rsidP="00130692">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Player Image</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These visuals emphasise standout batting and bowling performances.</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Secondary KPIs</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The dashboard also provides season-level summary metrics:</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Sixes</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Fours</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Matches Played</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Teams Participated</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Centuries</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Half-Centuries</w:t>
      </w:r>
    </w:p>
    <w:p w:rsidR="00130692" w:rsidRPr="00130692" w:rsidRDefault="00130692" w:rsidP="0013069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Total Venues Used</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These KPIs give a quick quantitative overview of each IPL season.</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Interactivity &amp; Design Considerations</w:t>
      </w:r>
    </w:p>
    <w:p w:rsidR="00130692" w:rsidRPr="00130692" w:rsidRDefault="00130692" w:rsidP="001306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Season Slicer</w:t>
      </w:r>
      <w:r w:rsidRPr="00130692">
        <w:rPr>
          <w:rFonts w:ascii="Times New Roman" w:eastAsia="Times New Roman" w:hAnsi="Times New Roman" w:cs="Times New Roman"/>
          <w:kern w:val="0"/>
          <w:sz w:val="24"/>
          <w:szCs w:val="24"/>
          <w:lang w:eastAsia="en-IN"/>
          <w14:ligatures w14:val="none"/>
        </w:rPr>
        <w:t xml:space="preserve"> to control all visuals</w:t>
      </w:r>
    </w:p>
    <w:p w:rsidR="00130692" w:rsidRPr="00130692" w:rsidRDefault="00130692" w:rsidP="001306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Dynamic Images</w:t>
      </w:r>
      <w:r w:rsidRPr="00130692">
        <w:rPr>
          <w:rFonts w:ascii="Times New Roman" w:eastAsia="Times New Roman" w:hAnsi="Times New Roman" w:cs="Times New Roman"/>
          <w:kern w:val="0"/>
          <w:sz w:val="24"/>
          <w:szCs w:val="24"/>
          <w:lang w:eastAsia="en-IN"/>
          <w14:ligatures w14:val="none"/>
        </w:rPr>
        <w:t xml:space="preserve"> for teams and players</w:t>
      </w:r>
    </w:p>
    <w:p w:rsidR="00130692" w:rsidRPr="00130692" w:rsidRDefault="00130692" w:rsidP="001306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Consistent colour theme</w:t>
      </w:r>
      <w:r w:rsidRPr="00130692">
        <w:rPr>
          <w:rFonts w:ascii="Times New Roman" w:eastAsia="Times New Roman" w:hAnsi="Times New Roman" w:cs="Times New Roman"/>
          <w:kern w:val="0"/>
          <w:sz w:val="24"/>
          <w:szCs w:val="24"/>
          <w:lang w:eastAsia="en-IN"/>
          <w14:ligatures w14:val="none"/>
        </w:rPr>
        <w:t xml:space="preserve"> aligned with IPL branding</w:t>
      </w:r>
    </w:p>
    <w:p w:rsidR="00130692" w:rsidRPr="00130692" w:rsidRDefault="00130692" w:rsidP="0013069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24"/>
          <w:szCs w:val="24"/>
          <w:lang w:eastAsia="en-IN"/>
          <w14:ligatures w14:val="none"/>
        </w:rPr>
        <w:t>Optimised layout</w:t>
      </w:r>
      <w:r w:rsidRPr="00130692">
        <w:rPr>
          <w:rFonts w:ascii="Times New Roman" w:eastAsia="Times New Roman" w:hAnsi="Times New Roman" w:cs="Times New Roman"/>
          <w:kern w:val="0"/>
          <w:sz w:val="24"/>
          <w:szCs w:val="24"/>
          <w:lang w:eastAsia="en-IN"/>
          <w14:ligatures w14:val="none"/>
        </w:rPr>
        <w:t xml:space="preserve"> for easy storytelling and navigation</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130692" w:rsidRPr="00130692" w:rsidRDefault="00130692" w:rsidP="001306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0692">
        <w:rPr>
          <w:rFonts w:ascii="Times New Roman" w:eastAsia="Times New Roman" w:hAnsi="Times New Roman" w:cs="Times New Roman"/>
          <w:b/>
          <w:bCs/>
          <w:kern w:val="0"/>
          <w:sz w:val="36"/>
          <w:szCs w:val="36"/>
          <w:lang w:eastAsia="en-IN"/>
          <w14:ligatures w14:val="none"/>
        </w:rPr>
        <w:t>Expected Outcomes</w:t>
      </w:r>
    </w:p>
    <w:p w:rsidR="00130692" w:rsidRPr="00130692" w:rsidRDefault="00130692" w:rsidP="001306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Enable users to explore </w:t>
      </w:r>
      <w:r w:rsidRPr="00130692">
        <w:rPr>
          <w:rFonts w:ascii="Times New Roman" w:eastAsia="Times New Roman" w:hAnsi="Times New Roman" w:cs="Times New Roman"/>
          <w:b/>
          <w:bCs/>
          <w:kern w:val="0"/>
          <w:sz w:val="24"/>
          <w:szCs w:val="24"/>
          <w:lang w:eastAsia="en-IN"/>
          <w14:ligatures w14:val="none"/>
        </w:rPr>
        <w:t>IPL history season by season</w:t>
      </w:r>
      <w:r w:rsidRPr="00130692">
        <w:rPr>
          <w:rFonts w:ascii="Times New Roman" w:eastAsia="Times New Roman" w:hAnsi="Times New Roman" w:cs="Times New Roman"/>
          <w:kern w:val="0"/>
          <w:sz w:val="24"/>
          <w:szCs w:val="24"/>
          <w:lang w:eastAsia="en-IN"/>
          <w14:ligatures w14:val="none"/>
        </w:rPr>
        <w:t xml:space="preserve"> in a single dashboard</w:t>
      </w:r>
    </w:p>
    <w:p w:rsidR="00130692" w:rsidRPr="00130692" w:rsidRDefault="00130692" w:rsidP="001306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Provide </w:t>
      </w:r>
      <w:r w:rsidRPr="00130692">
        <w:rPr>
          <w:rFonts w:ascii="Times New Roman" w:eastAsia="Times New Roman" w:hAnsi="Times New Roman" w:cs="Times New Roman"/>
          <w:b/>
          <w:bCs/>
          <w:kern w:val="0"/>
          <w:sz w:val="24"/>
          <w:szCs w:val="24"/>
          <w:lang w:eastAsia="en-IN"/>
          <w14:ligatures w14:val="none"/>
        </w:rPr>
        <w:t>data-driven insights</w:t>
      </w:r>
      <w:r w:rsidRPr="00130692">
        <w:rPr>
          <w:rFonts w:ascii="Times New Roman" w:eastAsia="Times New Roman" w:hAnsi="Times New Roman" w:cs="Times New Roman"/>
          <w:kern w:val="0"/>
          <w:sz w:val="24"/>
          <w:szCs w:val="24"/>
          <w:lang w:eastAsia="en-IN"/>
          <w14:ligatures w14:val="none"/>
        </w:rPr>
        <w:t xml:space="preserve"> into team dominance and player excellence</w:t>
      </w:r>
    </w:p>
    <w:p w:rsidR="00130692" w:rsidRPr="00130692" w:rsidRDefault="00130692" w:rsidP="001306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Improve </w:t>
      </w:r>
      <w:r w:rsidRPr="00130692">
        <w:rPr>
          <w:rFonts w:ascii="Times New Roman" w:eastAsia="Times New Roman" w:hAnsi="Times New Roman" w:cs="Times New Roman"/>
          <w:b/>
          <w:bCs/>
          <w:kern w:val="0"/>
          <w:sz w:val="24"/>
          <w:szCs w:val="24"/>
          <w:lang w:eastAsia="en-IN"/>
          <w14:ligatures w14:val="none"/>
        </w:rPr>
        <w:t>comparability across seasons</w:t>
      </w:r>
      <w:r w:rsidRPr="00130692">
        <w:rPr>
          <w:rFonts w:ascii="Times New Roman" w:eastAsia="Times New Roman" w:hAnsi="Times New Roman" w:cs="Times New Roman"/>
          <w:kern w:val="0"/>
          <w:sz w:val="24"/>
          <w:szCs w:val="24"/>
          <w:lang w:eastAsia="en-IN"/>
          <w14:ligatures w14:val="none"/>
        </w:rPr>
        <w:t xml:space="preserve"> using standardised KPIs</w:t>
      </w:r>
    </w:p>
    <w:p w:rsidR="00130692" w:rsidRPr="00130692" w:rsidRDefault="00130692" w:rsidP="0013069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 xml:space="preserve">Serve as a </w:t>
      </w:r>
      <w:r w:rsidRPr="00130692">
        <w:rPr>
          <w:rFonts w:ascii="Times New Roman" w:eastAsia="Times New Roman" w:hAnsi="Times New Roman" w:cs="Times New Roman"/>
          <w:b/>
          <w:bCs/>
          <w:kern w:val="0"/>
          <w:sz w:val="24"/>
          <w:szCs w:val="24"/>
          <w:lang w:eastAsia="en-IN"/>
          <w14:ligatures w14:val="none"/>
        </w:rPr>
        <w:t>portfolio-ready analytics project</w:t>
      </w:r>
      <w:r w:rsidRPr="00130692">
        <w:rPr>
          <w:rFonts w:ascii="Times New Roman" w:eastAsia="Times New Roman" w:hAnsi="Times New Roman" w:cs="Times New Roman"/>
          <w:kern w:val="0"/>
          <w:sz w:val="24"/>
          <w:szCs w:val="24"/>
          <w:lang w:eastAsia="en-IN"/>
          <w14:ligatures w14:val="none"/>
        </w:rPr>
        <w:t xml:space="preserve"> demonstrating Power BI skills in data modelling, DAX, and visual storytelling</w:t>
      </w:r>
    </w:p>
    <w:p w:rsidR="00130692" w:rsidRPr="00130692" w:rsidRDefault="00130692" w:rsidP="00130692">
      <w:pPr>
        <w:spacing w:after="0"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b/>
          <w:bCs/>
          <w:kern w:val="0"/>
          <w:sz w:val="36"/>
          <w:szCs w:val="36"/>
          <w:lang w:eastAsia="en-IN"/>
          <w14:ligatures w14:val="none"/>
        </w:rPr>
        <w:t>Conclusion</w:t>
      </w:r>
    </w:p>
    <w:p w:rsidR="00130692" w:rsidRPr="00130692" w:rsidRDefault="00130692" w:rsidP="001306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692">
        <w:rPr>
          <w:rFonts w:ascii="Times New Roman" w:eastAsia="Times New Roman" w:hAnsi="Times New Roman" w:cs="Times New Roman"/>
          <w:kern w:val="0"/>
          <w:sz w:val="24"/>
          <w:szCs w:val="24"/>
          <w:lang w:eastAsia="en-IN"/>
          <w14:ligatures w14:val="none"/>
        </w:rPr>
        <w:t>This IPL Analysis Dashboard transforms raw historical IPL data into a comprehensive, interactive analytical experience. By combining team performance, player achievements, and tournament-level KPIs, the dashboard delivers meaningful insights and serves as a strong demonstration of end-to-end Power BI dashboard development.</w:t>
      </w:r>
    </w:p>
    <w:bookmarkEnd w:id="0"/>
    <w:p w:rsidR="00130692" w:rsidRDefault="00130692"/>
    <w:sectPr w:rsidR="00130692" w:rsidSect="008C7B57">
      <w:headerReference w:type="default" r:id="rId6"/>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348C" w:rsidRDefault="00130692" w:rsidP="000925C7">
    <w:pPr>
      <w:pStyle w:val="Header"/>
    </w:pPr>
  </w:p>
  <w:p w:rsidR="000925C7" w:rsidRPr="000925C7" w:rsidRDefault="00130692" w:rsidP="000925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87FE6"/>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E257D"/>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EA6392"/>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602E7A"/>
    <w:multiLevelType w:val="multilevel"/>
    <w:tmpl w:val="73D8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47FE5"/>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BF6BFA"/>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A90253"/>
    <w:multiLevelType w:val="hybridMultilevel"/>
    <w:tmpl w:val="66FEAD8C"/>
    <w:lvl w:ilvl="0" w:tplc="4B44E98E">
      <w:start w:val="1"/>
      <w:numFmt w:val="bullet"/>
      <w:lvlText w:val=""/>
      <w:lvlJc w:val="left"/>
      <w:pPr>
        <w:ind w:left="720" w:hanging="360"/>
      </w:pPr>
      <w:rPr>
        <w:rFonts w:ascii="Wingdings" w:hAnsi="Wingdings" w:hint="default"/>
        <w:color w:val="31849B"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676369A"/>
    <w:multiLevelType w:val="multilevel"/>
    <w:tmpl w:val="C59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151176"/>
    <w:multiLevelType w:val="hybridMultilevel"/>
    <w:tmpl w:val="F06630FE"/>
    <w:lvl w:ilvl="0" w:tplc="DA9AC760">
      <w:start w:val="1"/>
      <w:numFmt w:val="bullet"/>
      <w:lvlText w:val=""/>
      <w:lvlJc w:val="left"/>
      <w:pPr>
        <w:ind w:left="720" w:hanging="360"/>
      </w:pPr>
      <w:rPr>
        <w:rFonts w:ascii="Wingdings" w:hAnsi="Wingdings" w:hint="default"/>
        <w:color w:val="31849B"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2830FBA"/>
    <w:multiLevelType w:val="multilevel"/>
    <w:tmpl w:val="E962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2F0A7D"/>
    <w:multiLevelType w:val="multilevel"/>
    <w:tmpl w:val="192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F33A60"/>
    <w:multiLevelType w:val="multilevel"/>
    <w:tmpl w:val="5C6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7174E8"/>
    <w:multiLevelType w:val="multilevel"/>
    <w:tmpl w:val="7C62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517BA8"/>
    <w:multiLevelType w:val="multilevel"/>
    <w:tmpl w:val="42A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C4610C"/>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F716EB"/>
    <w:multiLevelType w:val="multilevel"/>
    <w:tmpl w:val="D3C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147784"/>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7673C6"/>
    <w:multiLevelType w:val="multilevel"/>
    <w:tmpl w:val="7CF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EE7DCA"/>
    <w:multiLevelType w:val="hybridMultilevel"/>
    <w:tmpl w:val="3B021F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DE503BB"/>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534550"/>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322461"/>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CD052E"/>
    <w:multiLevelType w:val="multilevel"/>
    <w:tmpl w:val="E0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3014F8"/>
    <w:multiLevelType w:val="multilevel"/>
    <w:tmpl w:val="52F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720591"/>
    <w:multiLevelType w:val="multilevel"/>
    <w:tmpl w:val="8B6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B556FCD"/>
    <w:multiLevelType w:val="multilevel"/>
    <w:tmpl w:val="9E7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7E7EED"/>
    <w:multiLevelType w:val="hybridMultilevel"/>
    <w:tmpl w:val="5B121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0B9371B"/>
    <w:multiLevelType w:val="hybridMultilevel"/>
    <w:tmpl w:val="21B46FAA"/>
    <w:lvl w:ilvl="0" w:tplc="339070D4">
      <w:start w:val="1"/>
      <w:numFmt w:val="bullet"/>
      <w:lvlText w:val=""/>
      <w:lvlJc w:val="left"/>
      <w:pPr>
        <w:ind w:left="720" w:hanging="360"/>
      </w:pPr>
      <w:rPr>
        <w:rFonts w:ascii="Wingdings" w:hAnsi="Wingdings" w:hint="default"/>
        <w:color w:val="31849B"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4095219"/>
    <w:multiLevelType w:val="multilevel"/>
    <w:tmpl w:val="97C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6A12F3"/>
    <w:multiLevelType w:val="multilevel"/>
    <w:tmpl w:val="608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0"/>
  </w:num>
  <w:num w:numId="3">
    <w:abstractNumId w:val="6"/>
  </w:num>
  <w:num w:numId="4">
    <w:abstractNumId w:val="27"/>
  </w:num>
  <w:num w:numId="5">
    <w:abstractNumId w:val="8"/>
  </w:num>
  <w:num w:numId="6">
    <w:abstractNumId w:val="20"/>
  </w:num>
  <w:num w:numId="7">
    <w:abstractNumId w:val="13"/>
  </w:num>
  <w:num w:numId="8">
    <w:abstractNumId w:val="29"/>
  </w:num>
  <w:num w:numId="9">
    <w:abstractNumId w:val="22"/>
  </w:num>
  <w:num w:numId="10">
    <w:abstractNumId w:val="7"/>
  </w:num>
  <w:num w:numId="11">
    <w:abstractNumId w:val="18"/>
  </w:num>
  <w:num w:numId="12">
    <w:abstractNumId w:val="19"/>
  </w:num>
  <w:num w:numId="13">
    <w:abstractNumId w:val="0"/>
  </w:num>
  <w:num w:numId="14">
    <w:abstractNumId w:val="2"/>
  </w:num>
  <w:num w:numId="15">
    <w:abstractNumId w:val="14"/>
  </w:num>
  <w:num w:numId="16">
    <w:abstractNumId w:val="5"/>
  </w:num>
  <w:num w:numId="17">
    <w:abstractNumId w:val="1"/>
  </w:num>
  <w:num w:numId="18">
    <w:abstractNumId w:val="16"/>
  </w:num>
  <w:num w:numId="19">
    <w:abstractNumId w:val="21"/>
  </w:num>
  <w:num w:numId="20">
    <w:abstractNumId w:val="4"/>
  </w:num>
  <w:num w:numId="21">
    <w:abstractNumId w:val="9"/>
  </w:num>
  <w:num w:numId="22">
    <w:abstractNumId w:val="11"/>
  </w:num>
  <w:num w:numId="23">
    <w:abstractNumId w:val="25"/>
  </w:num>
  <w:num w:numId="24">
    <w:abstractNumId w:val="17"/>
  </w:num>
  <w:num w:numId="25">
    <w:abstractNumId w:val="12"/>
  </w:num>
  <w:num w:numId="26">
    <w:abstractNumId w:val="28"/>
  </w:num>
  <w:num w:numId="27">
    <w:abstractNumId w:val="3"/>
  </w:num>
  <w:num w:numId="28">
    <w:abstractNumId w:val="23"/>
  </w:num>
  <w:num w:numId="29">
    <w:abstractNumId w:val="15"/>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692"/>
    <w:rsid w:val="00130692"/>
    <w:rsid w:val="001A6C49"/>
    <w:rsid w:val="005C6D92"/>
    <w:rsid w:val="00AE5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692"/>
    <w:pPr>
      <w:spacing w:after="160" w:line="259" w:lineRule="auto"/>
    </w:pPr>
    <w:rPr>
      <w:kern w:val="2"/>
      <w14:ligatures w14:val="standardContextual"/>
    </w:rPr>
  </w:style>
  <w:style w:type="paragraph" w:styleId="Heading1">
    <w:name w:val="heading 1"/>
    <w:basedOn w:val="Normal"/>
    <w:link w:val="Heading1Char"/>
    <w:uiPriority w:val="9"/>
    <w:qFormat/>
    <w:rsid w:val="001306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3069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3069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692"/>
    <w:pPr>
      <w:ind w:left="720"/>
      <w:contextualSpacing/>
    </w:pPr>
  </w:style>
  <w:style w:type="paragraph" w:styleId="Header">
    <w:name w:val="header"/>
    <w:basedOn w:val="Normal"/>
    <w:link w:val="HeaderChar"/>
    <w:uiPriority w:val="99"/>
    <w:unhideWhenUsed/>
    <w:rsid w:val="00130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692"/>
    <w:rPr>
      <w:kern w:val="2"/>
      <w14:ligatures w14:val="standardContextual"/>
    </w:rPr>
  </w:style>
  <w:style w:type="character" w:customStyle="1" w:styleId="Heading1Char">
    <w:name w:val="Heading 1 Char"/>
    <w:basedOn w:val="DefaultParagraphFont"/>
    <w:link w:val="Heading1"/>
    <w:uiPriority w:val="9"/>
    <w:rsid w:val="001306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06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069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306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06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692"/>
    <w:pPr>
      <w:spacing w:after="160" w:line="259" w:lineRule="auto"/>
    </w:pPr>
    <w:rPr>
      <w:kern w:val="2"/>
      <w14:ligatures w14:val="standardContextual"/>
    </w:rPr>
  </w:style>
  <w:style w:type="paragraph" w:styleId="Heading1">
    <w:name w:val="heading 1"/>
    <w:basedOn w:val="Normal"/>
    <w:link w:val="Heading1Char"/>
    <w:uiPriority w:val="9"/>
    <w:qFormat/>
    <w:rsid w:val="001306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3069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3069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692"/>
    <w:pPr>
      <w:ind w:left="720"/>
      <w:contextualSpacing/>
    </w:pPr>
  </w:style>
  <w:style w:type="paragraph" w:styleId="Header">
    <w:name w:val="header"/>
    <w:basedOn w:val="Normal"/>
    <w:link w:val="HeaderChar"/>
    <w:uiPriority w:val="99"/>
    <w:unhideWhenUsed/>
    <w:rsid w:val="00130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692"/>
    <w:rPr>
      <w:kern w:val="2"/>
      <w14:ligatures w14:val="standardContextual"/>
    </w:rPr>
  </w:style>
  <w:style w:type="character" w:customStyle="1" w:styleId="Heading1Char">
    <w:name w:val="Heading 1 Char"/>
    <w:basedOn w:val="DefaultParagraphFont"/>
    <w:link w:val="Heading1"/>
    <w:uiPriority w:val="9"/>
    <w:rsid w:val="001306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06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069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306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30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946929">
      <w:bodyDiv w:val="1"/>
      <w:marLeft w:val="0"/>
      <w:marRight w:val="0"/>
      <w:marTop w:val="0"/>
      <w:marBottom w:val="0"/>
      <w:divBdr>
        <w:top w:val="none" w:sz="0" w:space="0" w:color="auto"/>
        <w:left w:val="none" w:sz="0" w:space="0" w:color="auto"/>
        <w:bottom w:val="none" w:sz="0" w:space="0" w:color="auto"/>
        <w:right w:val="none" w:sz="0" w:space="0" w:color="auto"/>
      </w:divBdr>
      <w:divsChild>
        <w:div w:id="632711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Shravan</dc:creator>
  <cp:lastModifiedBy>Shravan</cp:lastModifiedBy>
  <cp:revision>1</cp:revision>
  <dcterms:created xsi:type="dcterms:W3CDTF">2026-02-01T06:23:00Z</dcterms:created>
  <dcterms:modified xsi:type="dcterms:W3CDTF">2026-02-01T06:28:00Z</dcterms:modified>
</cp:coreProperties>
</file>