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Replicas scale up and scale down..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kubectl scale replicaset web --replicas=10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kubectl describe replicaset web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Deployment of nginx ymal file.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name: myapp-deployment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app: nginx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replicas: 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app: nginx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- name: nginx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image: nginx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kubectl create -f deployment.yaml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Kubectl get pods: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Deployment scale 👍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kubectl scale --replicas=3 deployment/myapp-deployment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kubectl rollout status deployment.apps/myapp-deployment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