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091E4" w14:textId="2615EE94" w:rsidR="00873830" w:rsidRPr="00885EB5" w:rsidRDefault="00873830" w:rsidP="003D23C1">
      <w:pPr>
        <w:spacing w:after="0"/>
        <w:rPr>
          <w:rFonts w:ascii="Calibri" w:hAnsi="Calibri" w:cs="Calibri"/>
          <w:sz w:val="30"/>
          <w:szCs w:val="30"/>
        </w:rPr>
      </w:pPr>
    </w:p>
    <w:p w14:paraId="219D998D" w14:textId="77777777" w:rsidR="00873830" w:rsidRPr="00885EB5" w:rsidRDefault="00873830" w:rsidP="003D23C1">
      <w:pPr>
        <w:spacing w:after="0"/>
        <w:rPr>
          <w:rFonts w:ascii="Calibri" w:hAnsi="Calibri" w:cs="Calibri"/>
          <w:sz w:val="30"/>
          <w:szCs w:val="30"/>
        </w:rPr>
      </w:pPr>
    </w:p>
    <w:p w14:paraId="61EC4614" w14:textId="77777777" w:rsidR="00873830" w:rsidRPr="00885EB5" w:rsidRDefault="00873830" w:rsidP="003D23C1">
      <w:pPr>
        <w:spacing w:after="0"/>
        <w:rPr>
          <w:rFonts w:ascii="Calibri" w:hAnsi="Calibri" w:cs="Calibri"/>
          <w:sz w:val="30"/>
          <w:szCs w:val="30"/>
        </w:rPr>
      </w:pPr>
    </w:p>
    <w:p w14:paraId="000D748C" w14:textId="77777777" w:rsidR="00885EB5" w:rsidRDefault="00885EB5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</w:p>
    <w:p w14:paraId="203E3951" w14:textId="7580178A" w:rsidR="002F09C9" w:rsidRDefault="00873830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  <w:r w:rsidRPr="00885EB5">
        <w:rPr>
          <w:rFonts w:ascii="Calibri" w:hAnsi="Calibri" w:cs="Calibr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7FE3E6D" wp14:editId="161F2F3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393190" cy="927735"/>
            <wp:effectExtent l="0" t="0" r="0" b="5715"/>
            <wp:wrapSquare wrapText="bothSides"/>
            <wp:docPr id="12087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4355" name="Picture 120874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EB5">
        <w:rPr>
          <w:rFonts w:ascii="Calibri" w:hAnsi="Calibri" w:cs="Calibri"/>
          <w:sz w:val="30"/>
          <w:szCs w:val="30"/>
        </w:rPr>
        <w:t>RANI CHANNAMMA UNIVERSITY</w:t>
      </w:r>
      <w:r w:rsidR="008A1263">
        <w:rPr>
          <w:rFonts w:ascii="Calibri" w:hAnsi="Calibri" w:cs="Calibri"/>
          <w:sz w:val="30"/>
          <w:szCs w:val="30"/>
        </w:rPr>
        <w:t>, BELAGAVI</w:t>
      </w:r>
    </w:p>
    <w:p w14:paraId="7C43F491" w14:textId="77777777" w:rsidR="00885EB5" w:rsidRPr="00885EB5" w:rsidRDefault="00885EB5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</w:p>
    <w:p w14:paraId="29C30AAD" w14:textId="77777777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  <w:r w:rsidRPr="00885EB5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617EAA06" wp14:editId="195D0F58">
            <wp:extent cx="1045210" cy="1251585"/>
            <wp:effectExtent l="0" t="0" r="2540" b="5715"/>
            <wp:docPr id="1840120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EF2B" w14:textId="1A116E59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  <w:proofErr w:type="spellStart"/>
      <w:r w:rsidRPr="00885EB5">
        <w:rPr>
          <w:rFonts w:ascii="Calibri" w:hAnsi="Calibri" w:cs="Calibri"/>
          <w:sz w:val="30"/>
          <w:szCs w:val="30"/>
        </w:rPr>
        <w:t>B.V.</w:t>
      </w:r>
      <w:proofErr w:type="gramStart"/>
      <w:r w:rsidRPr="00885EB5">
        <w:rPr>
          <w:rFonts w:ascii="Calibri" w:hAnsi="Calibri" w:cs="Calibri"/>
          <w:sz w:val="30"/>
          <w:szCs w:val="30"/>
        </w:rPr>
        <w:t>V.Sangha’s</w:t>
      </w:r>
      <w:proofErr w:type="spellEnd"/>
      <w:proofErr w:type="gramEnd"/>
    </w:p>
    <w:p w14:paraId="0CBA4DAA" w14:textId="34BACA16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  <w:r w:rsidRPr="00885EB5">
        <w:rPr>
          <w:rFonts w:ascii="Calibri" w:hAnsi="Calibri" w:cs="Calibri"/>
          <w:sz w:val="30"/>
          <w:szCs w:val="30"/>
        </w:rPr>
        <w:t>BASAVESHWARA SCIENCE COLLEGE,</w:t>
      </w:r>
    </w:p>
    <w:p w14:paraId="5575F48A" w14:textId="22260FE8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  <w:r w:rsidRPr="00885EB5">
        <w:rPr>
          <w:rFonts w:ascii="Calibri" w:hAnsi="Calibri" w:cs="Calibri"/>
          <w:sz w:val="30"/>
          <w:szCs w:val="30"/>
        </w:rPr>
        <w:t>BAGALKOTE – 587101</w:t>
      </w:r>
    </w:p>
    <w:p w14:paraId="116A3029" w14:textId="77777777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</w:p>
    <w:p w14:paraId="5A8BE98F" w14:textId="4C31D72A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  <w:r w:rsidRPr="00885EB5">
        <w:rPr>
          <w:rFonts w:ascii="Calibri" w:hAnsi="Calibri" w:cs="Calibri"/>
          <w:sz w:val="30"/>
          <w:szCs w:val="30"/>
        </w:rPr>
        <w:t>SYNOPSIS ON</w:t>
      </w:r>
    </w:p>
    <w:p w14:paraId="5256DA1F" w14:textId="0E0CD63C" w:rsidR="003D23C1" w:rsidRPr="00D71319" w:rsidRDefault="003D23C1" w:rsidP="003D23C1">
      <w:pPr>
        <w:spacing w:after="0"/>
        <w:jc w:val="center"/>
        <w:rPr>
          <w:rFonts w:ascii="Calibri" w:hAnsi="Calibri" w:cs="Calibri"/>
          <w:b/>
          <w:bCs/>
          <w:sz w:val="40"/>
          <w:szCs w:val="40"/>
        </w:rPr>
      </w:pPr>
      <w:r w:rsidRPr="00D71319">
        <w:rPr>
          <w:rFonts w:ascii="Calibri" w:hAnsi="Calibri" w:cs="Calibri"/>
          <w:b/>
          <w:bCs/>
          <w:sz w:val="40"/>
          <w:szCs w:val="40"/>
        </w:rPr>
        <w:t>“</w:t>
      </w:r>
      <w:r w:rsidR="00D71319" w:rsidRPr="00D71319">
        <w:rPr>
          <w:b/>
          <w:bCs/>
          <w:sz w:val="40"/>
          <w:szCs w:val="40"/>
        </w:rPr>
        <w:t>SMART ATTENDANCE</w:t>
      </w:r>
      <w:r w:rsidRPr="00D71319">
        <w:rPr>
          <w:rFonts w:ascii="Calibri" w:hAnsi="Calibri" w:cs="Calibri"/>
          <w:b/>
          <w:bCs/>
          <w:sz w:val="40"/>
          <w:szCs w:val="40"/>
        </w:rPr>
        <w:t>”</w:t>
      </w:r>
    </w:p>
    <w:p w14:paraId="0ADC3B35" w14:textId="77777777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</w:p>
    <w:p w14:paraId="25825E38" w14:textId="333050CC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  <w:r w:rsidRPr="00885EB5">
        <w:rPr>
          <w:rFonts w:ascii="Calibri" w:hAnsi="Calibri" w:cs="Calibri"/>
          <w:sz w:val="30"/>
          <w:szCs w:val="30"/>
        </w:rPr>
        <w:t>BACHELOR OF COMPUTER APPLICATIONS</w:t>
      </w:r>
    </w:p>
    <w:p w14:paraId="77C6ABB9" w14:textId="0B7FEB82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  <w:r w:rsidRPr="00885EB5">
        <w:rPr>
          <w:rFonts w:ascii="Calibri" w:hAnsi="Calibri" w:cs="Calibri"/>
          <w:sz w:val="30"/>
          <w:szCs w:val="30"/>
        </w:rPr>
        <w:t>of</w:t>
      </w:r>
    </w:p>
    <w:p w14:paraId="08EBABF4" w14:textId="08F0BAD9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  <w:r w:rsidRPr="00885EB5">
        <w:rPr>
          <w:rFonts w:ascii="Calibri" w:hAnsi="Calibri" w:cs="Calibri"/>
          <w:sz w:val="30"/>
          <w:szCs w:val="30"/>
        </w:rPr>
        <w:t>RANI CHANNAMMA UNIVERSITY, BELAGAVI</w:t>
      </w:r>
    </w:p>
    <w:p w14:paraId="6DCA17A1" w14:textId="77777777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</w:p>
    <w:p w14:paraId="3341605C" w14:textId="536CE2A6" w:rsidR="003D23C1" w:rsidRPr="00885EB5" w:rsidRDefault="003D23C1" w:rsidP="003D23C1">
      <w:pPr>
        <w:spacing w:after="0"/>
        <w:jc w:val="center"/>
        <w:rPr>
          <w:rFonts w:ascii="Calibri" w:hAnsi="Calibri" w:cs="Calibri"/>
          <w:b/>
          <w:bCs/>
          <w:sz w:val="30"/>
          <w:szCs w:val="30"/>
        </w:rPr>
      </w:pPr>
      <w:r w:rsidRPr="00885EB5">
        <w:rPr>
          <w:rFonts w:ascii="Calibri" w:hAnsi="Calibri" w:cs="Calibri"/>
          <w:b/>
          <w:bCs/>
          <w:sz w:val="30"/>
          <w:szCs w:val="30"/>
        </w:rPr>
        <w:t>Internal guide:</w:t>
      </w:r>
    </w:p>
    <w:p w14:paraId="15D3BD6C" w14:textId="65CB9743" w:rsidR="003D23C1" w:rsidRPr="001524E9" w:rsidRDefault="003D23C1" w:rsidP="003D23C1">
      <w:pPr>
        <w:spacing w:after="0"/>
        <w:jc w:val="center"/>
        <w:rPr>
          <w:rFonts w:ascii="Calibri" w:hAnsi="Calibri" w:cs="Calibri"/>
          <w:sz w:val="28"/>
          <w:szCs w:val="28"/>
        </w:rPr>
      </w:pPr>
      <w:r w:rsidRPr="001524E9">
        <w:rPr>
          <w:rFonts w:ascii="Calibri" w:hAnsi="Calibri" w:cs="Calibri"/>
          <w:sz w:val="28"/>
          <w:szCs w:val="28"/>
        </w:rPr>
        <w:t>Girish M K</w:t>
      </w:r>
    </w:p>
    <w:p w14:paraId="0CB25FEA" w14:textId="77777777" w:rsidR="003D23C1" w:rsidRPr="00885EB5" w:rsidRDefault="003D23C1" w:rsidP="003D23C1">
      <w:pPr>
        <w:spacing w:after="0"/>
        <w:jc w:val="center"/>
        <w:rPr>
          <w:rFonts w:ascii="Calibri" w:hAnsi="Calibri" w:cs="Calibri"/>
          <w:sz w:val="30"/>
          <w:szCs w:val="30"/>
        </w:rPr>
      </w:pPr>
    </w:p>
    <w:p w14:paraId="0E41A9D4" w14:textId="217E78C5" w:rsidR="00D71319" w:rsidRPr="00D71319" w:rsidRDefault="003D23C1" w:rsidP="00D71319">
      <w:pPr>
        <w:spacing w:after="0"/>
        <w:jc w:val="center"/>
        <w:rPr>
          <w:rFonts w:ascii="Calibri" w:hAnsi="Calibri" w:cs="Calibri"/>
          <w:b/>
          <w:bCs/>
          <w:sz w:val="30"/>
          <w:szCs w:val="30"/>
        </w:rPr>
      </w:pPr>
      <w:r w:rsidRPr="00885EB5">
        <w:rPr>
          <w:rFonts w:ascii="Calibri" w:hAnsi="Calibri" w:cs="Calibri"/>
          <w:b/>
          <w:bCs/>
          <w:sz w:val="30"/>
          <w:szCs w:val="30"/>
        </w:rPr>
        <w:t>Submitted by:</w:t>
      </w:r>
    </w:p>
    <w:p w14:paraId="735D2688" w14:textId="05AB575D" w:rsidR="00D71319" w:rsidRDefault="00D71319" w:rsidP="00D71319">
      <w:pPr>
        <w:spacing w:after="0"/>
        <w:rPr>
          <w:rFonts w:ascii="Calibri" w:hAnsi="Calibri" w:cs="Calibri"/>
          <w:sz w:val="28"/>
          <w:szCs w:val="28"/>
        </w:rPr>
      </w:pPr>
      <w:r w:rsidRPr="00D71319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AA7144">
        <w:rPr>
          <w:rFonts w:ascii="Calibri" w:hAnsi="Calibri" w:cs="Calibri"/>
          <w:sz w:val="28"/>
          <w:szCs w:val="28"/>
        </w:rPr>
        <w:tab/>
      </w:r>
      <w:r w:rsidRPr="00D71319">
        <w:rPr>
          <w:rFonts w:ascii="Calibri" w:hAnsi="Calibri" w:cs="Calibri"/>
          <w:sz w:val="28"/>
          <w:szCs w:val="28"/>
        </w:rPr>
        <w:t xml:space="preserve"> U15JP21S0215</w:t>
      </w:r>
      <w:r w:rsidRPr="00D71319">
        <w:rPr>
          <w:rFonts w:ascii="Calibri" w:hAnsi="Calibri" w:cs="Calibri"/>
          <w:sz w:val="28"/>
          <w:szCs w:val="28"/>
        </w:rPr>
        <w:tab/>
        <w:t xml:space="preserve">Shravan H. </w:t>
      </w:r>
      <w:proofErr w:type="spellStart"/>
      <w:r w:rsidRPr="00D71319">
        <w:rPr>
          <w:rFonts w:ascii="Calibri" w:hAnsi="Calibri" w:cs="Calibri"/>
          <w:sz w:val="28"/>
          <w:szCs w:val="28"/>
        </w:rPr>
        <w:t>Jampanagoudra</w:t>
      </w:r>
      <w:proofErr w:type="spellEnd"/>
      <w:r w:rsidRPr="00D71319">
        <w:rPr>
          <w:rFonts w:ascii="Calibri" w:hAnsi="Calibri" w:cs="Calibri"/>
          <w:sz w:val="28"/>
          <w:szCs w:val="28"/>
        </w:rPr>
        <w:t xml:space="preserve"> </w:t>
      </w:r>
      <w:r w:rsidRPr="00D71319">
        <w:rPr>
          <w:rFonts w:ascii="Calibri" w:hAnsi="Calibri" w:cs="Calibri"/>
          <w:sz w:val="28"/>
          <w:szCs w:val="28"/>
        </w:rPr>
        <w:tab/>
      </w:r>
    </w:p>
    <w:p w14:paraId="081CD7BA" w14:textId="579C2E09" w:rsidR="00D71319" w:rsidRPr="00D71319" w:rsidRDefault="00D71319" w:rsidP="00AA7144">
      <w:pPr>
        <w:spacing w:after="0"/>
        <w:ind w:left="1440" w:firstLine="720"/>
        <w:rPr>
          <w:rFonts w:ascii="Calibri" w:hAnsi="Calibri" w:cs="Calibri"/>
          <w:sz w:val="28"/>
          <w:szCs w:val="28"/>
        </w:rPr>
      </w:pPr>
      <w:r w:rsidRPr="00D71319">
        <w:rPr>
          <w:rFonts w:ascii="Calibri" w:hAnsi="Calibri" w:cs="Calibri"/>
          <w:sz w:val="28"/>
          <w:szCs w:val="28"/>
        </w:rPr>
        <w:t>U15JP21S0186</w:t>
      </w:r>
      <w:r w:rsidRPr="00D71319">
        <w:rPr>
          <w:rFonts w:ascii="Calibri" w:hAnsi="Calibri" w:cs="Calibri"/>
          <w:sz w:val="28"/>
          <w:szCs w:val="28"/>
        </w:rPr>
        <w:tab/>
      </w:r>
      <w:proofErr w:type="spellStart"/>
      <w:r w:rsidRPr="00D71319">
        <w:rPr>
          <w:rFonts w:ascii="Calibri" w:hAnsi="Calibri" w:cs="Calibri"/>
          <w:sz w:val="28"/>
          <w:szCs w:val="28"/>
        </w:rPr>
        <w:t>Riteshsingh</w:t>
      </w:r>
      <w:proofErr w:type="spellEnd"/>
      <w:r w:rsidRPr="00D71319">
        <w:rPr>
          <w:rFonts w:ascii="Calibri" w:hAnsi="Calibri" w:cs="Calibri"/>
          <w:sz w:val="28"/>
          <w:szCs w:val="28"/>
        </w:rPr>
        <w:t xml:space="preserve"> P. </w:t>
      </w:r>
      <w:proofErr w:type="spellStart"/>
      <w:r w:rsidRPr="00D71319">
        <w:rPr>
          <w:rFonts w:ascii="Calibri" w:hAnsi="Calibri" w:cs="Calibri"/>
          <w:sz w:val="28"/>
          <w:szCs w:val="28"/>
        </w:rPr>
        <w:t>Killedar</w:t>
      </w:r>
      <w:proofErr w:type="spellEnd"/>
    </w:p>
    <w:p w14:paraId="558CA667" w14:textId="194347B4" w:rsidR="00D71319" w:rsidRPr="00D71319" w:rsidRDefault="00D71319" w:rsidP="00D71319">
      <w:pPr>
        <w:spacing w:after="0"/>
        <w:rPr>
          <w:rFonts w:ascii="Calibri" w:hAnsi="Calibri" w:cs="Calibri"/>
          <w:sz w:val="28"/>
          <w:szCs w:val="28"/>
        </w:rPr>
      </w:pPr>
      <w:r w:rsidRPr="00D71319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AA7144">
        <w:rPr>
          <w:rFonts w:ascii="Calibri" w:hAnsi="Calibri" w:cs="Calibri"/>
          <w:sz w:val="28"/>
          <w:szCs w:val="28"/>
        </w:rPr>
        <w:tab/>
      </w:r>
      <w:r w:rsidRPr="00D71319">
        <w:rPr>
          <w:rFonts w:ascii="Calibri" w:hAnsi="Calibri" w:cs="Calibri"/>
          <w:sz w:val="28"/>
          <w:szCs w:val="28"/>
        </w:rPr>
        <w:t>U15J021S0278</w:t>
      </w:r>
      <w:r w:rsidRPr="00D71319">
        <w:rPr>
          <w:rFonts w:ascii="Calibri" w:hAnsi="Calibri" w:cs="Calibri"/>
          <w:sz w:val="28"/>
          <w:szCs w:val="28"/>
        </w:rPr>
        <w:tab/>
      </w:r>
      <w:proofErr w:type="spellStart"/>
      <w:r w:rsidRPr="00D71319">
        <w:rPr>
          <w:rFonts w:ascii="Calibri" w:hAnsi="Calibri" w:cs="Calibri"/>
          <w:sz w:val="28"/>
          <w:szCs w:val="28"/>
        </w:rPr>
        <w:t>Vaishakh</w:t>
      </w:r>
      <w:proofErr w:type="spellEnd"/>
      <w:r w:rsidRPr="00D71319">
        <w:rPr>
          <w:rFonts w:ascii="Calibri" w:hAnsi="Calibri" w:cs="Calibri"/>
          <w:sz w:val="28"/>
          <w:szCs w:val="28"/>
        </w:rPr>
        <w:t xml:space="preserve"> Koti</w:t>
      </w:r>
    </w:p>
    <w:p w14:paraId="019447C5" w14:textId="73A65388" w:rsidR="003D23C1" w:rsidRPr="00885EB5" w:rsidRDefault="003D23C1" w:rsidP="00925CAE">
      <w:pPr>
        <w:spacing w:after="0"/>
        <w:rPr>
          <w:rFonts w:ascii="Calibri" w:hAnsi="Calibri" w:cs="Calibri"/>
          <w:sz w:val="30"/>
          <w:szCs w:val="30"/>
        </w:rPr>
      </w:pPr>
    </w:p>
    <w:p w14:paraId="7284889D" w14:textId="77777777" w:rsidR="00925CAE" w:rsidRPr="00885EB5" w:rsidRDefault="00925CAE" w:rsidP="00925CAE">
      <w:pPr>
        <w:spacing w:after="0"/>
        <w:rPr>
          <w:rFonts w:ascii="Calibri" w:hAnsi="Calibri" w:cs="Calibri"/>
          <w:sz w:val="30"/>
          <w:szCs w:val="30"/>
        </w:rPr>
      </w:pPr>
    </w:p>
    <w:p w14:paraId="5838757B" w14:textId="77777777" w:rsidR="001524E9" w:rsidRDefault="001524E9" w:rsidP="00925CAE">
      <w:pPr>
        <w:pStyle w:val="ListParagraph"/>
        <w:spacing w:before="100" w:beforeAutospacing="1" w:after="100" w:afterAutospacing="1" w:line="240" w:lineRule="auto"/>
        <w:ind w:left="744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5B750239" w14:textId="77777777" w:rsidR="001524E9" w:rsidRDefault="001524E9" w:rsidP="00925CAE">
      <w:pPr>
        <w:pStyle w:val="ListParagraph"/>
        <w:spacing w:before="100" w:beforeAutospacing="1" w:after="100" w:afterAutospacing="1" w:line="240" w:lineRule="auto"/>
        <w:ind w:left="744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719657DA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3DF62267" w14:textId="6A172483" w:rsidR="00D71319" w:rsidRPr="00D71319" w:rsidRDefault="00D71319" w:rsidP="00D71319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:sz w:val="46"/>
          <w:szCs w:val="46"/>
          <w:lang w:eastAsia="en-IN"/>
          <w14:ligatures w14:val="none"/>
        </w:rPr>
      </w:pPr>
      <w:r w:rsidRPr="00D71319">
        <w:rPr>
          <w:rFonts w:ascii="Calibri" w:eastAsia="Times New Roman" w:hAnsi="Calibri" w:cs="Calibri"/>
          <w:b/>
          <w:bCs/>
          <w:kern w:val="0"/>
          <w:sz w:val="46"/>
          <w:szCs w:val="46"/>
          <w:lang w:eastAsia="en-IN"/>
          <w14:ligatures w14:val="none"/>
        </w:rPr>
        <w:t>INDEX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005"/>
        <w:gridCol w:w="5111"/>
        <w:gridCol w:w="3059"/>
      </w:tblGrid>
      <w:tr w:rsidR="00D71319" w14:paraId="6769882D" w14:textId="77777777" w:rsidTr="00D71319">
        <w:trPr>
          <w:trHeight w:val="715"/>
        </w:trPr>
        <w:tc>
          <w:tcPr>
            <w:tcW w:w="1005" w:type="dxa"/>
          </w:tcPr>
          <w:p w14:paraId="2AB5ADC7" w14:textId="141A6A33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Sl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5111" w:type="dxa"/>
          </w:tcPr>
          <w:p w14:paraId="16D882AA" w14:textId="51472923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Content</w:t>
            </w:r>
          </w:p>
        </w:tc>
        <w:tc>
          <w:tcPr>
            <w:tcW w:w="3059" w:type="dxa"/>
          </w:tcPr>
          <w:p w14:paraId="0B195F4B" w14:textId="01721FC9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Page No</w:t>
            </w:r>
          </w:p>
        </w:tc>
      </w:tr>
      <w:tr w:rsidR="00D71319" w14:paraId="3820E38B" w14:textId="77777777" w:rsidTr="00D71319">
        <w:trPr>
          <w:trHeight w:val="715"/>
        </w:trPr>
        <w:tc>
          <w:tcPr>
            <w:tcW w:w="1005" w:type="dxa"/>
          </w:tcPr>
          <w:p w14:paraId="569A0E92" w14:textId="743158CE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1</w:t>
            </w:r>
          </w:p>
        </w:tc>
        <w:tc>
          <w:tcPr>
            <w:tcW w:w="5111" w:type="dxa"/>
          </w:tcPr>
          <w:p w14:paraId="6F2DEA47" w14:textId="7DDE07E0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Abstract</w:t>
            </w:r>
          </w:p>
        </w:tc>
        <w:tc>
          <w:tcPr>
            <w:tcW w:w="3059" w:type="dxa"/>
          </w:tcPr>
          <w:p w14:paraId="4F818D91" w14:textId="1D837A70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1</w:t>
            </w:r>
          </w:p>
        </w:tc>
      </w:tr>
      <w:tr w:rsidR="00D71319" w14:paraId="150389F3" w14:textId="77777777" w:rsidTr="00D71319">
        <w:trPr>
          <w:trHeight w:val="675"/>
        </w:trPr>
        <w:tc>
          <w:tcPr>
            <w:tcW w:w="1005" w:type="dxa"/>
          </w:tcPr>
          <w:p w14:paraId="60C62C9A" w14:textId="2428D58B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2</w:t>
            </w:r>
          </w:p>
        </w:tc>
        <w:tc>
          <w:tcPr>
            <w:tcW w:w="5111" w:type="dxa"/>
          </w:tcPr>
          <w:p w14:paraId="2DA9F95F" w14:textId="586E9A78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 xml:space="preserve">Existing System </w:t>
            </w:r>
          </w:p>
        </w:tc>
        <w:tc>
          <w:tcPr>
            <w:tcW w:w="3059" w:type="dxa"/>
          </w:tcPr>
          <w:p w14:paraId="6CD07ACA" w14:textId="57FCEED5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1</w:t>
            </w:r>
          </w:p>
        </w:tc>
      </w:tr>
      <w:tr w:rsidR="00D71319" w14:paraId="54F39D34" w14:textId="77777777" w:rsidTr="00D71319">
        <w:trPr>
          <w:trHeight w:val="715"/>
        </w:trPr>
        <w:tc>
          <w:tcPr>
            <w:tcW w:w="1005" w:type="dxa"/>
          </w:tcPr>
          <w:p w14:paraId="43CFFEC7" w14:textId="4D94EEF7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3</w:t>
            </w:r>
          </w:p>
        </w:tc>
        <w:tc>
          <w:tcPr>
            <w:tcW w:w="5111" w:type="dxa"/>
          </w:tcPr>
          <w:p w14:paraId="1D6DE76B" w14:textId="451233DA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Proposed System</w:t>
            </w:r>
          </w:p>
        </w:tc>
        <w:tc>
          <w:tcPr>
            <w:tcW w:w="3059" w:type="dxa"/>
          </w:tcPr>
          <w:p w14:paraId="1C53C685" w14:textId="2EAD22D2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1</w:t>
            </w:r>
          </w:p>
        </w:tc>
      </w:tr>
      <w:tr w:rsidR="00D71319" w14:paraId="035DF77C" w14:textId="77777777" w:rsidTr="00D71319">
        <w:trPr>
          <w:trHeight w:val="715"/>
        </w:trPr>
        <w:tc>
          <w:tcPr>
            <w:tcW w:w="1005" w:type="dxa"/>
          </w:tcPr>
          <w:p w14:paraId="20E2B945" w14:textId="65A05FC8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4</w:t>
            </w:r>
          </w:p>
        </w:tc>
        <w:tc>
          <w:tcPr>
            <w:tcW w:w="5111" w:type="dxa"/>
          </w:tcPr>
          <w:p w14:paraId="34EA5CB1" w14:textId="0CAB7035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Modules</w:t>
            </w:r>
          </w:p>
        </w:tc>
        <w:tc>
          <w:tcPr>
            <w:tcW w:w="3059" w:type="dxa"/>
          </w:tcPr>
          <w:p w14:paraId="1DF2B6DD" w14:textId="3AAA27DD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2</w:t>
            </w:r>
          </w:p>
        </w:tc>
      </w:tr>
      <w:tr w:rsidR="00D71319" w14:paraId="781328E7" w14:textId="77777777" w:rsidTr="00D71319">
        <w:trPr>
          <w:trHeight w:val="715"/>
        </w:trPr>
        <w:tc>
          <w:tcPr>
            <w:tcW w:w="1005" w:type="dxa"/>
          </w:tcPr>
          <w:p w14:paraId="46EBF031" w14:textId="548764A1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5</w:t>
            </w:r>
          </w:p>
        </w:tc>
        <w:tc>
          <w:tcPr>
            <w:tcW w:w="5111" w:type="dxa"/>
          </w:tcPr>
          <w:p w14:paraId="646A5EB7" w14:textId="6DCE8256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Software and Hardware Requirements</w:t>
            </w:r>
          </w:p>
        </w:tc>
        <w:tc>
          <w:tcPr>
            <w:tcW w:w="3059" w:type="dxa"/>
          </w:tcPr>
          <w:p w14:paraId="5FC0874B" w14:textId="52942822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3</w:t>
            </w:r>
          </w:p>
        </w:tc>
      </w:tr>
      <w:tr w:rsidR="00D71319" w14:paraId="01DCF522" w14:textId="77777777" w:rsidTr="00D71319">
        <w:trPr>
          <w:trHeight w:val="715"/>
        </w:trPr>
        <w:tc>
          <w:tcPr>
            <w:tcW w:w="1005" w:type="dxa"/>
          </w:tcPr>
          <w:p w14:paraId="12150BE6" w14:textId="692C60AF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6</w:t>
            </w:r>
          </w:p>
        </w:tc>
        <w:tc>
          <w:tcPr>
            <w:tcW w:w="5111" w:type="dxa"/>
          </w:tcPr>
          <w:p w14:paraId="4C763246" w14:textId="5C9C44FB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Future Enhancement</w:t>
            </w:r>
          </w:p>
        </w:tc>
        <w:tc>
          <w:tcPr>
            <w:tcW w:w="3059" w:type="dxa"/>
          </w:tcPr>
          <w:p w14:paraId="6D73785A" w14:textId="18D478D8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3</w:t>
            </w:r>
          </w:p>
        </w:tc>
      </w:tr>
      <w:tr w:rsidR="00D71319" w14:paraId="4554FC84" w14:textId="77777777" w:rsidTr="00D71319">
        <w:trPr>
          <w:trHeight w:val="675"/>
        </w:trPr>
        <w:tc>
          <w:tcPr>
            <w:tcW w:w="1005" w:type="dxa"/>
          </w:tcPr>
          <w:p w14:paraId="14B4C423" w14:textId="6685FE80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7</w:t>
            </w:r>
          </w:p>
        </w:tc>
        <w:tc>
          <w:tcPr>
            <w:tcW w:w="5111" w:type="dxa"/>
          </w:tcPr>
          <w:p w14:paraId="75D541B0" w14:textId="5FCA6FD6" w:rsidR="00D71319" w:rsidRDefault="00D71319" w:rsidP="0021721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Conclusion</w:t>
            </w:r>
          </w:p>
        </w:tc>
        <w:tc>
          <w:tcPr>
            <w:tcW w:w="3059" w:type="dxa"/>
          </w:tcPr>
          <w:p w14:paraId="1145FF04" w14:textId="2A2CBDCD" w:rsidR="00D71319" w:rsidRDefault="00D71319" w:rsidP="00D71319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en-IN"/>
                <w14:ligatures w14:val="none"/>
              </w:rPr>
              <w:t>3</w:t>
            </w:r>
          </w:p>
        </w:tc>
      </w:tr>
    </w:tbl>
    <w:p w14:paraId="57189749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2EAC9EC6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41189B48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61C1868A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0C83B509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21B0F791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79D04553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1998129A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15616ADD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11E0F988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4B5DC9D6" w14:textId="77777777" w:rsidR="00D71319" w:rsidRDefault="00D71319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63B9B674" w14:textId="0C631252" w:rsidR="00925CAE" w:rsidRPr="00217210" w:rsidRDefault="00925CAE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  <w:r w:rsidRPr="00217210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lastRenderedPageBreak/>
        <w:t>Abstract</w:t>
      </w:r>
    </w:p>
    <w:p w14:paraId="2C207E1C" w14:textId="6E5A1C8A" w:rsidR="00D71319" w:rsidRDefault="00D71319" w:rsidP="00D7131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D7131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Implementing biometric fingerprint authentication ensures robust security by accurately verifying student identities.</w:t>
      </w:r>
      <w:r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D7131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Provides administrators with a centralized dashboard for real-time monitoring and management of attendance records across multiple lab sessions.</w:t>
      </w:r>
      <w:r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D7131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Provides administrators with a centralized dashboard for real-time monitoring and management of attendance records across multiple lab sessions.</w:t>
      </w:r>
    </w:p>
    <w:p w14:paraId="0345C1A2" w14:textId="77777777" w:rsidR="00D71319" w:rsidRPr="00D71319" w:rsidRDefault="00D71319" w:rsidP="00D7131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249414DF" w14:textId="77777777" w:rsidR="00925CAE" w:rsidRPr="00885EB5" w:rsidRDefault="00925CAE" w:rsidP="00925CA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  <w:r w:rsidRPr="00885EB5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t xml:space="preserve">Existing System </w:t>
      </w:r>
    </w:p>
    <w:p w14:paraId="56009757" w14:textId="5DC711CE" w:rsidR="00925CAE" w:rsidRDefault="00D71319" w:rsidP="00D7131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</w:pPr>
      <w:r w:rsidRPr="00D71319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Manual methods: paper-based registers.</w:t>
      </w:r>
      <w:r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 xml:space="preserve"> </w:t>
      </w:r>
      <w:r w:rsidRPr="00D71319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Prone to errors, proxy attendance, and administrative overhead</w:t>
      </w:r>
    </w:p>
    <w:p w14:paraId="409EFF18" w14:textId="77777777" w:rsidR="00D71319" w:rsidRPr="00D71319" w:rsidRDefault="00D71319" w:rsidP="00D7131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</w:p>
    <w:p w14:paraId="38A7CFD3" w14:textId="6F558C4A" w:rsidR="00925CAE" w:rsidRPr="00885EB5" w:rsidRDefault="00925CAE" w:rsidP="00925CA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  <w:r w:rsidRPr="00885EB5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t xml:space="preserve">Proposed System </w:t>
      </w:r>
    </w:p>
    <w:p w14:paraId="288CCC1F" w14:textId="37D67087" w:rsidR="00925CAE" w:rsidRPr="00885EB5" w:rsidRDefault="00925CAE" w:rsidP="00925C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885EB5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 xml:space="preserve">The proposed system introduces a biometric authentication mechanism using a </w:t>
      </w:r>
      <w:proofErr w:type="spellStart"/>
      <w:r w:rsidRPr="00885EB5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SecuGen</w:t>
      </w:r>
      <w:proofErr w:type="spellEnd"/>
      <w:r w:rsidRPr="00885EB5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 xml:space="preserve"> fingerprint scanner integrated into a Flask-based web application. Key features include:</w:t>
      </w:r>
    </w:p>
    <w:p w14:paraId="37A2A35E" w14:textId="77777777" w:rsidR="00217210" w:rsidRPr="00217210" w:rsidRDefault="00217210" w:rsidP="00217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D71319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Automated Attendance Capture</w:t>
      </w:r>
      <w:r w:rsidRPr="00217210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During lab sessions, the system automatically records attendance based on fingerprint scans, reducing manual effort and errors.</w:t>
      </w:r>
    </w:p>
    <w:p w14:paraId="75622569" w14:textId="77777777" w:rsidR="00217210" w:rsidRPr="00217210" w:rsidRDefault="00217210" w:rsidP="00217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D71319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Accuracy and Efficiency</w:t>
      </w:r>
      <w:r w:rsidRPr="00217210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Improves attendance accuracy compared to traditional methods like paper registers, reducing administrative overhead.</w:t>
      </w:r>
    </w:p>
    <w:p w14:paraId="51422C4C" w14:textId="77777777" w:rsidR="00217210" w:rsidRPr="00217210" w:rsidRDefault="00217210" w:rsidP="00217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D71319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Scalability</w:t>
      </w:r>
      <w:r w:rsidRPr="00217210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Designed to scale with the institution's needs, accommodating multiple labs and growing student numbers.</w:t>
      </w:r>
    </w:p>
    <w:p w14:paraId="72AA42E3" w14:textId="77777777" w:rsidR="00217210" w:rsidRPr="00217210" w:rsidRDefault="00217210" w:rsidP="00217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D71319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Data Integrity:</w:t>
      </w:r>
      <w:r w:rsidRPr="00217210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 xml:space="preserve"> Utilizes MySQL database to maintain data integrity and reliability, crucial for academic record-keeping and compliance.</w:t>
      </w:r>
    </w:p>
    <w:p w14:paraId="08D4F228" w14:textId="77777777" w:rsidR="00217210" w:rsidRPr="003E0101" w:rsidRDefault="00217210" w:rsidP="00217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D71319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User Experience:</w:t>
      </w:r>
      <w:r w:rsidRPr="00217210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 xml:space="preserve"> Provides a user-friendly interface for both students and administrators, enhancing usability and adoption.</w:t>
      </w:r>
    </w:p>
    <w:p w14:paraId="0BB05013" w14:textId="77777777" w:rsidR="00217210" w:rsidRDefault="00217210" w:rsidP="003E010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</w:pPr>
    </w:p>
    <w:p w14:paraId="5EED983E" w14:textId="77777777" w:rsidR="003E0101" w:rsidRDefault="003E0101" w:rsidP="003E010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19C89957" w14:textId="77777777" w:rsidR="003E0101" w:rsidRDefault="003E0101" w:rsidP="003E010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47EEF322" w14:textId="77777777" w:rsidR="003E0101" w:rsidRDefault="003E0101" w:rsidP="003E010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2671C32D" w14:textId="3FAF6CD5" w:rsidR="003E0101" w:rsidRDefault="003E0101" w:rsidP="003E010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t>Modules</w:t>
      </w:r>
    </w:p>
    <w:p w14:paraId="55E459C1" w14:textId="77777777" w:rsidR="00D71319" w:rsidRPr="003E0101" w:rsidRDefault="00D71319" w:rsidP="003E010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</w:p>
    <w:p w14:paraId="75595A47" w14:textId="77777777" w:rsidR="003E0101" w:rsidRPr="00D71319" w:rsidRDefault="003E0101" w:rsidP="003E01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 xml:space="preserve">Attendance Module: </w:t>
      </w:r>
      <w:r w:rsidRPr="003E0101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Records attendance during lab sessions using biometric fingerprint authentication.</w:t>
      </w:r>
    </w:p>
    <w:p w14:paraId="640543CC" w14:textId="77777777" w:rsidR="00D71319" w:rsidRPr="003E0101" w:rsidRDefault="00D71319" w:rsidP="00D7131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</w:p>
    <w:p w14:paraId="7FE95A30" w14:textId="77777777" w:rsidR="003E0101" w:rsidRPr="003E0101" w:rsidRDefault="003E0101" w:rsidP="003E01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Admin Module:</w:t>
      </w:r>
    </w:p>
    <w:p w14:paraId="3635E224" w14:textId="77777777" w:rsidR="003E0101" w:rsidRPr="003E0101" w:rsidRDefault="003E0101" w:rsidP="003E01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User Management</w:t>
      </w:r>
      <w:r w:rsidRPr="003E0101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Manages and adds staff and student profiles, including their details and access permissions within the system.</w:t>
      </w:r>
    </w:p>
    <w:p w14:paraId="4C315EE9" w14:textId="77777777" w:rsidR="003E0101" w:rsidRPr="003E0101" w:rsidRDefault="003E0101" w:rsidP="003E01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Attendance Reporting</w:t>
      </w:r>
      <w:r w:rsidRPr="003E0101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Views comprehensive attendance reports across all labs and sessions.</w:t>
      </w:r>
    </w:p>
    <w:p w14:paraId="1D12F6B3" w14:textId="77777777" w:rsidR="003E0101" w:rsidRPr="003E0101" w:rsidRDefault="003E0101" w:rsidP="003E01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Staff Module:</w:t>
      </w:r>
    </w:p>
    <w:p w14:paraId="7B8EF3A3" w14:textId="77777777" w:rsidR="003E0101" w:rsidRPr="003E0101" w:rsidRDefault="003E0101" w:rsidP="003E01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Student Management</w:t>
      </w:r>
      <w:r w:rsidRPr="003E0101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Adds and manages student details, including enrollment information and updates to student records.</w:t>
      </w:r>
    </w:p>
    <w:p w14:paraId="3625A06A" w14:textId="77777777" w:rsidR="003E0101" w:rsidRPr="003E0101" w:rsidRDefault="003E0101" w:rsidP="003E01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Attendance Reports</w:t>
      </w:r>
      <w:r w:rsidRPr="003E0101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Views detailed attendance reports for lab sessions they oversee, enabling monitoring of student attendance.</w:t>
      </w:r>
    </w:p>
    <w:p w14:paraId="5C87C112" w14:textId="77777777" w:rsidR="003E0101" w:rsidRPr="003E0101" w:rsidRDefault="003E0101" w:rsidP="003E01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Batch Management</w:t>
      </w:r>
      <w:r w:rsidRPr="003E0101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Adds new lab batches, defines session timings, and manages student allocations for efficient lab management.</w:t>
      </w:r>
    </w:p>
    <w:p w14:paraId="5F06C314" w14:textId="77777777" w:rsidR="003E0101" w:rsidRPr="003E0101" w:rsidRDefault="003E0101" w:rsidP="003E01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Student Module:</w:t>
      </w:r>
    </w:p>
    <w:p w14:paraId="2176B38E" w14:textId="77777777" w:rsidR="003E0101" w:rsidRPr="003E0101" w:rsidRDefault="003E0101" w:rsidP="003E01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Self-Registration</w:t>
      </w:r>
      <w:r w:rsidRPr="003E0101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Registers for lab sessions, confirming their participation and allowing administrators to plan and manage resources effectively.</w:t>
      </w:r>
    </w:p>
    <w:p w14:paraId="61D30788" w14:textId="77777777" w:rsidR="003E0101" w:rsidRPr="003E0101" w:rsidRDefault="003E0101" w:rsidP="003E01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3E0101">
        <w:rPr>
          <w:rFonts w:ascii="Calibri" w:eastAsia="Times New Roman" w:hAnsi="Calibri" w:cs="Calibri"/>
          <w:b/>
          <w:bCs/>
          <w:kern w:val="0"/>
          <w:sz w:val="30"/>
          <w:szCs w:val="30"/>
          <w:lang w:val="en-US" w:eastAsia="en-IN"/>
          <w14:ligatures w14:val="none"/>
        </w:rPr>
        <w:t>Attendance Tracking</w:t>
      </w:r>
      <w:r w:rsidRPr="003E0101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: Views personal attendance records, including absences and attendance percentages across lab sessions.</w:t>
      </w:r>
    </w:p>
    <w:p w14:paraId="47194622" w14:textId="77777777" w:rsidR="00217210" w:rsidRPr="00217210" w:rsidRDefault="00217210" w:rsidP="003E010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</w:p>
    <w:p w14:paraId="5D18801A" w14:textId="77777777" w:rsidR="00925CAE" w:rsidRPr="00885EB5" w:rsidRDefault="00925CAE" w:rsidP="00925CA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1B3825B6" w14:textId="77777777" w:rsidR="00925CAE" w:rsidRPr="00885EB5" w:rsidRDefault="00925CAE" w:rsidP="00925CA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</w:p>
    <w:p w14:paraId="064FC327" w14:textId="6301AF04" w:rsidR="00925CAE" w:rsidRPr="00885EB5" w:rsidRDefault="00925CAE" w:rsidP="00135FB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885EB5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lastRenderedPageBreak/>
        <w:t>Software and Hardware Requirements:</w:t>
      </w:r>
    </w:p>
    <w:p w14:paraId="3CFE5276" w14:textId="77777777" w:rsidR="00925CAE" w:rsidRPr="00217210" w:rsidRDefault="00925CAE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217210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t>Software Requirements:</w:t>
      </w:r>
    </w:p>
    <w:p w14:paraId="61DBCF48" w14:textId="77777777" w:rsidR="00217210" w:rsidRPr="00217210" w:rsidRDefault="00217210" w:rsidP="00217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PHP Backend</w:t>
      </w:r>
    </w:p>
    <w:p w14:paraId="48ABF138" w14:textId="77777777" w:rsidR="00217210" w:rsidRPr="00217210" w:rsidRDefault="00217210" w:rsidP="00217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MySQL database</w:t>
      </w:r>
    </w:p>
    <w:p w14:paraId="0751D90C" w14:textId="77777777" w:rsidR="00217210" w:rsidRPr="00217210" w:rsidRDefault="00217210" w:rsidP="00217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proofErr w:type="spellStart"/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SecuGen</w:t>
      </w:r>
      <w:proofErr w:type="spellEnd"/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 xml:space="preserve"> Web Driver</w:t>
      </w:r>
    </w:p>
    <w:p w14:paraId="6A0063D2" w14:textId="77777777" w:rsidR="00217210" w:rsidRPr="00217210" w:rsidRDefault="00217210" w:rsidP="00217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 xml:space="preserve">Web </w:t>
      </w:r>
      <w:proofErr w:type="gramStart"/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browser(</w:t>
      </w:r>
      <w:proofErr w:type="gramEnd"/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Chrome, Firefox)</w:t>
      </w:r>
    </w:p>
    <w:p w14:paraId="2C024D8D" w14:textId="77777777" w:rsidR="00217210" w:rsidRPr="00217210" w:rsidRDefault="00217210" w:rsidP="00217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Windows/Linux</w:t>
      </w:r>
    </w:p>
    <w:p w14:paraId="5954FBD4" w14:textId="77777777" w:rsidR="00CB20C1" w:rsidRPr="00885EB5" w:rsidRDefault="00CB20C1" w:rsidP="00CB20C1">
      <w:pPr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</w:p>
    <w:p w14:paraId="330798FF" w14:textId="77777777" w:rsidR="00925CAE" w:rsidRPr="00217210" w:rsidRDefault="00925CAE" w:rsidP="0021721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217210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t>Hardware Requirements:</w:t>
      </w:r>
    </w:p>
    <w:p w14:paraId="0003F4BD" w14:textId="77777777" w:rsidR="00217210" w:rsidRPr="00217210" w:rsidRDefault="00217210" w:rsidP="00217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proofErr w:type="spellStart"/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SecuGen</w:t>
      </w:r>
      <w:proofErr w:type="spellEnd"/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 xml:space="preserve"> fingerprint scanner</w:t>
      </w:r>
    </w:p>
    <w:p w14:paraId="32D09E86" w14:textId="77777777" w:rsidR="00217210" w:rsidRPr="00217210" w:rsidRDefault="00217210" w:rsidP="00217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Compatible server environment</w:t>
      </w:r>
    </w:p>
    <w:p w14:paraId="085E4670" w14:textId="77777777" w:rsidR="00217210" w:rsidRDefault="00217210" w:rsidP="00217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217210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>User device (Desktop/Laptop)</w:t>
      </w:r>
    </w:p>
    <w:p w14:paraId="1526523B" w14:textId="77777777" w:rsidR="00D71319" w:rsidRPr="00217210" w:rsidRDefault="00D71319" w:rsidP="00D7131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</w:p>
    <w:p w14:paraId="7F10B131" w14:textId="7801FCBD" w:rsidR="00925CAE" w:rsidRPr="00885EB5" w:rsidRDefault="00925CAE" w:rsidP="00925C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885EB5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t>Future Enhancements:</w:t>
      </w:r>
    </w:p>
    <w:p w14:paraId="7711D196" w14:textId="551BD9CF" w:rsidR="00B25753" w:rsidRPr="00885EB5" w:rsidRDefault="00925CAE" w:rsidP="00B257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885EB5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t>Real-time Notifications:</w:t>
      </w:r>
      <w:r w:rsidRPr="00885EB5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 xml:space="preserve"> Implement notifications for absentees and late arrivals to administrators and students.</w:t>
      </w:r>
    </w:p>
    <w:p w14:paraId="49948DFD" w14:textId="77777777" w:rsidR="00B25753" w:rsidRPr="00885EB5" w:rsidRDefault="00B25753" w:rsidP="00B2575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</w:p>
    <w:p w14:paraId="67E32A59" w14:textId="4695ACC5" w:rsidR="00925CAE" w:rsidRDefault="00925CAE" w:rsidP="00B257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885EB5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t>Mobile App Support:</w:t>
      </w:r>
      <w:r w:rsidRPr="00885EB5"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  <w:t xml:space="preserve"> Develop a mobile application for convenient student and teacher access to attendance records and notifications.</w:t>
      </w:r>
    </w:p>
    <w:p w14:paraId="39ABEE78" w14:textId="77777777" w:rsidR="00D71319" w:rsidRPr="00885EB5" w:rsidRDefault="00D71319" w:rsidP="00D7131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</w:p>
    <w:p w14:paraId="5A4FFE15" w14:textId="77777777" w:rsidR="00B25753" w:rsidRPr="00885EB5" w:rsidRDefault="00925CAE" w:rsidP="00925CA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</w:pPr>
      <w:r w:rsidRPr="00885EB5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IN"/>
          <w14:ligatures w14:val="none"/>
        </w:rPr>
        <w:t>Conclusion</w:t>
      </w:r>
    </w:p>
    <w:p w14:paraId="2EA29492" w14:textId="712EF2A8" w:rsidR="00135FB4" w:rsidRPr="00135FB4" w:rsidRDefault="00135FB4" w:rsidP="00135FB4">
      <w:pPr>
        <w:spacing w:after="0"/>
        <w:rPr>
          <w:rFonts w:ascii="Calibri" w:eastAsia="Times New Roman" w:hAnsi="Calibri" w:cs="Calibri"/>
          <w:kern w:val="0"/>
          <w:sz w:val="30"/>
          <w:szCs w:val="30"/>
          <w:lang w:eastAsia="en-IN"/>
          <w14:ligatures w14:val="none"/>
        </w:rPr>
      </w:pPr>
      <w:r w:rsidRPr="00135FB4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 xml:space="preserve">Implementation of the </w:t>
      </w:r>
      <w:proofErr w:type="spellStart"/>
      <w:r w:rsidRPr="00135FB4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SecuGen</w:t>
      </w:r>
      <w:proofErr w:type="spellEnd"/>
      <w:r w:rsidRPr="00135FB4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 xml:space="preserve"> fingerprint scanner system has significantly improved attendance accuracy and efficiency in educational laboratories.</w:t>
      </w:r>
      <w:r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 xml:space="preserve"> </w:t>
      </w:r>
      <w:r w:rsidRPr="00135FB4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The system reduces administrative workload by automating attendance capturing and data processing.</w:t>
      </w:r>
      <w:r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 xml:space="preserve"> </w:t>
      </w:r>
      <w:r w:rsidRPr="00135FB4">
        <w:rPr>
          <w:rFonts w:ascii="Calibri" w:eastAsia="Times New Roman" w:hAnsi="Calibri" w:cs="Calibri"/>
          <w:kern w:val="0"/>
          <w:sz w:val="30"/>
          <w:szCs w:val="30"/>
          <w:lang w:val="en-US" w:eastAsia="en-IN"/>
          <w14:ligatures w14:val="none"/>
        </w:rPr>
        <w:t>Enhanced security measures ensure reliable identification and recording of student attendance, minimizing errors and fraudulent activities.</w:t>
      </w:r>
    </w:p>
    <w:p w14:paraId="6B9F72A0" w14:textId="77777777" w:rsidR="0013360F" w:rsidRPr="00885EB5" w:rsidRDefault="0013360F" w:rsidP="00D71319">
      <w:pPr>
        <w:spacing w:after="0"/>
        <w:rPr>
          <w:rFonts w:ascii="Calibri" w:hAnsi="Calibri" w:cs="Calibri"/>
          <w:sz w:val="30"/>
          <w:szCs w:val="30"/>
        </w:rPr>
      </w:pPr>
    </w:p>
    <w:sectPr w:rsidR="0013360F" w:rsidRPr="00885EB5" w:rsidSect="00873830">
      <w:pgSz w:w="11906" w:h="16838"/>
      <w:pgMar w:top="993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466DA" w14:textId="77777777" w:rsidR="00695CD8" w:rsidRDefault="00695CD8" w:rsidP="00925CAE">
      <w:pPr>
        <w:spacing w:after="0" w:line="240" w:lineRule="auto"/>
      </w:pPr>
      <w:r>
        <w:separator/>
      </w:r>
    </w:p>
  </w:endnote>
  <w:endnote w:type="continuationSeparator" w:id="0">
    <w:p w14:paraId="54D70F69" w14:textId="77777777" w:rsidR="00695CD8" w:rsidRDefault="00695CD8" w:rsidP="0092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2E425" w14:textId="77777777" w:rsidR="00695CD8" w:rsidRDefault="00695CD8" w:rsidP="00925CAE">
      <w:pPr>
        <w:spacing w:after="0" w:line="240" w:lineRule="auto"/>
      </w:pPr>
      <w:r>
        <w:separator/>
      </w:r>
    </w:p>
  </w:footnote>
  <w:footnote w:type="continuationSeparator" w:id="0">
    <w:p w14:paraId="57CFB011" w14:textId="77777777" w:rsidR="00695CD8" w:rsidRDefault="00695CD8" w:rsidP="0092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025"/>
    <w:multiLevelType w:val="hybridMultilevel"/>
    <w:tmpl w:val="5B6A8556"/>
    <w:lvl w:ilvl="0" w:tplc="9B22C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A4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CD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C5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8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08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03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A7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49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8361A0"/>
    <w:multiLevelType w:val="hybridMultilevel"/>
    <w:tmpl w:val="F2DC8EA0"/>
    <w:lvl w:ilvl="0" w:tplc="3300E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A5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C5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E0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68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E6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83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A0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342ADE"/>
    <w:multiLevelType w:val="multilevel"/>
    <w:tmpl w:val="89E6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84582"/>
    <w:multiLevelType w:val="multilevel"/>
    <w:tmpl w:val="EAB48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0863"/>
    <w:multiLevelType w:val="hybridMultilevel"/>
    <w:tmpl w:val="DADA8F90"/>
    <w:lvl w:ilvl="0" w:tplc="09821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10D0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641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100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21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8C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EC1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C8C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A4F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25B27"/>
    <w:multiLevelType w:val="multilevel"/>
    <w:tmpl w:val="759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F62F6"/>
    <w:multiLevelType w:val="hybridMultilevel"/>
    <w:tmpl w:val="3BEAF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44D"/>
    <w:multiLevelType w:val="multilevel"/>
    <w:tmpl w:val="F30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32B6F"/>
    <w:multiLevelType w:val="hybridMultilevel"/>
    <w:tmpl w:val="E7262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A7A2C"/>
    <w:multiLevelType w:val="multilevel"/>
    <w:tmpl w:val="EAB48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417C8"/>
    <w:multiLevelType w:val="hybridMultilevel"/>
    <w:tmpl w:val="7E5895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55246"/>
    <w:multiLevelType w:val="multilevel"/>
    <w:tmpl w:val="1ADE0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96B13"/>
    <w:multiLevelType w:val="hybridMultilevel"/>
    <w:tmpl w:val="8BBC37D4"/>
    <w:lvl w:ilvl="0" w:tplc="6204B4E0">
      <w:start w:val="1"/>
      <w:numFmt w:val="decimal"/>
      <w:lvlText w:val="%1."/>
      <w:lvlJc w:val="left"/>
      <w:pPr>
        <w:ind w:left="744" w:hanging="384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47EB4"/>
    <w:multiLevelType w:val="hybridMultilevel"/>
    <w:tmpl w:val="23AA9BD2"/>
    <w:lvl w:ilvl="0" w:tplc="58227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E1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A3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02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2A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81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86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D86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387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D16897"/>
    <w:multiLevelType w:val="hybridMultilevel"/>
    <w:tmpl w:val="8DDA53EE"/>
    <w:lvl w:ilvl="0" w:tplc="27600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AA0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C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49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A7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85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EF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82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EF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6524BC"/>
    <w:multiLevelType w:val="hybridMultilevel"/>
    <w:tmpl w:val="07E07CCA"/>
    <w:lvl w:ilvl="0" w:tplc="C834E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25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24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A1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A5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A4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83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ED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0C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DA6855"/>
    <w:multiLevelType w:val="hybridMultilevel"/>
    <w:tmpl w:val="C004D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25D5A"/>
    <w:multiLevelType w:val="hybridMultilevel"/>
    <w:tmpl w:val="453A398E"/>
    <w:lvl w:ilvl="0" w:tplc="52109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A6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743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4E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2A8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C8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EA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0A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884200"/>
    <w:multiLevelType w:val="multilevel"/>
    <w:tmpl w:val="5B0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92FB4"/>
    <w:multiLevelType w:val="hybridMultilevel"/>
    <w:tmpl w:val="ABD6B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3098">
    <w:abstractNumId w:val="2"/>
  </w:num>
  <w:num w:numId="2" w16cid:durableId="1098138322">
    <w:abstractNumId w:val="5"/>
  </w:num>
  <w:num w:numId="3" w16cid:durableId="1644239506">
    <w:abstractNumId w:val="7"/>
  </w:num>
  <w:num w:numId="4" w16cid:durableId="2014674149">
    <w:abstractNumId w:val="12"/>
  </w:num>
  <w:num w:numId="5" w16cid:durableId="1313675610">
    <w:abstractNumId w:val="8"/>
  </w:num>
  <w:num w:numId="6" w16cid:durableId="673074083">
    <w:abstractNumId w:val="19"/>
  </w:num>
  <w:num w:numId="7" w16cid:durableId="987972716">
    <w:abstractNumId w:val="6"/>
  </w:num>
  <w:num w:numId="8" w16cid:durableId="157812523">
    <w:abstractNumId w:val="10"/>
  </w:num>
  <w:num w:numId="9" w16cid:durableId="1447693071">
    <w:abstractNumId w:val="3"/>
  </w:num>
  <w:num w:numId="10" w16cid:durableId="404844189">
    <w:abstractNumId w:val="9"/>
  </w:num>
  <w:num w:numId="11" w16cid:durableId="822697815">
    <w:abstractNumId w:val="16"/>
  </w:num>
  <w:num w:numId="12" w16cid:durableId="19938581">
    <w:abstractNumId w:val="11"/>
  </w:num>
  <w:num w:numId="13" w16cid:durableId="1078795816">
    <w:abstractNumId w:val="18"/>
  </w:num>
  <w:num w:numId="14" w16cid:durableId="1288393114">
    <w:abstractNumId w:val="0"/>
  </w:num>
  <w:num w:numId="15" w16cid:durableId="1910117231">
    <w:abstractNumId w:val="15"/>
  </w:num>
  <w:num w:numId="16" w16cid:durableId="1466388392">
    <w:abstractNumId w:val="13"/>
  </w:num>
  <w:num w:numId="17" w16cid:durableId="1887136118">
    <w:abstractNumId w:val="4"/>
  </w:num>
  <w:num w:numId="18" w16cid:durableId="476383057">
    <w:abstractNumId w:val="1"/>
  </w:num>
  <w:num w:numId="19" w16cid:durableId="680939007">
    <w:abstractNumId w:val="17"/>
  </w:num>
  <w:num w:numId="20" w16cid:durableId="14568750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30"/>
    <w:rsid w:val="001109EB"/>
    <w:rsid w:val="0013360F"/>
    <w:rsid w:val="00135FB4"/>
    <w:rsid w:val="001524E9"/>
    <w:rsid w:val="001B6D18"/>
    <w:rsid w:val="00217210"/>
    <w:rsid w:val="002F09C9"/>
    <w:rsid w:val="003D23C1"/>
    <w:rsid w:val="003E0101"/>
    <w:rsid w:val="00436BE3"/>
    <w:rsid w:val="004E7262"/>
    <w:rsid w:val="00695CD8"/>
    <w:rsid w:val="007A64BD"/>
    <w:rsid w:val="0080065A"/>
    <w:rsid w:val="00873830"/>
    <w:rsid w:val="00885EB5"/>
    <w:rsid w:val="008A1263"/>
    <w:rsid w:val="00925CAE"/>
    <w:rsid w:val="00930127"/>
    <w:rsid w:val="00AA7144"/>
    <w:rsid w:val="00B25753"/>
    <w:rsid w:val="00C41156"/>
    <w:rsid w:val="00C52AE8"/>
    <w:rsid w:val="00CB20C1"/>
    <w:rsid w:val="00D71319"/>
    <w:rsid w:val="00DA580D"/>
    <w:rsid w:val="00DA5816"/>
    <w:rsid w:val="00F3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2864C"/>
  <w15:chartTrackingRefBased/>
  <w15:docId w15:val="{A482F5EE-5DA0-4667-A2DA-6DB43ECF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5CAE"/>
    <w:rPr>
      <w:b/>
      <w:bCs/>
    </w:rPr>
  </w:style>
  <w:style w:type="paragraph" w:styleId="ListParagraph">
    <w:name w:val="List Paragraph"/>
    <w:basedOn w:val="Normal"/>
    <w:uiPriority w:val="34"/>
    <w:qFormat/>
    <w:rsid w:val="00925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AE"/>
  </w:style>
  <w:style w:type="paragraph" w:styleId="Footer">
    <w:name w:val="footer"/>
    <w:basedOn w:val="Normal"/>
    <w:link w:val="FooterChar"/>
    <w:uiPriority w:val="99"/>
    <w:unhideWhenUsed/>
    <w:rsid w:val="0092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AE"/>
  </w:style>
  <w:style w:type="table" w:styleId="TableGrid">
    <w:name w:val="Table Grid"/>
    <w:basedOn w:val="TableNormal"/>
    <w:uiPriority w:val="39"/>
    <w:rsid w:val="00D7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4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4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asis.logisys.org/rc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32E08-4EDB-4CB6-8F13-CF2A3F0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hj</dc:creator>
  <cp:keywords/>
  <dc:description/>
  <cp:lastModifiedBy>shravan hj</cp:lastModifiedBy>
  <cp:revision>28</cp:revision>
  <cp:lastPrinted>2024-07-19T04:11:00Z</cp:lastPrinted>
  <dcterms:created xsi:type="dcterms:W3CDTF">2024-06-29T04:50:00Z</dcterms:created>
  <dcterms:modified xsi:type="dcterms:W3CDTF">2024-07-19T04:11:00Z</dcterms:modified>
</cp:coreProperties>
</file>