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02F3" w:rsidRPr="007A5000" w:rsidRDefault="007A5000">
      <w:pPr>
        <w:jc w:val="center"/>
        <w:rPr>
          <w:rFonts w:asciiTheme="majorHAnsi" w:hAnsiTheme="majorHAnsi" w:cstheme="majorHAnsi"/>
          <w:sz w:val="24"/>
          <w:szCs w:val="24"/>
        </w:rPr>
      </w:pPr>
      <w:r w:rsidRPr="007A5000">
        <w:rPr>
          <w:rFonts w:asciiTheme="majorHAnsi" w:hAnsiTheme="majorHAnsi" w:cstheme="majorHAnsi"/>
          <w:b/>
          <w:sz w:val="24"/>
          <w:szCs w:val="24"/>
        </w:rPr>
        <w:t>Ideation Phase</w:t>
      </w:r>
      <w:r w:rsidRPr="007A5000">
        <w:rPr>
          <w:rFonts w:asciiTheme="majorHAnsi" w:hAnsiTheme="majorHAnsi" w:cstheme="majorHAnsi"/>
          <w:b/>
          <w:sz w:val="24"/>
          <w:szCs w:val="24"/>
        </w:rPr>
        <w:br/>
      </w:r>
      <w:r w:rsidRPr="007A5000">
        <w:rPr>
          <w:rFonts w:asciiTheme="majorHAnsi" w:hAnsiTheme="majorHAnsi" w:cstheme="majorHAnsi"/>
          <w:b/>
          <w:sz w:val="24"/>
          <w:szCs w:val="24"/>
        </w:rPr>
        <w:t>Brainstorm &amp; Idea Prioritization Template</w: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14FEF" w:rsidRPr="007A5000" w:rsidTr="007F31B9">
        <w:tc>
          <w:tcPr>
            <w:tcW w:w="4508" w:type="dxa"/>
          </w:tcPr>
          <w:p w:rsidR="00714FEF" w:rsidRPr="007A5000" w:rsidRDefault="00714FEF" w:rsidP="007F31B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A5000">
              <w:rPr>
                <w:rFonts w:asciiTheme="majorHAnsi" w:hAnsiTheme="majorHAnsi" w:cstheme="majorHAnsi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:rsidR="00714FEF" w:rsidRPr="007A5000" w:rsidRDefault="00714FEF" w:rsidP="007F31B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A5000">
              <w:rPr>
                <w:rFonts w:asciiTheme="majorHAnsi" w:hAnsiTheme="majorHAnsi" w:cstheme="majorHAnsi"/>
                <w:sz w:val="24"/>
                <w:szCs w:val="24"/>
              </w:rPr>
              <w:t>25 September 2025</w:t>
            </w:r>
          </w:p>
        </w:tc>
      </w:tr>
      <w:tr w:rsidR="00714FEF" w:rsidRPr="007A5000" w:rsidTr="007F31B9">
        <w:tc>
          <w:tcPr>
            <w:tcW w:w="4508" w:type="dxa"/>
          </w:tcPr>
          <w:p w:rsidR="00714FEF" w:rsidRPr="007A5000" w:rsidRDefault="00714FEF" w:rsidP="007F31B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A5000">
              <w:rPr>
                <w:rFonts w:asciiTheme="majorHAnsi" w:hAnsiTheme="majorHAnsi" w:cstheme="majorHAnsi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:rsidR="00714FEF" w:rsidRPr="007A5000" w:rsidRDefault="00714FEF" w:rsidP="007F31B9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714FEF" w:rsidRPr="007A5000" w:rsidTr="007F31B9">
        <w:tc>
          <w:tcPr>
            <w:tcW w:w="4508" w:type="dxa"/>
          </w:tcPr>
          <w:p w:rsidR="00714FEF" w:rsidRPr="007A5000" w:rsidRDefault="00714FEF" w:rsidP="007F31B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A5000">
              <w:rPr>
                <w:rFonts w:asciiTheme="majorHAnsi" w:hAnsiTheme="majorHAnsi" w:cstheme="majorHAnsi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:rsidR="00714FEF" w:rsidRPr="007A5000" w:rsidRDefault="00714FEF" w:rsidP="007F31B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7A5000">
              <w:rPr>
                <w:rFonts w:asciiTheme="majorHAnsi" w:hAnsiTheme="majorHAnsi" w:cstheme="majorHAnsi"/>
                <w:sz w:val="24"/>
                <w:szCs w:val="24"/>
              </w:rPr>
              <w:t>ShopEZ</w:t>
            </w:r>
            <w:proofErr w:type="spellEnd"/>
            <w:r w:rsidRPr="007A5000">
              <w:rPr>
                <w:rFonts w:asciiTheme="majorHAnsi" w:hAnsiTheme="majorHAnsi" w:cstheme="majorHAnsi"/>
                <w:sz w:val="24"/>
                <w:szCs w:val="24"/>
              </w:rPr>
              <w:t xml:space="preserve"> E-Commerce Application</w:t>
            </w:r>
          </w:p>
        </w:tc>
      </w:tr>
      <w:tr w:rsidR="00714FEF" w:rsidRPr="007A5000" w:rsidTr="00714FEF">
        <w:trPr>
          <w:trHeight w:val="368"/>
        </w:trPr>
        <w:tc>
          <w:tcPr>
            <w:tcW w:w="4508" w:type="dxa"/>
          </w:tcPr>
          <w:p w:rsidR="00714FEF" w:rsidRPr="007A5000" w:rsidRDefault="00714FEF" w:rsidP="007F31B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A5000">
              <w:rPr>
                <w:rFonts w:asciiTheme="majorHAnsi" w:hAnsiTheme="majorHAnsi" w:cstheme="majorHAnsi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:rsidR="00714FEF" w:rsidRPr="007A5000" w:rsidRDefault="00714FEF" w:rsidP="007F31B9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7A5000">
              <w:rPr>
                <w:rFonts w:asciiTheme="majorHAnsi" w:hAnsiTheme="majorHAnsi" w:cstheme="majorHAnsi"/>
                <w:sz w:val="24"/>
                <w:szCs w:val="24"/>
              </w:rPr>
              <w:t>4 Marks</w:t>
            </w:r>
          </w:p>
        </w:tc>
      </w:tr>
    </w:tbl>
    <w:p w:rsidR="00714FEF" w:rsidRPr="007A5000" w:rsidRDefault="00714FEF">
      <w:pPr>
        <w:rPr>
          <w:rFonts w:asciiTheme="majorHAnsi" w:hAnsiTheme="majorHAnsi" w:cstheme="majorHAnsi"/>
          <w:b/>
          <w:sz w:val="24"/>
          <w:szCs w:val="24"/>
        </w:rPr>
      </w:pPr>
    </w:p>
    <w:p w:rsidR="006A02F3" w:rsidRPr="007A5000" w:rsidRDefault="007A5000">
      <w:pPr>
        <w:rPr>
          <w:rFonts w:asciiTheme="majorHAnsi" w:hAnsiTheme="majorHAnsi" w:cstheme="majorHAnsi"/>
          <w:sz w:val="24"/>
          <w:szCs w:val="24"/>
        </w:rPr>
      </w:pPr>
      <w:r w:rsidRPr="007A5000">
        <w:rPr>
          <w:rFonts w:asciiTheme="majorHAnsi" w:hAnsiTheme="majorHAnsi" w:cstheme="majorHAnsi"/>
          <w:b/>
          <w:sz w:val="24"/>
          <w:szCs w:val="24"/>
        </w:rPr>
        <w:t>Brainstorm &amp; Idea Prioritization Template:</w:t>
      </w:r>
    </w:p>
    <w:p w:rsidR="006A02F3" w:rsidRPr="007A5000" w:rsidRDefault="007A5000">
      <w:pPr>
        <w:pStyle w:val="Heading2"/>
        <w:rPr>
          <w:rFonts w:cstheme="majorHAnsi"/>
          <w:sz w:val="24"/>
          <w:szCs w:val="24"/>
        </w:rPr>
      </w:pPr>
      <w:r w:rsidRPr="007A5000">
        <w:rPr>
          <w:rFonts w:cstheme="majorHAnsi"/>
          <w:sz w:val="24"/>
          <w:szCs w:val="24"/>
        </w:rPr>
        <w:t xml:space="preserve">1. Problem Statement </w:t>
      </w:r>
      <w:r w:rsidRPr="007A5000">
        <w:rPr>
          <w:rFonts w:cstheme="majorHAnsi"/>
          <w:sz w:val="24"/>
          <w:szCs w:val="24"/>
        </w:rPr>
        <w:t>Definition</w:t>
      </w:r>
    </w:p>
    <w:p w:rsidR="006A02F3" w:rsidRPr="007A5000" w:rsidRDefault="007A5000" w:rsidP="00714FEF">
      <w:pPr>
        <w:jc w:val="both"/>
        <w:rPr>
          <w:rFonts w:asciiTheme="majorHAnsi" w:hAnsiTheme="majorHAnsi" w:cstheme="majorHAnsi"/>
          <w:sz w:val="24"/>
          <w:szCs w:val="24"/>
        </w:rPr>
      </w:pPr>
      <w:r w:rsidRPr="007A5000">
        <w:rPr>
          <w:rFonts w:asciiTheme="majorHAnsi" w:hAnsiTheme="majorHAnsi" w:cstheme="majorHAnsi"/>
          <w:sz w:val="24"/>
          <w:szCs w:val="24"/>
        </w:rPr>
        <w:t>How might we build a secure, user-friendly, and scalable online stock trading platform that allows investors to explore market data, simulate buy and sell trades, track portfolio performance, and enables administrators to manage users, stocks, a</w:t>
      </w:r>
      <w:r w:rsidRPr="007A5000">
        <w:rPr>
          <w:rFonts w:asciiTheme="majorHAnsi" w:hAnsiTheme="majorHAnsi" w:cstheme="majorHAnsi"/>
          <w:sz w:val="24"/>
          <w:szCs w:val="24"/>
        </w:rPr>
        <w:t>nd trading activity efficiently?</w:t>
      </w:r>
    </w:p>
    <w:p w:rsidR="00714FEF" w:rsidRPr="007A5000" w:rsidRDefault="00714FEF" w:rsidP="00714FEF">
      <w:pPr>
        <w:jc w:val="both"/>
        <w:rPr>
          <w:rFonts w:asciiTheme="majorHAnsi" w:hAnsiTheme="majorHAnsi" w:cstheme="majorHAnsi"/>
          <w:sz w:val="24"/>
          <w:szCs w:val="24"/>
        </w:rPr>
      </w:pPr>
    </w:p>
    <w:p w:rsidR="006A02F3" w:rsidRPr="007A5000" w:rsidRDefault="007A5000">
      <w:pPr>
        <w:pStyle w:val="Heading2"/>
        <w:rPr>
          <w:rFonts w:cstheme="majorHAnsi"/>
          <w:sz w:val="24"/>
          <w:szCs w:val="24"/>
        </w:rPr>
      </w:pPr>
      <w:r w:rsidRPr="007A5000">
        <w:rPr>
          <w:rFonts w:cstheme="majorHAnsi"/>
          <w:sz w:val="24"/>
          <w:szCs w:val="24"/>
        </w:rPr>
        <w:t>2. Brainstormed Idea Groups</w:t>
      </w:r>
    </w:p>
    <w:p w:rsidR="006A02F3" w:rsidRPr="007A5000" w:rsidRDefault="007A5000" w:rsidP="00714FEF">
      <w:pPr>
        <w:jc w:val="both"/>
        <w:rPr>
          <w:rFonts w:asciiTheme="majorHAnsi" w:hAnsiTheme="majorHAnsi" w:cstheme="majorHAnsi"/>
          <w:sz w:val="24"/>
          <w:szCs w:val="24"/>
        </w:rPr>
      </w:pPr>
      <w:r w:rsidRPr="007A5000">
        <w:rPr>
          <w:rFonts w:asciiTheme="majorHAnsi" w:hAnsiTheme="majorHAnsi" w:cstheme="majorHAnsi"/>
          <w:b/>
          <w:sz w:val="24"/>
          <w:szCs w:val="24"/>
        </w:rPr>
        <w:t xml:space="preserve">• User &amp; Market Features: </w:t>
      </w:r>
      <w:r w:rsidRPr="007A5000">
        <w:rPr>
          <w:rFonts w:asciiTheme="majorHAnsi" w:hAnsiTheme="majorHAnsi" w:cstheme="majorHAnsi"/>
          <w:sz w:val="24"/>
          <w:szCs w:val="24"/>
        </w:rPr>
        <w:t>Responsive React-based interfaces for user registration, login, stock search, market browsing, stock details, price charts, virtual buy/sell operations, and portfolio tr</w:t>
      </w:r>
      <w:r w:rsidRPr="007A5000">
        <w:rPr>
          <w:rFonts w:asciiTheme="majorHAnsi" w:hAnsiTheme="majorHAnsi" w:cstheme="majorHAnsi"/>
          <w:sz w:val="24"/>
          <w:szCs w:val="24"/>
        </w:rPr>
        <w:t>acking. Axios is used to communicate with the backend APIs.</w:t>
      </w:r>
    </w:p>
    <w:p w:rsidR="006A02F3" w:rsidRPr="007A5000" w:rsidRDefault="007A5000" w:rsidP="00714FEF">
      <w:pPr>
        <w:jc w:val="both"/>
        <w:rPr>
          <w:rFonts w:asciiTheme="majorHAnsi" w:hAnsiTheme="majorHAnsi" w:cstheme="majorHAnsi"/>
          <w:sz w:val="24"/>
          <w:szCs w:val="24"/>
        </w:rPr>
      </w:pPr>
      <w:r w:rsidRPr="007A5000">
        <w:rPr>
          <w:rFonts w:asciiTheme="majorHAnsi" w:hAnsiTheme="majorHAnsi" w:cstheme="majorHAnsi"/>
          <w:b/>
          <w:sz w:val="24"/>
          <w:szCs w:val="24"/>
        </w:rPr>
        <w:t xml:space="preserve">• Secure Infrastructure Features: </w:t>
      </w:r>
      <w:r w:rsidRPr="007A5000">
        <w:rPr>
          <w:rFonts w:asciiTheme="majorHAnsi" w:hAnsiTheme="majorHAnsi" w:cstheme="majorHAnsi"/>
          <w:sz w:val="24"/>
          <w:szCs w:val="24"/>
        </w:rPr>
        <w:t>JWT-based authentication with bcrypt password hashing, protected API routes, role-based access for USER and ADMIN accounts, CORS configuration, environment variab</w:t>
      </w:r>
      <w:r w:rsidRPr="007A5000">
        <w:rPr>
          <w:rFonts w:asciiTheme="majorHAnsi" w:hAnsiTheme="majorHAnsi" w:cstheme="majorHAnsi"/>
          <w:sz w:val="24"/>
          <w:szCs w:val="24"/>
        </w:rPr>
        <w:t>les, and centralized backend error handling.</w:t>
      </w:r>
    </w:p>
    <w:p w:rsidR="006A02F3" w:rsidRPr="007A5000" w:rsidRDefault="007A5000" w:rsidP="00714FEF">
      <w:pPr>
        <w:jc w:val="both"/>
        <w:rPr>
          <w:rFonts w:asciiTheme="majorHAnsi" w:hAnsiTheme="majorHAnsi" w:cstheme="majorHAnsi"/>
          <w:sz w:val="24"/>
          <w:szCs w:val="24"/>
        </w:rPr>
      </w:pPr>
      <w:r w:rsidRPr="007A5000">
        <w:rPr>
          <w:rFonts w:asciiTheme="majorHAnsi" w:hAnsiTheme="majorHAnsi" w:cstheme="majorHAnsi"/>
          <w:b/>
          <w:sz w:val="24"/>
          <w:szCs w:val="24"/>
        </w:rPr>
        <w:t xml:space="preserve">• Trading &amp; Portfolio Features: </w:t>
      </w:r>
      <w:r w:rsidRPr="007A5000">
        <w:rPr>
          <w:rFonts w:asciiTheme="majorHAnsi" w:hAnsiTheme="majorHAnsi" w:cstheme="majorHAnsi"/>
          <w:sz w:val="24"/>
          <w:szCs w:val="24"/>
        </w:rPr>
        <w:t>Virtual balance management, simulated buy/sell transactions, transaction history, current holdings, and profit/loss tracking. Each transaction is linked to the relevant user and r</w:t>
      </w:r>
      <w:r w:rsidRPr="007A5000">
        <w:rPr>
          <w:rFonts w:asciiTheme="majorHAnsi" w:hAnsiTheme="majorHAnsi" w:cstheme="majorHAnsi"/>
          <w:sz w:val="24"/>
          <w:szCs w:val="24"/>
        </w:rPr>
        <w:t>eflected in the portfolio.</w:t>
      </w:r>
    </w:p>
    <w:p w:rsidR="006A02F3" w:rsidRPr="007A5000" w:rsidRDefault="007A5000" w:rsidP="00714FEF">
      <w:pPr>
        <w:jc w:val="both"/>
        <w:rPr>
          <w:rFonts w:asciiTheme="majorHAnsi" w:hAnsiTheme="majorHAnsi" w:cstheme="majorHAnsi"/>
          <w:sz w:val="24"/>
          <w:szCs w:val="24"/>
        </w:rPr>
      </w:pPr>
      <w:r w:rsidRPr="007A5000">
        <w:rPr>
          <w:rFonts w:asciiTheme="majorHAnsi" w:hAnsiTheme="majorHAnsi" w:cstheme="majorHAnsi"/>
          <w:b/>
          <w:sz w:val="24"/>
          <w:szCs w:val="24"/>
        </w:rPr>
        <w:t xml:space="preserve">• Admin Management Features: </w:t>
      </w:r>
      <w:r w:rsidRPr="007A5000">
        <w:rPr>
          <w:rFonts w:asciiTheme="majorHAnsi" w:hAnsiTheme="majorHAnsi" w:cstheme="majorHAnsi"/>
          <w:sz w:val="24"/>
          <w:szCs w:val="24"/>
        </w:rPr>
        <w:t>An administrative dashboard for managing users and stock records, monitoring transactions, moderating trading activity, and viewing operational information through centralized controls.</w:t>
      </w:r>
    </w:p>
    <w:p w:rsidR="006A02F3" w:rsidRPr="007A5000" w:rsidRDefault="007A5000" w:rsidP="00714FEF">
      <w:pPr>
        <w:jc w:val="both"/>
        <w:rPr>
          <w:rFonts w:asciiTheme="majorHAnsi" w:hAnsiTheme="majorHAnsi" w:cstheme="majorHAnsi"/>
          <w:sz w:val="24"/>
          <w:szCs w:val="24"/>
        </w:rPr>
      </w:pPr>
      <w:r w:rsidRPr="007A5000">
        <w:rPr>
          <w:rFonts w:asciiTheme="majorHAnsi" w:hAnsiTheme="majorHAnsi" w:cstheme="majorHAnsi"/>
          <w:b/>
          <w:sz w:val="24"/>
          <w:szCs w:val="24"/>
        </w:rPr>
        <w:t>• Data &amp; Visua</w:t>
      </w:r>
      <w:r w:rsidRPr="007A5000">
        <w:rPr>
          <w:rFonts w:asciiTheme="majorHAnsi" w:hAnsiTheme="majorHAnsi" w:cstheme="majorHAnsi"/>
          <w:b/>
          <w:sz w:val="24"/>
          <w:szCs w:val="24"/>
        </w:rPr>
        <w:t xml:space="preserve">lization Features: </w:t>
      </w:r>
      <w:r w:rsidRPr="007A5000">
        <w:rPr>
          <w:rFonts w:asciiTheme="majorHAnsi" w:hAnsiTheme="majorHAnsi" w:cstheme="majorHAnsi"/>
          <w:sz w:val="24"/>
          <w:szCs w:val="24"/>
        </w:rPr>
        <w:t>MongoDB collections for users, stocks, transactions, and portfolios, along with Chart.js or Recharts visualizations for market trends and portfolio performance. Stock data can be obtained through an external API.</w:t>
      </w:r>
    </w:p>
    <w:p w:rsidR="006A02F3" w:rsidRPr="007A5000" w:rsidRDefault="007A5000">
      <w:pPr>
        <w:pStyle w:val="Heading2"/>
        <w:rPr>
          <w:rFonts w:cstheme="majorHAnsi"/>
          <w:sz w:val="24"/>
          <w:szCs w:val="24"/>
        </w:rPr>
      </w:pPr>
      <w:r w:rsidRPr="007A5000">
        <w:rPr>
          <w:rFonts w:cstheme="majorHAnsi"/>
          <w:sz w:val="24"/>
          <w:szCs w:val="24"/>
        </w:rPr>
        <w:lastRenderedPageBreak/>
        <w:t>3. Idea Prioritization M</w:t>
      </w:r>
      <w:r w:rsidRPr="007A5000">
        <w:rPr>
          <w:rFonts w:cstheme="majorHAnsi"/>
          <w:sz w:val="24"/>
          <w:szCs w:val="24"/>
        </w:rPr>
        <w:t>atrix</w:t>
      </w:r>
    </w:p>
    <w:p w:rsidR="006A02F3" w:rsidRPr="007A5000" w:rsidRDefault="007A5000" w:rsidP="00714FEF">
      <w:pPr>
        <w:jc w:val="both"/>
        <w:rPr>
          <w:rFonts w:asciiTheme="majorHAnsi" w:hAnsiTheme="majorHAnsi" w:cstheme="majorHAnsi"/>
          <w:sz w:val="24"/>
          <w:szCs w:val="24"/>
        </w:rPr>
      </w:pPr>
      <w:r w:rsidRPr="007A5000">
        <w:rPr>
          <w:rFonts w:asciiTheme="majorHAnsi" w:hAnsiTheme="majorHAnsi" w:cstheme="majorHAnsi"/>
          <w:b/>
          <w:sz w:val="24"/>
          <w:szCs w:val="24"/>
        </w:rPr>
        <w:t xml:space="preserve">• High Importance / High Feasibility: </w:t>
      </w:r>
      <w:r w:rsidRPr="007A5000">
        <w:rPr>
          <w:rFonts w:asciiTheme="majorHAnsi" w:hAnsiTheme="majorHAnsi" w:cstheme="majorHAnsi"/>
          <w:sz w:val="24"/>
          <w:szCs w:val="24"/>
        </w:rPr>
        <w:t>JWT authentication and role-based access, MongoDB database integration, stock search and browsing, virtual buy/sell transactions, portfolio tracking, transaction history, REST API development, and responsive Reac</w:t>
      </w:r>
      <w:r w:rsidRPr="007A5000">
        <w:rPr>
          <w:rFonts w:asciiTheme="majorHAnsi" w:hAnsiTheme="majorHAnsi" w:cstheme="majorHAnsi"/>
          <w:sz w:val="24"/>
          <w:szCs w:val="24"/>
        </w:rPr>
        <w:t>t interfaces.</w:t>
      </w:r>
    </w:p>
    <w:p w:rsidR="006A02F3" w:rsidRPr="007A5000" w:rsidRDefault="007A5000" w:rsidP="00714FEF">
      <w:pPr>
        <w:jc w:val="both"/>
        <w:rPr>
          <w:rFonts w:asciiTheme="majorHAnsi" w:hAnsiTheme="majorHAnsi" w:cstheme="majorHAnsi"/>
          <w:sz w:val="24"/>
          <w:szCs w:val="24"/>
        </w:rPr>
      </w:pPr>
      <w:r w:rsidRPr="007A5000">
        <w:rPr>
          <w:rFonts w:asciiTheme="majorHAnsi" w:hAnsiTheme="majorHAnsi" w:cstheme="majorHAnsi"/>
          <w:b/>
          <w:sz w:val="24"/>
          <w:szCs w:val="24"/>
        </w:rPr>
        <w:t xml:space="preserve">• High Importance / Moderate Feasibility: </w:t>
      </w:r>
      <w:r w:rsidRPr="007A5000">
        <w:rPr>
          <w:rFonts w:asciiTheme="majorHAnsi" w:hAnsiTheme="majorHAnsi" w:cstheme="majorHAnsi"/>
          <w:sz w:val="24"/>
          <w:szCs w:val="24"/>
        </w:rPr>
        <w:t>Live or periodically updated stock prices through external APIs, market trend charts, automated profit/loss calculations, admin moderation workflows, database indexing, and API validation.</w:t>
      </w:r>
    </w:p>
    <w:p w:rsidR="006A02F3" w:rsidRPr="007A5000" w:rsidRDefault="007A5000" w:rsidP="00714FEF">
      <w:pPr>
        <w:jc w:val="both"/>
        <w:rPr>
          <w:rFonts w:asciiTheme="majorHAnsi" w:hAnsiTheme="majorHAnsi" w:cstheme="majorHAnsi"/>
          <w:sz w:val="24"/>
          <w:szCs w:val="24"/>
        </w:rPr>
      </w:pPr>
      <w:r w:rsidRPr="007A5000">
        <w:rPr>
          <w:rFonts w:asciiTheme="majorHAnsi" w:hAnsiTheme="majorHAnsi" w:cstheme="majorHAnsi"/>
          <w:b/>
          <w:sz w:val="24"/>
          <w:szCs w:val="24"/>
        </w:rPr>
        <w:t>• Lower Imp</w:t>
      </w:r>
      <w:r w:rsidRPr="007A5000">
        <w:rPr>
          <w:rFonts w:asciiTheme="majorHAnsi" w:hAnsiTheme="majorHAnsi" w:cstheme="majorHAnsi"/>
          <w:b/>
          <w:sz w:val="24"/>
          <w:szCs w:val="24"/>
        </w:rPr>
        <w:t xml:space="preserve">ortance / Future Enhancements: </w:t>
      </w:r>
      <w:r w:rsidRPr="007A5000">
        <w:rPr>
          <w:rFonts w:asciiTheme="majorHAnsi" w:hAnsiTheme="majorHAnsi" w:cstheme="majorHAnsi"/>
          <w:sz w:val="24"/>
          <w:szCs w:val="24"/>
        </w:rPr>
        <w:t>Advanced real-time WebSocket updates, production payment/broker integration, sophisticated trading analytics, personalized investment insights, cloud deployment optimization, notifications, and additional financial data integ</w:t>
      </w:r>
      <w:r w:rsidRPr="007A5000">
        <w:rPr>
          <w:rFonts w:asciiTheme="majorHAnsi" w:hAnsiTheme="majorHAnsi" w:cstheme="majorHAnsi"/>
          <w:sz w:val="24"/>
          <w:szCs w:val="24"/>
        </w:rPr>
        <w:t>rations.</w:t>
      </w:r>
    </w:p>
    <w:p w:rsidR="00714FEF" w:rsidRPr="007A5000" w:rsidRDefault="00714FEF" w:rsidP="00714FEF">
      <w:pPr>
        <w:jc w:val="both"/>
        <w:rPr>
          <w:rFonts w:asciiTheme="majorHAnsi" w:hAnsiTheme="majorHAnsi" w:cstheme="majorHAnsi"/>
          <w:sz w:val="24"/>
          <w:szCs w:val="24"/>
        </w:rPr>
      </w:pPr>
    </w:p>
    <w:p w:rsidR="006A02F3" w:rsidRPr="007A5000" w:rsidRDefault="007A5000">
      <w:pPr>
        <w:pStyle w:val="Heading2"/>
        <w:rPr>
          <w:rFonts w:cstheme="majorHAnsi"/>
          <w:sz w:val="24"/>
          <w:szCs w:val="24"/>
        </w:rPr>
      </w:pPr>
      <w:r w:rsidRPr="007A5000">
        <w:rPr>
          <w:rFonts w:cstheme="majorHAnsi"/>
          <w:sz w:val="24"/>
          <w:szCs w:val="24"/>
        </w:rPr>
        <w:t>4. Selected Project Direction</w:t>
      </w:r>
    </w:p>
    <w:p w:rsidR="006A02F3" w:rsidRPr="007A5000" w:rsidRDefault="007A5000" w:rsidP="00714FEF">
      <w:pPr>
        <w:jc w:val="both"/>
        <w:rPr>
          <w:rFonts w:asciiTheme="majorHAnsi" w:hAnsiTheme="majorHAnsi" w:cstheme="majorHAnsi"/>
          <w:sz w:val="24"/>
          <w:szCs w:val="24"/>
        </w:rPr>
      </w:pPr>
      <w:r w:rsidRPr="007A5000">
        <w:rPr>
          <w:rFonts w:asciiTheme="majorHAnsi" w:hAnsiTheme="majorHAnsi" w:cstheme="majorHAnsi"/>
          <w:sz w:val="24"/>
          <w:szCs w:val="24"/>
        </w:rPr>
        <w:t>The project will focus first on a functional MERN-based stock trading simulation. The initial version will prioritize secure authentication, stock exploration, simulated trading with virtual funds, portfolio managemen</w:t>
      </w:r>
      <w:r w:rsidRPr="007A5000">
        <w:rPr>
          <w:rFonts w:asciiTheme="majorHAnsi" w:hAnsiTheme="majorHAnsi" w:cstheme="majorHAnsi"/>
          <w:sz w:val="24"/>
          <w:szCs w:val="24"/>
        </w:rPr>
        <w:t>t, transaction records, market visualization, and an admin dashboard. More advanced real-time and production-level integrations will be considered as future enhancements.</w:t>
      </w:r>
      <w:bookmarkStart w:id="0" w:name="_GoBack"/>
      <w:bookmarkEnd w:id="0"/>
    </w:p>
    <w:sectPr w:rsidR="006A02F3" w:rsidRPr="007A5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02F3"/>
    <w:rsid w:val="00714FEF"/>
    <w:rsid w:val="007A50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AE6FA9C-3D2B-4F0D-A153-18BFDEBBD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690939-A684-4C23-9851-B48EDA076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2026-09-25T18:19:00Z</dcterms:created>
  <dcterms:modified xsi:type="dcterms:W3CDTF">2026-09-25T18:20:00Z</dcterms:modified>
  <cp:category/>
</cp:coreProperties>
</file>