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A615FE" w14:textId="77777777" w:rsidR="00EB32DB" w:rsidRDefault="00F077DC" w:rsidP="00417363">
      <w:pPr>
        <w:jc w:val="both"/>
        <w:rPr>
          <w:b/>
          <w:bCs/>
          <w:color w:val="000000" w:themeColor="text1"/>
          <w:sz w:val="28"/>
          <w:szCs w:val="28"/>
        </w:rPr>
      </w:pPr>
      <w:r w:rsidRPr="00417363">
        <w:rPr>
          <w:b/>
          <w:bCs/>
          <w:color w:val="000000" w:themeColor="text1"/>
          <w:sz w:val="28"/>
          <w:szCs w:val="28"/>
        </w:rPr>
        <w:t>Instagram Influencers</w:t>
      </w:r>
      <w:r w:rsidR="00417363" w:rsidRPr="00417363">
        <w:rPr>
          <w:color w:val="000000" w:themeColor="text1"/>
          <w:sz w:val="28"/>
          <w:szCs w:val="28"/>
        </w:rPr>
        <w:t xml:space="preserve"> </w:t>
      </w:r>
      <w:r w:rsidR="00417363">
        <w:rPr>
          <w:color w:val="000000" w:themeColor="text1"/>
          <w:sz w:val="28"/>
          <w:szCs w:val="28"/>
        </w:rPr>
        <w:t xml:space="preserve"> </w:t>
      </w:r>
      <w:r w:rsidR="00417363" w:rsidRPr="00417363">
        <w:rPr>
          <w:color w:val="000000" w:themeColor="text1"/>
          <w:sz w:val="28"/>
          <w:szCs w:val="28"/>
        </w:rPr>
        <w:t xml:space="preserve"> </w:t>
      </w:r>
      <w:r w:rsidRPr="00417363">
        <w:rPr>
          <w:b/>
          <w:bCs/>
          <w:color w:val="000000" w:themeColor="text1"/>
          <w:sz w:val="28"/>
          <w:szCs w:val="28"/>
        </w:rPr>
        <w:t>Data Analysis Project Report</w:t>
      </w:r>
    </w:p>
    <w:p w14:paraId="53A68784" w14:textId="77777777" w:rsidR="00417363" w:rsidRDefault="00417363" w:rsidP="00417363">
      <w:pPr>
        <w:pBdr>
          <w:top w:val="single" w:sz="6" w:space="10" w:color="2E74B5"/>
        </w:pBdr>
        <w:spacing w:before="400" w:after="100"/>
        <w:jc w:val="both"/>
        <w:rPr>
          <w:i/>
          <w:iCs/>
          <w:color w:val="000000" w:themeColor="text1"/>
          <w:sz w:val="24"/>
          <w:szCs w:val="24"/>
        </w:rPr>
      </w:pPr>
      <w:r w:rsidRPr="00417363">
        <w:rPr>
          <w:i/>
          <w:iCs/>
          <w:color w:val="000000" w:themeColor="text1"/>
          <w:sz w:val="24"/>
          <w:szCs w:val="24"/>
        </w:rPr>
        <w:t>Exploratory Dat</w:t>
      </w:r>
      <w:r>
        <w:rPr>
          <w:i/>
          <w:iCs/>
          <w:color w:val="000000" w:themeColor="text1"/>
          <w:sz w:val="24"/>
          <w:szCs w:val="24"/>
        </w:rPr>
        <w:t>a Analysis using Python &amp; Panda</w:t>
      </w:r>
    </w:p>
    <w:p w14:paraId="36A9AF6A" w14:textId="77777777" w:rsidR="00EB32DB" w:rsidRPr="00417363" w:rsidRDefault="00F077DC" w:rsidP="00417363">
      <w:pPr>
        <w:pBdr>
          <w:top w:val="single" w:sz="6" w:space="10" w:color="2E74B5"/>
        </w:pBdr>
        <w:spacing w:before="400" w:after="100"/>
        <w:jc w:val="both"/>
        <w:rPr>
          <w:color w:val="000000" w:themeColor="text1"/>
          <w:sz w:val="24"/>
          <w:szCs w:val="24"/>
        </w:rPr>
      </w:pPr>
      <w:r w:rsidRPr="00417363">
        <w:rPr>
          <w:b/>
          <w:bCs/>
          <w:color w:val="000000" w:themeColor="text1"/>
          <w:sz w:val="24"/>
          <w:szCs w:val="24"/>
        </w:rPr>
        <w:t>1. Objective</w:t>
      </w:r>
    </w:p>
    <w:p w14:paraId="26BB54E5" w14:textId="77777777" w:rsidR="00EB32DB" w:rsidRPr="00417363" w:rsidRDefault="00F077DC" w:rsidP="00417363">
      <w:pPr>
        <w:spacing w:after="160" w:line="300" w:lineRule="auto"/>
        <w:jc w:val="both"/>
        <w:rPr>
          <w:color w:val="000000" w:themeColor="text1"/>
          <w:sz w:val="24"/>
          <w:szCs w:val="24"/>
        </w:rPr>
      </w:pPr>
      <w:r w:rsidRPr="00417363">
        <w:rPr>
          <w:color w:val="000000" w:themeColor="text1"/>
          <w:sz w:val="24"/>
          <w:szCs w:val="24"/>
        </w:rPr>
        <w:t>The objective of this project is to perform an exploratory data analysis (EDA) on a dataset of top Instagram influencers in order to understand the key factors that drive social media influence — such as followers, engagement, likes, and geographic distribution. The analysis aims to uncover patterns, relationships, and trends that can help brands, marketers, and researchers identify high-value influencers for marketing collaborations.</w:t>
      </w:r>
    </w:p>
    <w:p w14:paraId="7BB4916E" w14:textId="77777777" w:rsidR="00EB32DB" w:rsidRPr="00417363" w:rsidRDefault="00F077DC" w:rsidP="00417363">
      <w:pPr>
        <w:pStyle w:val="Heading1"/>
        <w:pBdr>
          <w:bottom w:val="single" w:sz="8" w:space="4" w:color="2E74B5"/>
        </w:pBdr>
        <w:spacing w:before="360" w:after="180"/>
        <w:jc w:val="both"/>
        <w:rPr>
          <w:color w:val="000000" w:themeColor="text1"/>
          <w:sz w:val="24"/>
          <w:szCs w:val="24"/>
        </w:rPr>
      </w:pPr>
      <w:r w:rsidRPr="00417363">
        <w:rPr>
          <w:b/>
          <w:bCs/>
          <w:color w:val="000000" w:themeColor="text1"/>
          <w:sz w:val="24"/>
          <w:szCs w:val="24"/>
        </w:rPr>
        <w:t>2. Problem Statement</w:t>
      </w:r>
    </w:p>
    <w:p w14:paraId="593C2AA9" w14:textId="77777777" w:rsidR="00EB32DB" w:rsidRPr="00417363" w:rsidRDefault="00F077DC" w:rsidP="00417363">
      <w:pPr>
        <w:pStyle w:val="ListParagraph"/>
        <w:numPr>
          <w:ilvl w:val="0"/>
          <w:numId w:val="2"/>
        </w:numPr>
        <w:spacing w:after="90"/>
        <w:jc w:val="both"/>
        <w:rPr>
          <w:color w:val="000000" w:themeColor="text1"/>
          <w:sz w:val="24"/>
          <w:szCs w:val="24"/>
        </w:rPr>
      </w:pPr>
      <w:r w:rsidRPr="00417363">
        <w:rPr>
          <w:color w:val="000000" w:themeColor="text1"/>
          <w:sz w:val="24"/>
          <w:szCs w:val="24"/>
        </w:rPr>
        <w:t>Which influencers have the highest reach (followers) and engagement (likes, engagement rate)?</w:t>
      </w:r>
    </w:p>
    <w:p w14:paraId="743D7F6A" w14:textId="77777777" w:rsidR="00EB32DB" w:rsidRPr="00417363" w:rsidRDefault="00F077DC" w:rsidP="00417363">
      <w:pPr>
        <w:pStyle w:val="ListParagraph"/>
        <w:numPr>
          <w:ilvl w:val="0"/>
          <w:numId w:val="2"/>
        </w:numPr>
        <w:spacing w:after="90"/>
        <w:jc w:val="both"/>
        <w:rPr>
          <w:color w:val="000000" w:themeColor="text1"/>
          <w:sz w:val="24"/>
          <w:szCs w:val="24"/>
        </w:rPr>
      </w:pPr>
      <w:r w:rsidRPr="00417363">
        <w:rPr>
          <w:color w:val="000000" w:themeColor="text1"/>
          <w:sz w:val="24"/>
          <w:szCs w:val="24"/>
        </w:rPr>
        <w:t>Is a higher follower count always associated with higher engagement?</w:t>
      </w:r>
    </w:p>
    <w:p w14:paraId="764E0688" w14:textId="77777777" w:rsidR="00EB32DB" w:rsidRPr="00417363" w:rsidRDefault="00F077DC" w:rsidP="00417363">
      <w:pPr>
        <w:pStyle w:val="ListParagraph"/>
        <w:numPr>
          <w:ilvl w:val="0"/>
          <w:numId w:val="2"/>
        </w:numPr>
        <w:spacing w:after="90"/>
        <w:jc w:val="both"/>
        <w:rPr>
          <w:color w:val="000000" w:themeColor="text1"/>
          <w:sz w:val="24"/>
          <w:szCs w:val="24"/>
        </w:rPr>
      </w:pPr>
      <w:r w:rsidRPr="00417363">
        <w:rPr>
          <w:color w:val="000000" w:themeColor="text1"/>
          <w:sz w:val="24"/>
          <w:szCs w:val="24"/>
        </w:rPr>
        <w:t>Which countries dominate the top-influencer landscape, and how does average reach vary by country?</w:t>
      </w:r>
    </w:p>
    <w:p w14:paraId="2A5D8785" w14:textId="77777777" w:rsidR="00EB32DB" w:rsidRPr="00417363" w:rsidRDefault="00F077DC" w:rsidP="00417363">
      <w:pPr>
        <w:pStyle w:val="ListParagraph"/>
        <w:numPr>
          <w:ilvl w:val="0"/>
          <w:numId w:val="2"/>
        </w:numPr>
        <w:spacing w:after="90"/>
        <w:jc w:val="both"/>
        <w:rPr>
          <w:color w:val="000000" w:themeColor="text1"/>
          <w:sz w:val="24"/>
          <w:szCs w:val="24"/>
        </w:rPr>
      </w:pPr>
      <w:r w:rsidRPr="00417363">
        <w:rPr>
          <w:color w:val="000000" w:themeColor="text1"/>
          <w:sz w:val="24"/>
          <w:szCs w:val="24"/>
        </w:rPr>
        <w:t>How do different influence metrics (followers, likes, influence score, engagement rate) correlate with one another?</w:t>
      </w:r>
    </w:p>
    <w:p w14:paraId="6124B362" w14:textId="77777777" w:rsidR="00EB32DB" w:rsidRPr="00417363" w:rsidRDefault="00F077DC" w:rsidP="00417363">
      <w:pPr>
        <w:pStyle w:val="ListParagraph"/>
        <w:numPr>
          <w:ilvl w:val="0"/>
          <w:numId w:val="2"/>
        </w:numPr>
        <w:spacing w:after="90"/>
        <w:jc w:val="both"/>
        <w:rPr>
          <w:color w:val="000000" w:themeColor="text1"/>
          <w:sz w:val="24"/>
          <w:szCs w:val="24"/>
        </w:rPr>
      </w:pPr>
      <w:r w:rsidRPr="00417363">
        <w:rPr>
          <w:color w:val="000000" w:themeColor="text1"/>
          <w:sz w:val="24"/>
          <w:szCs w:val="24"/>
        </w:rPr>
        <w:t>Which influencers offer the best engagement efficiency relative to their follower base?</w:t>
      </w:r>
    </w:p>
    <w:p w14:paraId="5802AE09" w14:textId="77777777" w:rsidR="00EB32DB" w:rsidRPr="00417363" w:rsidRDefault="00F077DC" w:rsidP="00417363">
      <w:pPr>
        <w:pStyle w:val="Heading1"/>
        <w:pBdr>
          <w:bottom w:val="single" w:sz="8" w:space="4" w:color="2E74B5"/>
        </w:pBdr>
        <w:spacing w:before="360" w:after="180"/>
        <w:jc w:val="both"/>
        <w:rPr>
          <w:color w:val="000000" w:themeColor="text1"/>
          <w:sz w:val="24"/>
          <w:szCs w:val="24"/>
        </w:rPr>
      </w:pPr>
      <w:r w:rsidRPr="00417363">
        <w:rPr>
          <w:b/>
          <w:bCs/>
          <w:color w:val="000000" w:themeColor="text1"/>
          <w:sz w:val="24"/>
          <w:szCs w:val="24"/>
        </w:rPr>
        <w:t>3. Project Overview</w:t>
      </w:r>
    </w:p>
    <w:p w14:paraId="79DB7DA3" w14:textId="77777777" w:rsidR="00EB32DB" w:rsidRPr="00417363" w:rsidRDefault="00F077DC" w:rsidP="00417363">
      <w:pPr>
        <w:spacing w:after="160" w:line="300" w:lineRule="auto"/>
        <w:jc w:val="both"/>
        <w:rPr>
          <w:color w:val="000000" w:themeColor="text1"/>
          <w:sz w:val="24"/>
          <w:szCs w:val="24"/>
        </w:rPr>
      </w:pPr>
      <w:r w:rsidRPr="00417363">
        <w:rPr>
          <w:color w:val="000000" w:themeColor="text1"/>
          <w:sz w:val="24"/>
          <w:szCs w:val="24"/>
        </w:rPr>
        <w:t xml:space="preserve">This project uses a cleaned dataset </w:t>
      </w:r>
      <w:proofErr w:type="gramStart"/>
      <w:r w:rsidR="00417363">
        <w:rPr>
          <w:color w:val="000000" w:themeColor="text1"/>
          <w:sz w:val="24"/>
          <w:szCs w:val="24"/>
        </w:rPr>
        <w:t>its</w:t>
      </w:r>
      <w:proofErr w:type="gramEnd"/>
      <w:r w:rsidR="00417363">
        <w:rPr>
          <w:color w:val="000000" w:themeColor="text1"/>
          <w:sz w:val="24"/>
          <w:szCs w:val="24"/>
        </w:rPr>
        <w:t xml:space="preserve"> </w:t>
      </w:r>
      <w:r w:rsidRPr="00417363">
        <w:rPr>
          <w:color w:val="000000" w:themeColor="text1"/>
          <w:sz w:val="24"/>
          <w:szCs w:val="24"/>
        </w:rPr>
        <w:t>containing 200 top Instagram influencers with 12 attributes, including rank, channel name, influence score, number of posts, followers, average likes, 60-day engagement rate, total likes, country, and derived metrics (engagement efficiency, likes-per-post check).</w:t>
      </w:r>
    </w:p>
    <w:p w14:paraId="746FC568" w14:textId="77777777" w:rsidR="00EB32DB" w:rsidRPr="00417363" w:rsidRDefault="00F077DC" w:rsidP="00417363">
      <w:pPr>
        <w:spacing w:after="160" w:line="300" w:lineRule="auto"/>
        <w:jc w:val="both"/>
        <w:rPr>
          <w:color w:val="000000" w:themeColor="text1"/>
          <w:sz w:val="24"/>
          <w:szCs w:val="24"/>
        </w:rPr>
      </w:pPr>
      <w:r w:rsidRPr="00417363">
        <w:rPr>
          <w:color w:val="000000" w:themeColor="text1"/>
          <w:sz w:val="24"/>
          <w:szCs w:val="24"/>
        </w:rPr>
        <w:t>The analysis was carried out in Python using the Pandas library for data handling, and Matplotlib for visualization, following a standard EDA workflow: data loading, structure inspection, data quality checks, descriptive statistics, sorting/ranking, group-wise aggregation, correlation analysis, and visualization.</w:t>
      </w:r>
    </w:p>
    <w:p w14:paraId="7EF515E5" w14:textId="77777777" w:rsidR="00EB32DB" w:rsidRPr="00417363" w:rsidRDefault="00F077DC" w:rsidP="00417363">
      <w:pPr>
        <w:spacing w:after="160"/>
        <w:jc w:val="both"/>
        <w:rPr>
          <w:color w:val="000000" w:themeColor="text1"/>
          <w:sz w:val="24"/>
          <w:szCs w:val="24"/>
        </w:rPr>
      </w:pPr>
      <w:r w:rsidRPr="00417363">
        <w:rPr>
          <w:b/>
          <w:bCs/>
          <w:color w:val="000000" w:themeColor="text1"/>
          <w:sz w:val="24"/>
          <w:szCs w:val="24"/>
        </w:rPr>
        <w:t xml:space="preserve">Tools used: </w:t>
      </w:r>
      <w:r w:rsidRPr="00417363">
        <w:rPr>
          <w:color w:val="000000" w:themeColor="text1"/>
          <w:sz w:val="24"/>
          <w:szCs w:val="24"/>
        </w:rPr>
        <w:t xml:space="preserve">Python, Pandas, NumPy, Matplotlib, Google </w:t>
      </w:r>
      <w:proofErr w:type="spellStart"/>
      <w:r w:rsidRPr="00417363">
        <w:rPr>
          <w:color w:val="000000" w:themeColor="text1"/>
          <w:sz w:val="24"/>
          <w:szCs w:val="24"/>
        </w:rPr>
        <w:t>Colab</w:t>
      </w:r>
      <w:proofErr w:type="spellEnd"/>
    </w:p>
    <w:p w14:paraId="1B5600C8" w14:textId="77777777" w:rsidR="00EB32DB" w:rsidRDefault="00F077DC" w:rsidP="00417363">
      <w:pPr>
        <w:spacing w:after="160"/>
        <w:jc w:val="both"/>
        <w:rPr>
          <w:color w:val="000000" w:themeColor="text1"/>
          <w:sz w:val="24"/>
          <w:szCs w:val="24"/>
        </w:rPr>
      </w:pPr>
      <w:r w:rsidRPr="00417363">
        <w:rPr>
          <w:b/>
          <w:bCs/>
          <w:color w:val="000000" w:themeColor="text1"/>
          <w:sz w:val="24"/>
          <w:szCs w:val="24"/>
        </w:rPr>
        <w:t xml:space="preserve">Dataset size: </w:t>
      </w:r>
      <w:r w:rsidRPr="00417363">
        <w:rPr>
          <w:color w:val="000000" w:themeColor="text1"/>
          <w:sz w:val="24"/>
          <w:szCs w:val="24"/>
        </w:rPr>
        <w:t>200 rows × 12 columns</w:t>
      </w:r>
    </w:p>
    <w:p w14:paraId="52A88119" w14:textId="77777777" w:rsidR="00CF2163" w:rsidRPr="00417363" w:rsidRDefault="00CF2163" w:rsidP="00417363">
      <w:pPr>
        <w:spacing w:after="160"/>
        <w:jc w:val="both"/>
        <w:rPr>
          <w:color w:val="000000" w:themeColor="text1"/>
          <w:sz w:val="24"/>
          <w:szCs w:val="24"/>
        </w:rPr>
      </w:pPr>
    </w:p>
    <w:p w14:paraId="4D68C59B" w14:textId="77777777" w:rsidR="00EB32DB" w:rsidRPr="00FF0902" w:rsidRDefault="00FF0902" w:rsidP="00417363">
      <w:pPr>
        <w:jc w:val="both"/>
        <w:rPr>
          <w:b/>
          <w:color w:val="000000" w:themeColor="text1"/>
          <w:sz w:val="24"/>
          <w:szCs w:val="24"/>
        </w:rPr>
      </w:pPr>
      <w:r w:rsidRPr="00FF0902">
        <w:rPr>
          <w:b/>
          <w:color w:val="000000" w:themeColor="text1"/>
          <w:sz w:val="24"/>
          <w:szCs w:val="24"/>
        </w:rPr>
        <w:t xml:space="preserve">Project steps and </w:t>
      </w:r>
      <w:proofErr w:type="gramStart"/>
      <w:r w:rsidRPr="00FF0902">
        <w:rPr>
          <w:b/>
          <w:color w:val="000000" w:themeColor="text1"/>
          <w:sz w:val="24"/>
          <w:szCs w:val="24"/>
        </w:rPr>
        <w:t>result</w:t>
      </w:r>
      <w:r>
        <w:rPr>
          <w:b/>
          <w:color w:val="000000" w:themeColor="text1"/>
          <w:sz w:val="24"/>
          <w:szCs w:val="24"/>
        </w:rPr>
        <w:t xml:space="preserve"> :</w:t>
      </w:r>
      <w:proofErr w:type="gramEnd"/>
      <w:r w:rsidR="00F077DC" w:rsidRPr="00FF0902">
        <w:rPr>
          <w:b/>
          <w:color w:val="000000" w:themeColor="text1"/>
          <w:sz w:val="24"/>
          <w:szCs w:val="24"/>
        </w:rPr>
        <w:br w:type="page"/>
      </w:r>
    </w:p>
    <w:p w14:paraId="4771BA0D" w14:textId="77777777" w:rsidR="00FF0902" w:rsidRDefault="00FF0902" w:rsidP="00FF0902">
      <w:pPr>
        <w:pStyle w:val="Heading1"/>
        <w:pBdr>
          <w:bottom w:val="single" w:sz="8" w:space="4" w:color="2E74B5"/>
        </w:pBdr>
        <w:spacing w:before="360" w:after="180"/>
        <w:jc w:val="both"/>
        <w:rPr>
          <w:b/>
          <w:bCs/>
          <w:color w:val="000000" w:themeColor="text1"/>
          <w:sz w:val="24"/>
          <w:szCs w:val="24"/>
        </w:rPr>
      </w:pPr>
      <w:r>
        <w:rPr>
          <w:b/>
          <w:bCs/>
          <w:color w:val="000000" w:themeColor="text1"/>
          <w:sz w:val="24"/>
          <w:szCs w:val="24"/>
        </w:rPr>
        <w:t xml:space="preserve">Final Conclusion </w:t>
      </w:r>
    </w:p>
    <w:p w14:paraId="70FB7064" w14:textId="77777777" w:rsidR="00EB32DB" w:rsidRDefault="00FF0902" w:rsidP="00FF0902">
      <w:pPr>
        <w:pStyle w:val="Heading1"/>
        <w:pBdr>
          <w:bottom w:val="single" w:sz="8" w:space="4" w:color="2E74B5"/>
        </w:pBdr>
        <w:spacing w:before="360" w:after="180"/>
        <w:jc w:val="both"/>
        <w:rPr>
          <w:bCs/>
          <w:color w:val="000000" w:themeColor="text1"/>
          <w:sz w:val="24"/>
          <w:szCs w:val="24"/>
        </w:rPr>
      </w:pPr>
      <w:r w:rsidRPr="00FF0902">
        <w:rPr>
          <w:bCs/>
          <w:color w:val="000000" w:themeColor="text1"/>
          <w:sz w:val="24"/>
          <w:szCs w:val="24"/>
        </w:rPr>
        <w:t>The analysis of 200 top Instagram influencers shows that follower count alone does not determine influencer value. While mega-influencers provide the widest reach, smaller and mid-size influencers often achieve higher engagement rates. The correlation between followers and engagement is very weak (-0.10), indicating that audience size and engagement quality should be evaluated separately. The United States has the highest number of top influencers, and the dataset is reliable with minimal missing data. Overall, brands should choose mega-influencers for maximum reach and smaller influencers for better engagement and cost-effective marketing campaigns.</w:t>
      </w:r>
      <w:r w:rsidR="00F077DC">
        <w:rPr>
          <w:bCs/>
          <w:color w:val="000000" w:themeColor="text1"/>
          <w:sz w:val="24"/>
          <w:szCs w:val="24"/>
        </w:rPr>
        <w:t xml:space="preserve">    </w:t>
      </w:r>
    </w:p>
    <w:p w14:paraId="7913AD34" w14:textId="77777777" w:rsidR="00F077DC" w:rsidRPr="00FF0902" w:rsidRDefault="00F077DC" w:rsidP="00FF0902">
      <w:pPr>
        <w:pStyle w:val="Heading1"/>
        <w:pBdr>
          <w:bottom w:val="single" w:sz="8" w:space="4" w:color="2E74B5"/>
        </w:pBdr>
        <w:spacing w:before="360" w:after="180"/>
        <w:jc w:val="both"/>
        <w:rPr>
          <w:b/>
          <w:bCs/>
          <w:color w:val="000000" w:themeColor="text1"/>
          <w:sz w:val="24"/>
          <w:szCs w:val="24"/>
        </w:rPr>
      </w:pPr>
    </w:p>
    <w:sectPr w:rsidR="00F077DC" w:rsidRPr="00FF0902">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4A4909"/>
    <w:multiLevelType w:val="hybridMultilevel"/>
    <w:tmpl w:val="5F6E7268"/>
    <w:lvl w:ilvl="0" w:tplc="65AE48BE">
      <w:start w:val="1"/>
      <w:numFmt w:val="bullet"/>
      <w:lvlText w:val="●"/>
      <w:lvlJc w:val="left"/>
      <w:pPr>
        <w:ind w:left="720" w:hanging="360"/>
      </w:pPr>
    </w:lvl>
    <w:lvl w:ilvl="1" w:tplc="171E4258">
      <w:start w:val="1"/>
      <w:numFmt w:val="bullet"/>
      <w:lvlText w:val="○"/>
      <w:lvlJc w:val="left"/>
      <w:pPr>
        <w:ind w:left="1440" w:hanging="360"/>
      </w:pPr>
    </w:lvl>
    <w:lvl w:ilvl="2" w:tplc="BE3E078C">
      <w:start w:val="1"/>
      <w:numFmt w:val="bullet"/>
      <w:lvlText w:val="■"/>
      <w:lvlJc w:val="left"/>
      <w:pPr>
        <w:ind w:left="2160" w:hanging="360"/>
      </w:pPr>
    </w:lvl>
    <w:lvl w:ilvl="3" w:tplc="F0E6412C">
      <w:start w:val="1"/>
      <w:numFmt w:val="bullet"/>
      <w:lvlText w:val="●"/>
      <w:lvlJc w:val="left"/>
      <w:pPr>
        <w:ind w:left="2880" w:hanging="360"/>
      </w:pPr>
    </w:lvl>
    <w:lvl w:ilvl="4" w:tplc="B080BA1C">
      <w:start w:val="1"/>
      <w:numFmt w:val="bullet"/>
      <w:lvlText w:val="○"/>
      <w:lvlJc w:val="left"/>
      <w:pPr>
        <w:ind w:left="3600" w:hanging="360"/>
      </w:pPr>
    </w:lvl>
    <w:lvl w:ilvl="5" w:tplc="62AE0C20">
      <w:start w:val="1"/>
      <w:numFmt w:val="bullet"/>
      <w:lvlText w:val="■"/>
      <w:lvlJc w:val="left"/>
      <w:pPr>
        <w:ind w:left="4320" w:hanging="360"/>
      </w:pPr>
    </w:lvl>
    <w:lvl w:ilvl="6" w:tplc="96C0A84C">
      <w:start w:val="1"/>
      <w:numFmt w:val="bullet"/>
      <w:lvlText w:val="●"/>
      <w:lvlJc w:val="left"/>
      <w:pPr>
        <w:ind w:left="5040" w:hanging="360"/>
      </w:pPr>
    </w:lvl>
    <w:lvl w:ilvl="7" w:tplc="16F2A2DA">
      <w:start w:val="1"/>
      <w:numFmt w:val="bullet"/>
      <w:lvlText w:val="●"/>
      <w:lvlJc w:val="left"/>
      <w:pPr>
        <w:ind w:left="5760" w:hanging="360"/>
      </w:pPr>
    </w:lvl>
    <w:lvl w:ilvl="8" w:tplc="10B8BA3A">
      <w:start w:val="1"/>
      <w:numFmt w:val="bullet"/>
      <w:lvlText w:val="●"/>
      <w:lvlJc w:val="left"/>
      <w:pPr>
        <w:ind w:left="6480" w:hanging="360"/>
      </w:pPr>
    </w:lvl>
  </w:abstractNum>
  <w:abstractNum w:abstractNumId="1" w15:restartNumberingAfterBreak="0">
    <w:nsid w:val="6FA60F94"/>
    <w:multiLevelType w:val="hybridMultilevel"/>
    <w:tmpl w:val="AEAEE37A"/>
    <w:lvl w:ilvl="0" w:tplc="41E08D4A">
      <w:start w:val="1"/>
      <w:numFmt w:val="bullet"/>
      <w:lvlText w:val="•"/>
      <w:lvlJc w:val="left"/>
      <w:pPr>
        <w:ind w:left="450" w:hanging="260"/>
      </w:pPr>
    </w:lvl>
    <w:lvl w:ilvl="1" w:tplc="C79051DE">
      <w:numFmt w:val="decimal"/>
      <w:lvlText w:val=""/>
      <w:lvlJc w:val="left"/>
    </w:lvl>
    <w:lvl w:ilvl="2" w:tplc="3DEAB6E4">
      <w:numFmt w:val="decimal"/>
      <w:lvlText w:val=""/>
      <w:lvlJc w:val="left"/>
    </w:lvl>
    <w:lvl w:ilvl="3" w:tplc="FCFCD318">
      <w:numFmt w:val="decimal"/>
      <w:lvlText w:val=""/>
      <w:lvlJc w:val="left"/>
    </w:lvl>
    <w:lvl w:ilvl="4" w:tplc="DA684F1C">
      <w:numFmt w:val="decimal"/>
      <w:lvlText w:val=""/>
      <w:lvlJc w:val="left"/>
    </w:lvl>
    <w:lvl w:ilvl="5" w:tplc="48FC7130">
      <w:numFmt w:val="decimal"/>
      <w:lvlText w:val=""/>
      <w:lvlJc w:val="left"/>
    </w:lvl>
    <w:lvl w:ilvl="6" w:tplc="9CCE31FE">
      <w:numFmt w:val="decimal"/>
      <w:lvlText w:val=""/>
      <w:lvlJc w:val="left"/>
    </w:lvl>
    <w:lvl w:ilvl="7" w:tplc="3CC82EC8">
      <w:numFmt w:val="decimal"/>
      <w:lvlText w:val=""/>
      <w:lvlJc w:val="left"/>
    </w:lvl>
    <w:lvl w:ilvl="8" w:tplc="17F4562A">
      <w:numFmt w:val="decimal"/>
      <w:lvlText w:val=""/>
      <w:lvlJc w:val="left"/>
    </w:lvl>
  </w:abstractNum>
  <w:num w:numId="1" w16cid:durableId="283930953">
    <w:abstractNumId w:val="0"/>
    <w:lvlOverride w:ilvl="0">
      <w:startOverride w:val="1"/>
    </w:lvlOverride>
  </w:num>
  <w:num w:numId="2" w16cid:durableId="68656735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7"/>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32DB"/>
    <w:rsid w:val="00417363"/>
    <w:rsid w:val="005D090F"/>
    <w:rsid w:val="006C1D6F"/>
    <w:rsid w:val="00B572AE"/>
    <w:rsid w:val="00BC2817"/>
    <w:rsid w:val="00CF2163"/>
    <w:rsid w:val="00EB32DB"/>
    <w:rsid w:val="00F077DC"/>
    <w:rsid w:val="00FF090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BCF4F2"/>
  <w15:docId w15:val="{C1EC7D91-60F1-4787-B458-70B72C235E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1</Pages>
  <Words>370</Words>
  <Characters>2115</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shravani dhaybar</cp:lastModifiedBy>
  <cp:revision>1</cp:revision>
  <dcterms:created xsi:type="dcterms:W3CDTF">2026-08-05T14:22:00Z</dcterms:created>
  <dcterms:modified xsi:type="dcterms:W3CDTF">2026-08-06T13:00:00Z</dcterms:modified>
</cp:coreProperties>
</file>