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7571" w14:textId="77777777" w:rsidR="00B57AC9" w:rsidRDefault="00EF07BE">
      <w:pPr>
        <w:jc w:val="center"/>
      </w:pPr>
      <w:r>
        <w:rPr>
          <w:b/>
          <w:color w:val="2F75B5"/>
          <w:sz w:val="44"/>
        </w:rPr>
        <w:t>UNIT – 1 MINI PROJECT</w:t>
      </w:r>
    </w:p>
    <w:p w14:paraId="11AE2926" w14:textId="77777777" w:rsidR="00B57AC9" w:rsidRDefault="00EF07BE">
      <w:pPr>
        <w:jc w:val="center"/>
      </w:pPr>
      <w:r>
        <w:rPr>
          <w:b/>
          <w:color w:val="17365D"/>
          <w:sz w:val="36"/>
        </w:rPr>
        <w:t>Enterprise Student Record and Academic Management Platform</w:t>
      </w:r>
    </w:p>
    <w:p w14:paraId="616D5A03" w14:textId="77777777" w:rsidR="00B57AC9" w:rsidRDefault="00EF07BE">
      <w:pPr>
        <w:jc w:val="center"/>
      </w:pPr>
      <w:r>
        <w:rPr>
          <w:i/>
          <w:color w:val="2F75B5"/>
          <w:sz w:val="24"/>
        </w:rPr>
        <w:t>Design Thinking and Product Planning</w:t>
      </w:r>
    </w:p>
    <w:p w14:paraId="3B2322AC" w14:textId="77777777" w:rsidR="00B57AC9" w:rsidRDefault="00B57AC9"/>
    <w:tbl>
      <w:tblPr>
        <w:tblStyle w:val="TableGrid"/>
        <w:tblW w:w="0" w:type="auto"/>
        <w:jc w:val="center"/>
        <w:tblLook w:val="04A0" w:firstRow="1" w:lastRow="0" w:firstColumn="1" w:lastColumn="0" w:noHBand="0" w:noVBand="1"/>
      </w:tblPr>
      <w:tblGrid>
        <w:gridCol w:w="4968"/>
        <w:gridCol w:w="4968"/>
      </w:tblGrid>
      <w:tr w:rsidR="00B57AC9" w14:paraId="406196F8" w14:textId="77777777">
        <w:trPr>
          <w:jc w:val="center"/>
        </w:trPr>
        <w:tc>
          <w:tcPr>
            <w:tcW w:w="4968" w:type="dxa"/>
            <w:shd w:val="clear" w:color="auto" w:fill="DDEBF7"/>
          </w:tcPr>
          <w:p w14:paraId="4DF5E472" w14:textId="77777777" w:rsidR="00B57AC9" w:rsidRDefault="00EF07BE">
            <w:pPr>
              <w:spacing w:after="40"/>
            </w:pPr>
            <w:r>
              <w:rPr>
                <w:b/>
                <w:color w:val="17365D"/>
                <w:sz w:val="19"/>
              </w:rPr>
              <w:t>Project Information</w:t>
            </w:r>
          </w:p>
        </w:tc>
        <w:tc>
          <w:tcPr>
            <w:tcW w:w="4968" w:type="dxa"/>
            <w:shd w:val="clear" w:color="auto" w:fill="DDEBF7"/>
          </w:tcPr>
          <w:p w14:paraId="6D49B996" w14:textId="77777777" w:rsidR="00B57AC9" w:rsidRDefault="00EF07BE">
            <w:pPr>
              <w:spacing w:after="40"/>
            </w:pPr>
            <w:r>
              <w:rPr>
                <w:b/>
                <w:color w:val="17365D"/>
                <w:sz w:val="19"/>
              </w:rPr>
              <w:t>Details</w:t>
            </w:r>
          </w:p>
        </w:tc>
      </w:tr>
      <w:tr w:rsidR="00B57AC9" w14:paraId="133E60A4" w14:textId="77777777">
        <w:trPr>
          <w:jc w:val="center"/>
        </w:trPr>
        <w:tc>
          <w:tcPr>
            <w:tcW w:w="4968" w:type="dxa"/>
            <w:shd w:val="clear" w:color="auto" w:fill="FFFFFF"/>
            <w:vAlign w:val="center"/>
          </w:tcPr>
          <w:p w14:paraId="74FC0D73" w14:textId="77777777" w:rsidR="00B57AC9" w:rsidRDefault="00EF07BE">
            <w:pPr>
              <w:spacing w:after="40"/>
            </w:pPr>
            <w:r>
              <w:rPr>
                <w:sz w:val="19"/>
              </w:rPr>
              <w:t>Project Type</w:t>
            </w:r>
          </w:p>
        </w:tc>
        <w:tc>
          <w:tcPr>
            <w:tcW w:w="4968" w:type="dxa"/>
            <w:shd w:val="clear" w:color="auto" w:fill="FFFFFF"/>
            <w:vAlign w:val="center"/>
          </w:tcPr>
          <w:p w14:paraId="049CED0B" w14:textId="77777777" w:rsidR="00B57AC9" w:rsidRDefault="00EF07BE">
            <w:pPr>
              <w:spacing w:after="40"/>
            </w:pPr>
            <w:r>
              <w:rPr>
                <w:sz w:val="19"/>
              </w:rPr>
              <w:t>Unit-1 Mini Project – Product Engineering &amp; Design Thinking</w:t>
            </w:r>
          </w:p>
        </w:tc>
      </w:tr>
      <w:tr w:rsidR="00B57AC9" w14:paraId="749C6FB4" w14:textId="77777777">
        <w:trPr>
          <w:jc w:val="center"/>
        </w:trPr>
        <w:tc>
          <w:tcPr>
            <w:tcW w:w="4968" w:type="dxa"/>
            <w:shd w:val="clear" w:color="auto" w:fill="FFFFFF"/>
            <w:vAlign w:val="center"/>
          </w:tcPr>
          <w:p w14:paraId="5B0E3C68" w14:textId="0F6EBDD5" w:rsidR="00B57AC9" w:rsidRPr="00EE7E90" w:rsidRDefault="00EE7E90">
            <w:pPr>
              <w:spacing w:after="40"/>
              <w:rPr>
                <w:sz w:val="19"/>
                <w:szCs w:val="19"/>
              </w:rPr>
            </w:pPr>
            <w:r w:rsidRPr="00EE7E90">
              <w:rPr>
                <w:sz w:val="19"/>
                <w:szCs w:val="19"/>
              </w:rPr>
              <w:t>Name</w:t>
            </w:r>
          </w:p>
        </w:tc>
        <w:tc>
          <w:tcPr>
            <w:tcW w:w="4968" w:type="dxa"/>
            <w:shd w:val="clear" w:color="auto" w:fill="FFFFFF"/>
            <w:vAlign w:val="center"/>
          </w:tcPr>
          <w:p w14:paraId="4C3050E6" w14:textId="6C6E34CC" w:rsidR="00B57AC9" w:rsidRDefault="00584AED">
            <w:pPr>
              <w:spacing w:after="40"/>
            </w:pPr>
            <w:r>
              <w:t>Shravani Ravindra Thorat</w:t>
            </w:r>
          </w:p>
        </w:tc>
      </w:tr>
      <w:tr w:rsidR="00B57AC9" w14:paraId="4183C12C" w14:textId="77777777">
        <w:trPr>
          <w:jc w:val="center"/>
        </w:trPr>
        <w:tc>
          <w:tcPr>
            <w:tcW w:w="4968" w:type="dxa"/>
            <w:shd w:val="clear" w:color="auto" w:fill="FFFFFF"/>
            <w:vAlign w:val="center"/>
          </w:tcPr>
          <w:p w14:paraId="307638AA" w14:textId="77777777" w:rsidR="00B57AC9" w:rsidRDefault="00EF07BE">
            <w:pPr>
              <w:spacing w:after="40"/>
            </w:pPr>
            <w:r>
              <w:rPr>
                <w:sz w:val="19"/>
              </w:rPr>
              <w:t>Roll Number</w:t>
            </w:r>
          </w:p>
        </w:tc>
        <w:tc>
          <w:tcPr>
            <w:tcW w:w="4968" w:type="dxa"/>
            <w:shd w:val="clear" w:color="auto" w:fill="FFFFFF"/>
            <w:vAlign w:val="center"/>
          </w:tcPr>
          <w:p w14:paraId="4268975E" w14:textId="20485508" w:rsidR="00584AED" w:rsidRPr="00EE7E90" w:rsidRDefault="00EE7E90">
            <w:pPr>
              <w:spacing w:after="40"/>
              <w:rPr>
                <w:sz w:val="19"/>
                <w:szCs w:val="19"/>
              </w:rPr>
            </w:pPr>
            <w:r w:rsidRPr="00EE7E90">
              <w:rPr>
                <w:sz w:val="19"/>
                <w:szCs w:val="19"/>
              </w:rPr>
              <w:t>2125UMLF1</w:t>
            </w:r>
            <w:r w:rsidR="00584AED">
              <w:rPr>
                <w:sz w:val="19"/>
                <w:szCs w:val="19"/>
              </w:rPr>
              <w:t>078</w:t>
            </w:r>
          </w:p>
        </w:tc>
      </w:tr>
      <w:tr w:rsidR="00B57AC9" w14:paraId="0ECFD022" w14:textId="77777777">
        <w:trPr>
          <w:jc w:val="center"/>
        </w:trPr>
        <w:tc>
          <w:tcPr>
            <w:tcW w:w="4968" w:type="dxa"/>
            <w:shd w:val="clear" w:color="auto" w:fill="FFFFFF"/>
            <w:vAlign w:val="center"/>
          </w:tcPr>
          <w:p w14:paraId="76968E85" w14:textId="7E6722BC" w:rsidR="00B57AC9" w:rsidRDefault="00EF07BE">
            <w:pPr>
              <w:spacing w:after="40"/>
            </w:pPr>
            <w:r>
              <w:rPr>
                <w:sz w:val="19"/>
              </w:rPr>
              <w:t xml:space="preserve">Class </w:t>
            </w:r>
          </w:p>
        </w:tc>
        <w:tc>
          <w:tcPr>
            <w:tcW w:w="4968" w:type="dxa"/>
            <w:shd w:val="clear" w:color="auto" w:fill="FFFFFF"/>
            <w:vAlign w:val="center"/>
          </w:tcPr>
          <w:p w14:paraId="08E686D8" w14:textId="03733FAA" w:rsidR="00B57AC9" w:rsidRPr="00EE7E90" w:rsidRDefault="00EE7E90">
            <w:pPr>
              <w:spacing w:after="40"/>
              <w:rPr>
                <w:sz w:val="19"/>
                <w:szCs w:val="19"/>
              </w:rPr>
            </w:pPr>
            <w:r w:rsidRPr="00EE7E90">
              <w:rPr>
                <w:sz w:val="19"/>
                <w:szCs w:val="19"/>
              </w:rPr>
              <w:t>CSE [AIML]</w:t>
            </w:r>
          </w:p>
        </w:tc>
      </w:tr>
      <w:tr w:rsidR="00B57AC9" w14:paraId="544D883D" w14:textId="77777777">
        <w:trPr>
          <w:jc w:val="center"/>
        </w:trPr>
        <w:tc>
          <w:tcPr>
            <w:tcW w:w="4968" w:type="dxa"/>
            <w:shd w:val="clear" w:color="auto" w:fill="FFFFFF"/>
            <w:vAlign w:val="center"/>
          </w:tcPr>
          <w:p w14:paraId="0D2018FA" w14:textId="77777777" w:rsidR="00B57AC9" w:rsidRDefault="00EF07BE">
            <w:pPr>
              <w:spacing w:after="40"/>
            </w:pPr>
            <w:r>
              <w:rPr>
                <w:sz w:val="19"/>
              </w:rPr>
              <w:t>Academic Year</w:t>
            </w:r>
          </w:p>
        </w:tc>
        <w:tc>
          <w:tcPr>
            <w:tcW w:w="4968" w:type="dxa"/>
            <w:shd w:val="clear" w:color="auto" w:fill="FFFFFF"/>
            <w:vAlign w:val="center"/>
          </w:tcPr>
          <w:p w14:paraId="236AD3D6" w14:textId="77777777" w:rsidR="00B57AC9" w:rsidRDefault="00EF07BE">
            <w:pPr>
              <w:spacing w:after="40"/>
            </w:pPr>
            <w:r>
              <w:rPr>
                <w:sz w:val="19"/>
              </w:rPr>
              <w:t>2026–27</w:t>
            </w:r>
          </w:p>
        </w:tc>
      </w:tr>
    </w:tbl>
    <w:p w14:paraId="2C0ED46C" w14:textId="77777777" w:rsidR="00B57AC9" w:rsidRDefault="00B57AC9"/>
    <w:p w14:paraId="4FF803DB" w14:textId="77777777" w:rsidR="00B57AC9" w:rsidRDefault="00EF07BE">
      <w:r>
        <w:br w:type="page"/>
      </w:r>
    </w:p>
    <w:p w14:paraId="78B8D37A" w14:textId="77777777" w:rsidR="00B57AC9" w:rsidRDefault="00EF07BE">
      <w:pPr>
        <w:pStyle w:val="Heading1"/>
        <w:pBdr>
          <w:bottom w:val="single" w:sz="8" w:space="3" w:color="2F75B5"/>
        </w:pBdr>
        <w:spacing w:before="200" w:after="100"/>
      </w:pPr>
      <w:r>
        <w:lastRenderedPageBreak/>
        <w:t>1. Introduction to Software Product Development</w:t>
      </w:r>
    </w:p>
    <w:p w14:paraId="6595F73D" w14:textId="77777777" w:rsidR="00B57AC9" w:rsidRDefault="00EF07BE">
      <w:r>
        <w:t>The Enterprise Student Record and Academic Management Platform is proposed as a centralized software product for managing student and academic information within a higher education institution. The project follows a product-engineering approach in which requirements, users, design, architecture, testing, deployment, and continuous improvement are considered before implementation.</w:t>
      </w:r>
    </w:p>
    <w:p w14:paraId="453ACC2E" w14:textId="77777777" w:rsidR="00B57AC9" w:rsidRDefault="00EF07BE">
      <w:pPr>
        <w:pStyle w:val="Heading2"/>
        <w:pBdr>
          <w:bottom w:val="single" w:sz="8" w:space="3" w:color="2F75B5"/>
        </w:pBdr>
        <w:spacing w:after="100"/>
      </w:pPr>
      <w:r>
        <w:t>1.1 Programming / Coding vs. Software Product Engineering</w:t>
      </w:r>
    </w:p>
    <w:tbl>
      <w:tblPr>
        <w:tblStyle w:val="TableGrid"/>
        <w:tblW w:w="0" w:type="auto"/>
        <w:jc w:val="center"/>
        <w:tblLook w:val="04A0" w:firstRow="1" w:lastRow="0" w:firstColumn="1" w:lastColumn="0" w:noHBand="0" w:noVBand="1"/>
      </w:tblPr>
      <w:tblGrid>
        <w:gridCol w:w="3312"/>
        <w:gridCol w:w="3312"/>
        <w:gridCol w:w="3312"/>
      </w:tblGrid>
      <w:tr w:rsidR="00B57AC9" w14:paraId="068E9609" w14:textId="77777777">
        <w:trPr>
          <w:jc w:val="center"/>
        </w:trPr>
        <w:tc>
          <w:tcPr>
            <w:tcW w:w="3312" w:type="dxa"/>
            <w:shd w:val="clear" w:color="auto" w:fill="DDEBF7"/>
          </w:tcPr>
          <w:p w14:paraId="7BB7E590" w14:textId="77777777" w:rsidR="00B57AC9" w:rsidRDefault="00EF07BE">
            <w:pPr>
              <w:spacing w:after="40"/>
            </w:pPr>
            <w:r>
              <w:rPr>
                <w:b/>
                <w:color w:val="17365D"/>
                <w:sz w:val="19"/>
              </w:rPr>
              <w:t>Dimension</w:t>
            </w:r>
          </w:p>
        </w:tc>
        <w:tc>
          <w:tcPr>
            <w:tcW w:w="3312" w:type="dxa"/>
            <w:shd w:val="clear" w:color="auto" w:fill="DDEBF7"/>
          </w:tcPr>
          <w:p w14:paraId="58EEB1E2" w14:textId="77777777" w:rsidR="00B57AC9" w:rsidRDefault="00EF07BE">
            <w:pPr>
              <w:spacing w:after="40"/>
            </w:pPr>
            <w:r>
              <w:rPr>
                <w:b/>
                <w:color w:val="17365D"/>
                <w:sz w:val="19"/>
              </w:rPr>
              <w:t>Programming / Coding</w:t>
            </w:r>
          </w:p>
        </w:tc>
        <w:tc>
          <w:tcPr>
            <w:tcW w:w="3312" w:type="dxa"/>
            <w:shd w:val="clear" w:color="auto" w:fill="DDEBF7"/>
          </w:tcPr>
          <w:p w14:paraId="582B0C95" w14:textId="77777777" w:rsidR="00B57AC9" w:rsidRDefault="00EF07BE">
            <w:pPr>
              <w:spacing w:after="40"/>
            </w:pPr>
            <w:r>
              <w:rPr>
                <w:b/>
                <w:color w:val="17365D"/>
                <w:sz w:val="19"/>
              </w:rPr>
              <w:t>Software Product Engineering</w:t>
            </w:r>
          </w:p>
        </w:tc>
      </w:tr>
      <w:tr w:rsidR="00B57AC9" w14:paraId="7A5D2C92" w14:textId="77777777">
        <w:trPr>
          <w:jc w:val="center"/>
        </w:trPr>
        <w:tc>
          <w:tcPr>
            <w:tcW w:w="3312" w:type="dxa"/>
            <w:shd w:val="clear" w:color="auto" w:fill="FFFFFF"/>
            <w:vAlign w:val="center"/>
          </w:tcPr>
          <w:p w14:paraId="271E8BF2" w14:textId="77777777" w:rsidR="00B57AC9" w:rsidRDefault="00EF07BE">
            <w:pPr>
              <w:spacing w:after="40"/>
            </w:pPr>
            <w:r>
              <w:rPr>
                <w:sz w:val="19"/>
              </w:rPr>
              <w:t>Primary Goal</w:t>
            </w:r>
          </w:p>
        </w:tc>
        <w:tc>
          <w:tcPr>
            <w:tcW w:w="3312" w:type="dxa"/>
            <w:shd w:val="clear" w:color="auto" w:fill="FFFFFF"/>
            <w:vAlign w:val="center"/>
          </w:tcPr>
          <w:p w14:paraId="59EB90FD" w14:textId="77777777" w:rsidR="00B57AC9" w:rsidRDefault="00EF07BE">
            <w:pPr>
              <w:spacing w:after="40"/>
            </w:pPr>
            <w:r>
              <w:rPr>
                <w:sz w:val="19"/>
              </w:rPr>
              <w:t>Convert algorithms and logic into executable code.</w:t>
            </w:r>
          </w:p>
        </w:tc>
        <w:tc>
          <w:tcPr>
            <w:tcW w:w="3312" w:type="dxa"/>
            <w:shd w:val="clear" w:color="auto" w:fill="FFFFFF"/>
            <w:vAlign w:val="center"/>
          </w:tcPr>
          <w:p w14:paraId="3D261E17" w14:textId="77777777" w:rsidR="00B57AC9" w:rsidRDefault="00EF07BE">
            <w:pPr>
              <w:spacing w:after="40"/>
            </w:pPr>
            <w:r>
              <w:rPr>
                <w:sz w:val="19"/>
              </w:rPr>
              <w:t>Build a scalable, maintainable and useful academic management product.</w:t>
            </w:r>
          </w:p>
        </w:tc>
      </w:tr>
      <w:tr w:rsidR="00B57AC9" w14:paraId="1203B8BD" w14:textId="77777777">
        <w:trPr>
          <w:jc w:val="center"/>
        </w:trPr>
        <w:tc>
          <w:tcPr>
            <w:tcW w:w="3312" w:type="dxa"/>
            <w:shd w:val="clear" w:color="auto" w:fill="FFFFFF"/>
            <w:vAlign w:val="center"/>
          </w:tcPr>
          <w:p w14:paraId="6383E389" w14:textId="77777777" w:rsidR="00B57AC9" w:rsidRDefault="00EF07BE">
            <w:pPr>
              <w:spacing w:after="40"/>
            </w:pPr>
            <w:r>
              <w:rPr>
                <w:sz w:val="19"/>
              </w:rPr>
              <w:t>Scope</w:t>
            </w:r>
          </w:p>
        </w:tc>
        <w:tc>
          <w:tcPr>
            <w:tcW w:w="3312" w:type="dxa"/>
            <w:shd w:val="clear" w:color="auto" w:fill="FFFFFF"/>
            <w:vAlign w:val="center"/>
          </w:tcPr>
          <w:p w14:paraId="55BCDA68" w14:textId="77777777" w:rsidR="00B57AC9" w:rsidRDefault="00EF07BE">
            <w:pPr>
              <w:spacing w:after="40"/>
            </w:pPr>
            <w:r>
              <w:rPr>
                <w:sz w:val="19"/>
              </w:rPr>
              <w:t>Individual functions, scripts or modules.</w:t>
            </w:r>
          </w:p>
        </w:tc>
        <w:tc>
          <w:tcPr>
            <w:tcW w:w="3312" w:type="dxa"/>
            <w:shd w:val="clear" w:color="auto" w:fill="FFFFFF"/>
            <w:vAlign w:val="center"/>
          </w:tcPr>
          <w:p w14:paraId="4913A73D" w14:textId="77777777" w:rsidR="00B57AC9" w:rsidRDefault="00EF07BE">
            <w:pPr>
              <w:spacing w:after="40"/>
            </w:pPr>
            <w:r>
              <w:rPr>
                <w:sz w:val="19"/>
              </w:rPr>
              <w:t>Full lifecycle including requirements, UX, architecture, database, testing and deployment.</w:t>
            </w:r>
          </w:p>
        </w:tc>
      </w:tr>
      <w:tr w:rsidR="00B57AC9" w14:paraId="5E40F32F" w14:textId="77777777">
        <w:trPr>
          <w:jc w:val="center"/>
        </w:trPr>
        <w:tc>
          <w:tcPr>
            <w:tcW w:w="3312" w:type="dxa"/>
            <w:shd w:val="clear" w:color="auto" w:fill="FFFFFF"/>
            <w:vAlign w:val="center"/>
          </w:tcPr>
          <w:p w14:paraId="33D2DB84" w14:textId="77777777" w:rsidR="00B57AC9" w:rsidRDefault="00EF07BE">
            <w:pPr>
              <w:spacing w:after="40"/>
            </w:pPr>
            <w:r>
              <w:rPr>
                <w:sz w:val="19"/>
              </w:rPr>
              <w:t>Success Metric</w:t>
            </w:r>
          </w:p>
        </w:tc>
        <w:tc>
          <w:tcPr>
            <w:tcW w:w="3312" w:type="dxa"/>
            <w:shd w:val="clear" w:color="auto" w:fill="FFFFFF"/>
            <w:vAlign w:val="center"/>
          </w:tcPr>
          <w:p w14:paraId="3B3C1AEA" w14:textId="77777777" w:rsidR="00B57AC9" w:rsidRDefault="00EF07BE">
            <w:pPr>
              <w:spacing w:after="40"/>
            </w:pPr>
            <w:r>
              <w:rPr>
                <w:sz w:val="19"/>
              </w:rPr>
              <w:t>Code compiles and produces expected outputs.</w:t>
            </w:r>
          </w:p>
        </w:tc>
        <w:tc>
          <w:tcPr>
            <w:tcW w:w="3312" w:type="dxa"/>
            <w:shd w:val="clear" w:color="auto" w:fill="FFFFFF"/>
            <w:vAlign w:val="center"/>
          </w:tcPr>
          <w:p w14:paraId="0BE1532F" w14:textId="77777777" w:rsidR="00B57AC9" w:rsidRDefault="00EF07BE">
            <w:pPr>
              <w:spacing w:after="40"/>
            </w:pPr>
            <w:r>
              <w:rPr>
                <w:sz w:val="19"/>
              </w:rPr>
              <w:t>User satisfaction, reliability, performance, data accuracy and institutional outcomes.</w:t>
            </w:r>
          </w:p>
        </w:tc>
      </w:tr>
      <w:tr w:rsidR="00B57AC9" w14:paraId="16276ED8" w14:textId="77777777">
        <w:trPr>
          <w:jc w:val="center"/>
        </w:trPr>
        <w:tc>
          <w:tcPr>
            <w:tcW w:w="3312" w:type="dxa"/>
            <w:shd w:val="clear" w:color="auto" w:fill="FFFFFF"/>
            <w:vAlign w:val="center"/>
          </w:tcPr>
          <w:p w14:paraId="7CBE4C5B" w14:textId="77777777" w:rsidR="00B57AC9" w:rsidRDefault="00EF07BE">
            <w:pPr>
              <w:spacing w:after="40"/>
            </w:pPr>
            <w:r>
              <w:rPr>
                <w:sz w:val="19"/>
              </w:rPr>
              <w:t>Mindset</w:t>
            </w:r>
          </w:p>
        </w:tc>
        <w:tc>
          <w:tcPr>
            <w:tcW w:w="3312" w:type="dxa"/>
            <w:shd w:val="clear" w:color="auto" w:fill="FFFFFF"/>
            <w:vAlign w:val="center"/>
          </w:tcPr>
          <w:p w14:paraId="2B8429AF" w14:textId="77777777" w:rsidR="00B57AC9" w:rsidRDefault="00EF07BE">
            <w:pPr>
              <w:spacing w:after="40"/>
            </w:pPr>
            <w:r>
              <w:rPr>
                <w:sz w:val="19"/>
              </w:rPr>
              <w:t>Technology-centric: “How do I implement this?”</w:t>
            </w:r>
          </w:p>
        </w:tc>
        <w:tc>
          <w:tcPr>
            <w:tcW w:w="3312" w:type="dxa"/>
            <w:shd w:val="clear" w:color="auto" w:fill="FFFFFF"/>
            <w:vAlign w:val="center"/>
          </w:tcPr>
          <w:p w14:paraId="083FE456" w14:textId="77777777" w:rsidR="00B57AC9" w:rsidRDefault="00EF07BE">
            <w:pPr>
              <w:spacing w:after="40"/>
            </w:pPr>
            <w:r>
              <w:rPr>
                <w:sz w:val="19"/>
              </w:rPr>
              <w:t>Product-centric: “What academic problem are we solving?”</w:t>
            </w:r>
          </w:p>
        </w:tc>
      </w:tr>
    </w:tbl>
    <w:p w14:paraId="01D3FF68" w14:textId="77777777" w:rsidR="00B57AC9" w:rsidRDefault="00B57AC9"/>
    <w:p w14:paraId="3CF9EF54" w14:textId="77777777" w:rsidR="00B57AC9" w:rsidRDefault="00EF07BE">
      <w:pPr>
        <w:pStyle w:val="Heading2"/>
        <w:pBdr>
          <w:bottom w:val="single" w:sz="8" w:space="3" w:color="2F75B5"/>
        </w:pBdr>
        <w:spacing w:after="100"/>
      </w:pPr>
      <w:r>
        <w:t>1.2 Root Causes of Software Project Failures</w:t>
      </w:r>
    </w:p>
    <w:p w14:paraId="5B5F4C59" w14:textId="77777777" w:rsidR="00B57AC9" w:rsidRDefault="00EF07BE">
      <w:pPr>
        <w:pStyle w:val="ListBullet"/>
      </w:pPr>
      <w:r>
        <w:t>Misaligned requirements – features may be developed without understanding student, faculty and administration needs.</w:t>
      </w:r>
    </w:p>
    <w:p w14:paraId="7200D336" w14:textId="77777777" w:rsidR="00B57AC9" w:rsidRDefault="00EF07BE">
      <w:pPr>
        <w:pStyle w:val="ListBullet"/>
      </w:pPr>
      <w:r>
        <w:t>Technology-centric bias – tools may be selected because they are popular rather than because they suit the academic domain.</w:t>
      </w:r>
    </w:p>
    <w:p w14:paraId="24B3B980" w14:textId="77777777" w:rsidR="00B57AC9" w:rsidRDefault="00EF07BE">
      <w:pPr>
        <w:pStyle w:val="ListBullet"/>
      </w:pPr>
      <w:r>
        <w:t>Communication silos – academic administrators, developers, examination staff and IT teams may work without a common understanding.</w:t>
      </w:r>
    </w:p>
    <w:p w14:paraId="1DE03925" w14:textId="77777777" w:rsidR="00B57AC9" w:rsidRDefault="00EF07BE">
      <w:pPr>
        <w:pStyle w:val="ListBullet"/>
      </w:pPr>
      <w:r>
        <w:t>Lack of iterative feedback – users may only see the product near the end, making changes costly.</w:t>
      </w:r>
    </w:p>
    <w:p w14:paraId="3DFD0B85" w14:textId="77777777" w:rsidR="00B57AC9" w:rsidRDefault="00EF07BE">
      <w:pPr>
        <w:pStyle w:val="ListBullet"/>
      </w:pPr>
      <w:r>
        <w:t>Poor data governance – inconsistent student records can create reporting and examination errors.</w:t>
      </w:r>
    </w:p>
    <w:p w14:paraId="2FAFC74E" w14:textId="77777777" w:rsidR="00B57AC9" w:rsidRDefault="00EF07BE">
      <w:pPr>
        <w:pStyle w:val="Heading1"/>
        <w:pBdr>
          <w:bottom w:val="single" w:sz="8" w:space="3" w:color="2F75B5"/>
        </w:pBdr>
        <w:spacing w:before="200" w:after="100"/>
      </w:pPr>
      <w:r>
        <w:t>2. Business Understanding: Education &amp; Academic Management</w:t>
      </w:r>
    </w:p>
    <w:p w14:paraId="057DDAF3" w14:textId="77777777" w:rsidR="00B57AC9" w:rsidRDefault="00EF07BE">
      <w:r>
        <w:t>The platform is designed around the major academic-management operations identified in the mini-project brief: student admissions and registration, course registration, attendance, examination, result management and academic reporting. The goal is to replace fragmented/manual record handling with a centralized and controlled platform.</w:t>
      </w:r>
    </w:p>
    <w:p w14:paraId="48454710" w14:textId="77777777" w:rsidR="00B57AC9" w:rsidRDefault="00EF07BE">
      <w:pPr>
        <w:pStyle w:val="Heading2"/>
        <w:pBdr>
          <w:bottom w:val="single" w:sz="8" w:space="3" w:color="2F75B5"/>
        </w:pBdr>
        <w:spacing w:after="100"/>
      </w:pPr>
      <w:r>
        <w:t>2.1 Core Academic Operations</w:t>
      </w:r>
    </w:p>
    <w:tbl>
      <w:tblPr>
        <w:tblStyle w:val="TableGrid"/>
        <w:tblW w:w="0" w:type="auto"/>
        <w:jc w:val="center"/>
        <w:tblLook w:val="04A0" w:firstRow="1" w:lastRow="0" w:firstColumn="1" w:lastColumn="0" w:noHBand="0" w:noVBand="1"/>
      </w:tblPr>
      <w:tblGrid>
        <w:gridCol w:w="4968"/>
        <w:gridCol w:w="4968"/>
      </w:tblGrid>
      <w:tr w:rsidR="00B57AC9" w14:paraId="2F553ADA" w14:textId="77777777">
        <w:trPr>
          <w:jc w:val="center"/>
        </w:trPr>
        <w:tc>
          <w:tcPr>
            <w:tcW w:w="4968" w:type="dxa"/>
            <w:shd w:val="clear" w:color="auto" w:fill="DDEBF7"/>
          </w:tcPr>
          <w:p w14:paraId="24C3FFCA" w14:textId="77777777" w:rsidR="00B57AC9" w:rsidRDefault="00EF07BE">
            <w:pPr>
              <w:spacing w:after="40"/>
            </w:pPr>
            <w:r>
              <w:rPr>
                <w:b/>
                <w:color w:val="17365D"/>
                <w:sz w:val="19"/>
              </w:rPr>
              <w:t>Operation</w:t>
            </w:r>
          </w:p>
        </w:tc>
        <w:tc>
          <w:tcPr>
            <w:tcW w:w="4968" w:type="dxa"/>
            <w:shd w:val="clear" w:color="auto" w:fill="DDEBF7"/>
          </w:tcPr>
          <w:p w14:paraId="0E38AD18" w14:textId="77777777" w:rsidR="00B57AC9" w:rsidRDefault="00EF07BE">
            <w:pPr>
              <w:spacing w:after="40"/>
            </w:pPr>
            <w:r>
              <w:rPr>
                <w:b/>
                <w:color w:val="17365D"/>
                <w:sz w:val="19"/>
              </w:rPr>
              <w:t>Description</w:t>
            </w:r>
          </w:p>
        </w:tc>
      </w:tr>
      <w:tr w:rsidR="00B57AC9" w14:paraId="01429055" w14:textId="77777777">
        <w:trPr>
          <w:jc w:val="center"/>
        </w:trPr>
        <w:tc>
          <w:tcPr>
            <w:tcW w:w="4968" w:type="dxa"/>
            <w:shd w:val="clear" w:color="auto" w:fill="FFFFFF"/>
            <w:vAlign w:val="center"/>
          </w:tcPr>
          <w:p w14:paraId="73BF7B75" w14:textId="77777777" w:rsidR="00B57AC9" w:rsidRDefault="00EF07BE">
            <w:pPr>
              <w:spacing w:after="40"/>
            </w:pPr>
            <w:r>
              <w:rPr>
                <w:sz w:val="19"/>
              </w:rPr>
              <w:t>Student Registration</w:t>
            </w:r>
          </w:p>
        </w:tc>
        <w:tc>
          <w:tcPr>
            <w:tcW w:w="4968" w:type="dxa"/>
            <w:shd w:val="clear" w:color="auto" w:fill="FFFFFF"/>
            <w:vAlign w:val="center"/>
          </w:tcPr>
          <w:p w14:paraId="13F03589" w14:textId="77777777" w:rsidR="00B57AC9" w:rsidRDefault="00EF07BE">
            <w:pPr>
              <w:spacing w:after="40"/>
            </w:pPr>
            <w:r>
              <w:rPr>
                <w:sz w:val="19"/>
              </w:rPr>
              <w:t>Capture student profile, admission details, program, semester and enrollment information.</w:t>
            </w:r>
          </w:p>
        </w:tc>
      </w:tr>
      <w:tr w:rsidR="00B57AC9" w14:paraId="1D5BE2CA" w14:textId="77777777">
        <w:trPr>
          <w:jc w:val="center"/>
        </w:trPr>
        <w:tc>
          <w:tcPr>
            <w:tcW w:w="4968" w:type="dxa"/>
            <w:shd w:val="clear" w:color="auto" w:fill="FFFFFF"/>
            <w:vAlign w:val="center"/>
          </w:tcPr>
          <w:p w14:paraId="71A7ABE6" w14:textId="77777777" w:rsidR="00B57AC9" w:rsidRDefault="00EF07BE">
            <w:pPr>
              <w:spacing w:after="40"/>
            </w:pPr>
            <w:r>
              <w:rPr>
                <w:sz w:val="19"/>
              </w:rPr>
              <w:t>Course Registration</w:t>
            </w:r>
          </w:p>
        </w:tc>
        <w:tc>
          <w:tcPr>
            <w:tcW w:w="4968" w:type="dxa"/>
            <w:shd w:val="clear" w:color="auto" w:fill="FFFFFF"/>
            <w:vAlign w:val="center"/>
          </w:tcPr>
          <w:p w14:paraId="487A780A" w14:textId="77777777" w:rsidR="00B57AC9" w:rsidRDefault="00EF07BE">
            <w:pPr>
              <w:spacing w:after="40"/>
            </w:pPr>
            <w:r>
              <w:rPr>
                <w:sz w:val="19"/>
              </w:rPr>
              <w:t>Manage course selection, semester registration and academic enrollment records.</w:t>
            </w:r>
          </w:p>
        </w:tc>
      </w:tr>
      <w:tr w:rsidR="00B57AC9" w14:paraId="69ED1338" w14:textId="77777777">
        <w:trPr>
          <w:jc w:val="center"/>
        </w:trPr>
        <w:tc>
          <w:tcPr>
            <w:tcW w:w="4968" w:type="dxa"/>
            <w:shd w:val="clear" w:color="auto" w:fill="FFFFFF"/>
            <w:vAlign w:val="center"/>
          </w:tcPr>
          <w:p w14:paraId="691819F9" w14:textId="77777777" w:rsidR="00B57AC9" w:rsidRDefault="00EF07BE">
            <w:pPr>
              <w:spacing w:after="40"/>
            </w:pPr>
            <w:r>
              <w:rPr>
                <w:sz w:val="19"/>
              </w:rPr>
              <w:t>Attendance Management</w:t>
            </w:r>
          </w:p>
        </w:tc>
        <w:tc>
          <w:tcPr>
            <w:tcW w:w="4968" w:type="dxa"/>
            <w:shd w:val="clear" w:color="auto" w:fill="FFFFFF"/>
            <w:vAlign w:val="center"/>
          </w:tcPr>
          <w:p w14:paraId="5CA9674E" w14:textId="77777777" w:rsidR="00B57AC9" w:rsidRDefault="00EF07BE">
            <w:pPr>
              <w:spacing w:after="40"/>
            </w:pPr>
            <w:r>
              <w:rPr>
                <w:sz w:val="19"/>
              </w:rPr>
              <w:t>Record attendance by course and generate attendance summaries.</w:t>
            </w:r>
          </w:p>
        </w:tc>
      </w:tr>
      <w:tr w:rsidR="00B57AC9" w14:paraId="61F9CEC9" w14:textId="77777777">
        <w:trPr>
          <w:jc w:val="center"/>
        </w:trPr>
        <w:tc>
          <w:tcPr>
            <w:tcW w:w="4968" w:type="dxa"/>
            <w:shd w:val="clear" w:color="auto" w:fill="FFFFFF"/>
            <w:vAlign w:val="center"/>
          </w:tcPr>
          <w:p w14:paraId="47073D29" w14:textId="77777777" w:rsidR="00B57AC9" w:rsidRDefault="00EF07BE">
            <w:pPr>
              <w:spacing w:after="40"/>
            </w:pPr>
            <w:r>
              <w:rPr>
                <w:sz w:val="19"/>
              </w:rPr>
              <w:lastRenderedPageBreak/>
              <w:t>Examination Management</w:t>
            </w:r>
          </w:p>
        </w:tc>
        <w:tc>
          <w:tcPr>
            <w:tcW w:w="4968" w:type="dxa"/>
            <w:shd w:val="clear" w:color="auto" w:fill="FFFFFF"/>
            <w:vAlign w:val="center"/>
          </w:tcPr>
          <w:p w14:paraId="7BC2245C" w14:textId="77777777" w:rsidR="00B57AC9" w:rsidRDefault="00EF07BE">
            <w:pPr>
              <w:spacing w:after="40"/>
            </w:pPr>
            <w:r>
              <w:rPr>
                <w:sz w:val="19"/>
              </w:rPr>
              <w:t>Manage examination schedules, marks/grades and assessment records.</w:t>
            </w:r>
          </w:p>
        </w:tc>
      </w:tr>
      <w:tr w:rsidR="00B57AC9" w14:paraId="0153F179" w14:textId="77777777">
        <w:trPr>
          <w:jc w:val="center"/>
        </w:trPr>
        <w:tc>
          <w:tcPr>
            <w:tcW w:w="4968" w:type="dxa"/>
            <w:shd w:val="clear" w:color="auto" w:fill="FFFFFF"/>
            <w:vAlign w:val="center"/>
          </w:tcPr>
          <w:p w14:paraId="477EEE7A" w14:textId="77777777" w:rsidR="00B57AC9" w:rsidRDefault="00EF07BE">
            <w:pPr>
              <w:spacing w:after="40"/>
            </w:pPr>
            <w:r>
              <w:rPr>
                <w:sz w:val="19"/>
              </w:rPr>
              <w:t>Result Management</w:t>
            </w:r>
          </w:p>
        </w:tc>
        <w:tc>
          <w:tcPr>
            <w:tcW w:w="4968" w:type="dxa"/>
            <w:shd w:val="clear" w:color="auto" w:fill="FFFFFF"/>
            <w:vAlign w:val="center"/>
          </w:tcPr>
          <w:p w14:paraId="6B8FA904" w14:textId="77777777" w:rsidR="00B57AC9" w:rsidRDefault="00EF07BE">
            <w:pPr>
              <w:spacing w:after="40"/>
            </w:pPr>
            <w:r>
              <w:rPr>
                <w:sz w:val="19"/>
              </w:rPr>
              <w:t>Generate semester results, grade summaries and academic reports.</w:t>
            </w:r>
          </w:p>
        </w:tc>
      </w:tr>
      <w:tr w:rsidR="00B57AC9" w14:paraId="6A0BC696" w14:textId="77777777">
        <w:trPr>
          <w:jc w:val="center"/>
        </w:trPr>
        <w:tc>
          <w:tcPr>
            <w:tcW w:w="4968" w:type="dxa"/>
            <w:shd w:val="clear" w:color="auto" w:fill="FFFFFF"/>
            <w:vAlign w:val="center"/>
          </w:tcPr>
          <w:p w14:paraId="0C635B8B" w14:textId="77777777" w:rsidR="00B57AC9" w:rsidRDefault="00EF07BE">
            <w:pPr>
              <w:spacing w:after="40"/>
            </w:pPr>
            <w:r>
              <w:rPr>
                <w:sz w:val="19"/>
              </w:rPr>
              <w:t>Administrative Reporting</w:t>
            </w:r>
          </w:p>
        </w:tc>
        <w:tc>
          <w:tcPr>
            <w:tcW w:w="4968" w:type="dxa"/>
            <w:shd w:val="clear" w:color="auto" w:fill="FFFFFF"/>
            <w:vAlign w:val="center"/>
          </w:tcPr>
          <w:p w14:paraId="5ABB99E5" w14:textId="77777777" w:rsidR="00B57AC9" w:rsidRDefault="00EF07BE">
            <w:pPr>
              <w:spacing w:after="40"/>
            </w:pPr>
            <w:r>
              <w:rPr>
                <w:sz w:val="19"/>
              </w:rPr>
              <w:t>Provide reports for departments, examination cells and academic administrators.</w:t>
            </w:r>
          </w:p>
        </w:tc>
      </w:tr>
    </w:tbl>
    <w:p w14:paraId="60CE494C" w14:textId="77777777" w:rsidR="00B57AC9" w:rsidRDefault="00B57AC9"/>
    <w:p w14:paraId="64DEDC86" w14:textId="77777777" w:rsidR="00B57AC9" w:rsidRDefault="00EF07BE">
      <w:pPr>
        <w:pStyle w:val="Heading2"/>
        <w:pBdr>
          <w:bottom w:val="single" w:sz="8" w:space="3" w:color="2F75B5"/>
        </w:pBdr>
        <w:spacing w:after="100"/>
      </w:pPr>
      <w:r>
        <w:t>2.2 Manual Challenges vs. Automated Solutions</w:t>
      </w:r>
    </w:p>
    <w:tbl>
      <w:tblPr>
        <w:tblStyle w:val="TableGrid"/>
        <w:tblW w:w="0" w:type="auto"/>
        <w:jc w:val="center"/>
        <w:tblLook w:val="04A0" w:firstRow="1" w:lastRow="0" w:firstColumn="1" w:lastColumn="0" w:noHBand="0" w:noVBand="1"/>
      </w:tblPr>
      <w:tblGrid>
        <w:gridCol w:w="3312"/>
        <w:gridCol w:w="3312"/>
        <w:gridCol w:w="3312"/>
      </w:tblGrid>
      <w:tr w:rsidR="00B57AC9" w14:paraId="6CF217FE" w14:textId="77777777">
        <w:trPr>
          <w:jc w:val="center"/>
        </w:trPr>
        <w:tc>
          <w:tcPr>
            <w:tcW w:w="3312" w:type="dxa"/>
            <w:shd w:val="clear" w:color="auto" w:fill="DDEBF7"/>
          </w:tcPr>
          <w:p w14:paraId="54BEDA71" w14:textId="77777777" w:rsidR="00B57AC9" w:rsidRDefault="00EF07BE">
            <w:pPr>
              <w:spacing w:after="40"/>
            </w:pPr>
            <w:r>
              <w:rPr>
                <w:b/>
                <w:color w:val="17365D"/>
                <w:sz w:val="19"/>
              </w:rPr>
              <w:t>Manual Operational Bottleneck</w:t>
            </w:r>
          </w:p>
        </w:tc>
        <w:tc>
          <w:tcPr>
            <w:tcW w:w="3312" w:type="dxa"/>
            <w:shd w:val="clear" w:color="auto" w:fill="DDEBF7"/>
          </w:tcPr>
          <w:p w14:paraId="38CF121E" w14:textId="77777777" w:rsidR="00B57AC9" w:rsidRDefault="00EF07BE">
            <w:pPr>
              <w:spacing w:after="40"/>
            </w:pPr>
            <w:r>
              <w:rPr>
                <w:b/>
                <w:color w:val="17365D"/>
                <w:sz w:val="19"/>
              </w:rPr>
              <w:t>Automated Platform Solution</w:t>
            </w:r>
          </w:p>
        </w:tc>
        <w:tc>
          <w:tcPr>
            <w:tcW w:w="3312" w:type="dxa"/>
            <w:shd w:val="clear" w:color="auto" w:fill="DDEBF7"/>
          </w:tcPr>
          <w:p w14:paraId="7AF6E668" w14:textId="77777777" w:rsidR="00B57AC9" w:rsidRDefault="00EF07BE">
            <w:pPr>
              <w:spacing w:after="40"/>
            </w:pPr>
            <w:r>
              <w:rPr>
                <w:b/>
                <w:color w:val="17365D"/>
                <w:sz w:val="19"/>
              </w:rPr>
              <w:t>Expected Business Outcome</w:t>
            </w:r>
          </w:p>
        </w:tc>
      </w:tr>
      <w:tr w:rsidR="00B57AC9" w14:paraId="690A32A2" w14:textId="77777777">
        <w:trPr>
          <w:jc w:val="center"/>
        </w:trPr>
        <w:tc>
          <w:tcPr>
            <w:tcW w:w="3312" w:type="dxa"/>
            <w:shd w:val="clear" w:color="auto" w:fill="FFFFFF"/>
            <w:vAlign w:val="center"/>
          </w:tcPr>
          <w:p w14:paraId="1E8F60FD" w14:textId="77777777" w:rsidR="00B57AC9" w:rsidRDefault="00EF07BE">
            <w:pPr>
              <w:spacing w:after="40"/>
            </w:pPr>
            <w:r>
              <w:rPr>
                <w:sz w:val="19"/>
              </w:rPr>
              <w:t>Paper/spreadsheet-based student records</w:t>
            </w:r>
          </w:p>
        </w:tc>
        <w:tc>
          <w:tcPr>
            <w:tcW w:w="3312" w:type="dxa"/>
            <w:shd w:val="clear" w:color="auto" w:fill="FFFFFF"/>
            <w:vAlign w:val="center"/>
          </w:tcPr>
          <w:p w14:paraId="7D888B2B" w14:textId="77777777" w:rsidR="00B57AC9" w:rsidRDefault="00EF07BE">
            <w:pPr>
              <w:spacing w:after="40"/>
            </w:pPr>
            <w:r>
              <w:rPr>
                <w:sz w:val="19"/>
              </w:rPr>
              <w:t>Centralized student database</w:t>
            </w:r>
          </w:p>
        </w:tc>
        <w:tc>
          <w:tcPr>
            <w:tcW w:w="3312" w:type="dxa"/>
            <w:shd w:val="clear" w:color="auto" w:fill="FFFFFF"/>
            <w:vAlign w:val="center"/>
          </w:tcPr>
          <w:p w14:paraId="7A4FF8D6" w14:textId="77777777" w:rsidR="00B57AC9" w:rsidRDefault="00EF07BE">
            <w:pPr>
              <w:spacing w:after="40"/>
            </w:pPr>
            <w:r>
              <w:rPr>
                <w:sz w:val="19"/>
              </w:rPr>
              <w:t>Faster retrieval and fewer duplicate records</w:t>
            </w:r>
          </w:p>
        </w:tc>
      </w:tr>
      <w:tr w:rsidR="00B57AC9" w14:paraId="63EED246" w14:textId="77777777">
        <w:trPr>
          <w:jc w:val="center"/>
        </w:trPr>
        <w:tc>
          <w:tcPr>
            <w:tcW w:w="3312" w:type="dxa"/>
            <w:shd w:val="clear" w:color="auto" w:fill="FFFFFF"/>
            <w:vAlign w:val="center"/>
          </w:tcPr>
          <w:p w14:paraId="47456BA9" w14:textId="77777777" w:rsidR="00B57AC9" w:rsidRDefault="00EF07BE">
            <w:pPr>
              <w:spacing w:after="40"/>
            </w:pPr>
            <w:r>
              <w:rPr>
                <w:sz w:val="19"/>
              </w:rPr>
              <w:t>Manual attendance calculation</w:t>
            </w:r>
          </w:p>
        </w:tc>
        <w:tc>
          <w:tcPr>
            <w:tcW w:w="3312" w:type="dxa"/>
            <w:shd w:val="clear" w:color="auto" w:fill="FFFFFF"/>
            <w:vAlign w:val="center"/>
          </w:tcPr>
          <w:p w14:paraId="4D400112" w14:textId="77777777" w:rsidR="00B57AC9" w:rsidRDefault="00EF07BE">
            <w:pPr>
              <w:spacing w:after="40"/>
            </w:pPr>
            <w:r>
              <w:rPr>
                <w:sz w:val="19"/>
              </w:rPr>
              <w:t>Digital attendance entry and automatic percentage calculation</w:t>
            </w:r>
          </w:p>
        </w:tc>
        <w:tc>
          <w:tcPr>
            <w:tcW w:w="3312" w:type="dxa"/>
            <w:shd w:val="clear" w:color="auto" w:fill="FFFFFF"/>
            <w:vAlign w:val="center"/>
          </w:tcPr>
          <w:p w14:paraId="2B75DEBD" w14:textId="77777777" w:rsidR="00B57AC9" w:rsidRDefault="00EF07BE">
            <w:pPr>
              <w:spacing w:after="40"/>
            </w:pPr>
            <w:r>
              <w:rPr>
                <w:sz w:val="19"/>
              </w:rPr>
              <w:t>Reduced calculation errors</w:t>
            </w:r>
          </w:p>
        </w:tc>
      </w:tr>
      <w:tr w:rsidR="00B57AC9" w14:paraId="491D2317" w14:textId="77777777">
        <w:trPr>
          <w:jc w:val="center"/>
        </w:trPr>
        <w:tc>
          <w:tcPr>
            <w:tcW w:w="3312" w:type="dxa"/>
            <w:shd w:val="clear" w:color="auto" w:fill="FFFFFF"/>
            <w:vAlign w:val="center"/>
          </w:tcPr>
          <w:p w14:paraId="5C05AA8F" w14:textId="77777777" w:rsidR="00B57AC9" w:rsidRDefault="00EF07BE">
            <w:pPr>
              <w:spacing w:after="40"/>
            </w:pPr>
            <w:r>
              <w:rPr>
                <w:sz w:val="19"/>
              </w:rPr>
              <w:t>Manual result preparation</w:t>
            </w:r>
          </w:p>
        </w:tc>
        <w:tc>
          <w:tcPr>
            <w:tcW w:w="3312" w:type="dxa"/>
            <w:shd w:val="clear" w:color="auto" w:fill="FFFFFF"/>
            <w:vAlign w:val="center"/>
          </w:tcPr>
          <w:p w14:paraId="606D15B3" w14:textId="77777777" w:rsidR="00B57AC9" w:rsidRDefault="00EF07BE">
            <w:pPr>
              <w:spacing w:after="40"/>
            </w:pPr>
            <w:r>
              <w:rPr>
                <w:sz w:val="19"/>
              </w:rPr>
              <w:t>Automated grade/result processing</w:t>
            </w:r>
          </w:p>
        </w:tc>
        <w:tc>
          <w:tcPr>
            <w:tcW w:w="3312" w:type="dxa"/>
            <w:shd w:val="clear" w:color="auto" w:fill="FFFFFF"/>
            <w:vAlign w:val="center"/>
          </w:tcPr>
          <w:p w14:paraId="53E6677E" w14:textId="77777777" w:rsidR="00B57AC9" w:rsidRDefault="00EF07BE">
            <w:pPr>
              <w:spacing w:after="40"/>
            </w:pPr>
            <w:r>
              <w:rPr>
                <w:sz w:val="19"/>
              </w:rPr>
              <w:t>Faster and more consistent result generation</w:t>
            </w:r>
          </w:p>
        </w:tc>
      </w:tr>
      <w:tr w:rsidR="00B57AC9" w14:paraId="2E483546" w14:textId="77777777">
        <w:trPr>
          <w:jc w:val="center"/>
        </w:trPr>
        <w:tc>
          <w:tcPr>
            <w:tcW w:w="3312" w:type="dxa"/>
            <w:shd w:val="clear" w:color="auto" w:fill="FFFFFF"/>
            <w:vAlign w:val="center"/>
          </w:tcPr>
          <w:p w14:paraId="7DD80CC8" w14:textId="77777777" w:rsidR="00B57AC9" w:rsidRDefault="00EF07BE">
            <w:pPr>
              <w:spacing w:after="40"/>
            </w:pPr>
            <w:r>
              <w:rPr>
                <w:sz w:val="19"/>
              </w:rPr>
              <w:t>Scattered academic reports</w:t>
            </w:r>
          </w:p>
        </w:tc>
        <w:tc>
          <w:tcPr>
            <w:tcW w:w="3312" w:type="dxa"/>
            <w:shd w:val="clear" w:color="auto" w:fill="FFFFFF"/>
            <w:vAlign w:val="center"/>
          </w:tcPr>
          <w:p w14:paraId="646F5648" w14:textId="77777777" w:rsidR="00B57AC9" w:rsidRDefault="00EF07BE">
            <w:pPr>
              <w:spacing w:after="40"/>
            </w:pPr>
            <w:r>
              <w:rPr>
                <w:sz w:val="19"/>
              </w:rPr>
              <w:t>Centralized reporting dashboard</w:t>
            </w:r>
          </w:p>
        </w:tc>
        <w:tc>
          <w:tcPr>
            <w:tcW w:w="3312" w:type="dxa"/>
            <w:shd w:val="clear" w:color="auto" w:fill="FFFFFF"/>
            <w:vAlign w:val="center"/>
          </w:tcPr>
          <w:p w14:paraId="1E4DEB4A" w14:textId="77777777" w:rsidR="00B57AC9" w:rsidRDefault="00EF07BE">
            <w:pPr>
              <w:spacing w:after="40"/>
            </w:pPr>
            <w:r>
              <w:rPr>
                <w:sz w:val="19"/>
              </w:rPr>
              <w:t>Quick access to academic information</w:t>
            </w:r>
          </w:p>
        </w:tc>
      </w:tr>
      <w:tr w:rsidR="00B57AC9" w14:paraId="0947DA7B" w14:textId="77777777">
        <w:trPr>
          <w:jc w:val="center"/>
        </w:trPr>
        <w:tc>
          <w:tcPr>
            <w:tcW w:w="3312" w:type="dxa"/>
            <w:shd w:val="clear" w:color="auto" w:fill="FFFFFF"/>
            <w:vAlign w:val="center"/>
          </w:tcPr>
          <w:p w14:paraId="23308B88" w14:textId="77777777" w:rsidR="00B57AC9" w:rsidRDefault="00EF07BE">
            <w:pPr>
              <w:spacing w:after="40"/>
            </w:pPr>
            <w:r>
              <w:rPr>
                <w:sz w:val="19"/>
              </w:rPr>
              <w:t>Repeated data entry</w:t>
            </w:r>
          </w:p>
        </w:tc>
        <w:tc>
          <w:tcPr>
            <w:tcW w:w="3312" w:type="dxa"/>
            <w:shd w:val="clear" w:color="auto" w:fill="FFFFFF"/>
            <w:vAlign w:val="center"/>
          </w:tcPr>
          <w:p w14:paraId="1865B6BA" w14:textId="77777777" w:rsidR="00B57AC9" w:rsidRDefault="00EF07BE">
            <w:pPr>
              <w:spacing w:after="40"/>
            </w:pPr>
            <w:r>
              <w:rPr>
                <w:sz w:val="19"/>
              </w:rPr>
              <w:t>Reusable student and course records</w:t>
            </w:r>
          </w:p>
        </w:tc>
        <w:tc>
          <w:tcPr>
            <w:tcW w:w="3312" w:type="dxa"/>
            <w:shd w:val="clear" w:color="auto" w:fill="FFFFFF"/>
            <w:vAlign w:val="center"/>
          </w:tcPr>
          <w:p w14:paraId="111FBAA4" w14:textId="77777777" w:rsidR="00B57AC9" w:rsidRDefault="00EF07BE">
            <w:pPr>
              <w:spacing w:after="40"/>
            </w:pPr>
            <w:r>
              <w:rPr>
                <w:sz w:val="19"/>
              </w:rPr>
              <w:t>Reduced administrative workload</w:t>
            </w:r>
          </w:p>
        </w:tc>
      </w:tr>
    </w:tbl>
    <w:p w14:paraId="24955D4D" w14:textId="77777777" w:rsidR="00B57AC9" w:rsidRDefault="00B57AC9"/>
    <w:p w14:paraId="11292ACB" w14:textId="77777777" w:rsidR="00B57AC9" w:rsidRDefault="00EF07BE">
      <w:pPr>
        <w:pStyle w:val="Heading1"/>
        <w:pBdr>
          <w:bottom w:val="single" w:sz="8" w:space="3" w:color="2F75B5"/>
        </w:pBdr>
        <w:spacing w:before="200" w:after="100"/>
      </w:pPr>
      <w:r>
        <w:t>3. Introduction to Design Thinking</w:t>
      </w:r>
    </w:p>
    <w:p w14:paraId="735B5CB9" w14:textId="77777777" w:rsidR="00B57AC9" w:rsidRDefault="00EF07BE">
      <w:r>
        <w:t>Design Thinking is a human-centered, iterative approach that places users and their problems before technology implementation. For this project, it is used to understand students, faculty members, academic administrators, examination staff and IT support personnel before finalizing the product requirements.</w:t>
      </w:r>
    </w:p>
    <w:p w14:paraId="13012124" w14:textId="77777777" w:rsidR="00B57AC9" w:rsidRDefault="00EF07BE">
      <w:pPr>
        <w:pStyle w:val="Heading2"/>
        <w:pBdr>
          <w:bottom w:val="single" w:sz="8" w:space="3" w:color="2F75B5"/>
        </w:pBdr>
        <w:spacing w:after="100"/>
      </w:pPr>
      <w:r>
        <w:t>3.1 Five Stages of Design Thinking</w:t>
      </w:r>
    </w:p>
    <w:p w14:paraId="2D612657" w14:textId="77777777" w:rsidR="00B57AC9" w:rsidRDefault="00EF07BE">
      <w:r>
        <w:t>EMPATIZE  →  DEFINE  →  IDEATE  →  PROTOTYPE  →  TEST</w:t>
      </w:r>
    </w:p>
    <w:tbl>
      <w:tblPr>
        <w:tblStyle w:val="TableGrid"/>
        <w:tblW w:w="0" w:type="auto"/>
        <w:jc w:val="center"/>
        <w:tblLook w:val="04A0" w:firstRow="1" w:lastRow="0" w:firstColumn="1" w:lastColumn="0" w:noHBand="0" w:noVBand="1"/>
      </w:tblPr>
      <w:tblGrid>
        <w:gridCol w:w="4968"/>
        <w:gridCol w:w="4968"/>
      </w:tblGrid>
      <w:tr w:rsidR="00B57AC9" w14:paraId="60B9C4CB" w14:textId="77777777">
        <w:trPr>
          <w:jc w:val="center"/>
        </w:trPr>
        <w:tc>
          <w:tcPr>
            <w:tcW w:w="4968" w:type="dxa"/>
            <w:shd w:val="clear" w:color="auto" w:fill="DDEBF7"/>
          </w:tcPr>
          <w:p w14:paraId="03089D4B" w14:textId="77777777" w:rsidR="00B57AC9" w:rsidRDefault="00EF07BE">
            <w:pPr>
              <w:spacing w:after="40"/>
            </w:pPr>
            <w:r>
              <w:rPr>
                <w:b/>
                <w:color w:val="17365D"/>
                <w:sz w:val="19"/>
              </w:rPr>
              <w:t>Stage</w:t>
            </w:r>
          </w:p>
        </w:tc>
        <w:tc>
          <w:tcPr>
            <w:tcW w:w="4968" w:type="dxa"/>
            <w:shd w:val="clear" w:color="auto" w:fill="DDEBF7"/>
          </w:tcPr>
          <w:p w14:paraId="7C86F6DF" w14:textId="77777777" w:rsidR="00B57AC9" w:rsidRDefault="00EF07BE">
            <w:pPr>
              <w:spacing w:after="40"/>
            </w:pPr>
            <w:r>
              <w:rPr>
                <w:b/>
                <w:color w:val="17365D"/>
                <w:sz w:val="19"/>
              </w:rPr>
              <w:t>Application to the Project</w:t>
            </w:r>
          </w:p>
        </w:tc>
      </w:tr>
      <w:tr w:rsidR="00B57AC9" w14:paraId="35770C09" w14:textId="77777777">
        <w:trPr>
          <w:jc w:val="center"/>
        </w:trPr>
        <w:tc>
          <w:tcPr>
            <w:tcW w:w="4968" w:type="dxa"/>
            <w:shd w:val="clear" w:color="auto" w:fill="FFFFFF"/>
            <w:vAlign w:val="center"/>
          </w:tcPr>
          <w:p w14:paraId="51BF935C" w14:textId="77777777" w:rsidR="00B57AC9" w:rsidRDefault="00EF07BE">
            <w:pPr>
              <w:spacing w:after="40"/>
            </w:pPr>
            <w:r>
              <w:rPr>
                <w:sz w:val="19"/>
              </w:rPr>
              <w:t>Empathize</w:t>
            </w:r>
          </w:p>
        </w:tc>
        <w:tc>
          <w:tcPr>
            <w:tcW w:w="4968" w:type="dxa"/>
            <w:shd w:val="clear" w:color="auto" w:fill="FFFFFF"/>
            <w:vAlign w:val="center"/>
          </w:tcPr>
          <w:p w14:paraId="3D8514AD" w14:textId="77777777" w:rsidR="00B57AC9" w:rsidRDefault="00EF07BE">
            <w:pPr>
              <w:spacing w:after="40"/>
            </w:pPr>
            <w:r>
              <w:rPr>
                <w:sz w:val="19"/>
              </w:rPr>
              <w:t>Understand how students, faculty and administrative staff currently manage academic information.</w:t>
            </w:r>
          </w:p>
        </w:tc>
      </w:tr>
      <w:tr w:rsidR="00B57AC9" w14:paraId="2C4794B0" w14:textId="77777777">
        <w:trPr>
          <w:jc w:val="center"/>
        </w:trPr>
        <w:tc>
          <w:tcPr>
            <w:tcW w:w="4968" w:type="dxa"/>
            <w:shd w:val="clear" w:color="auto" w:fill="FFFFFF"/>
            <w:vAlign w:val="center"/>
          </w:tcPr>
          <w:p w14:paraId="33159148" w14:textId="77777777" w:rsidR="00B57AC9" w:rsidRDefault="00EF07BE">
            <w:pPr>
              <w:spacing w:after="40"/>
            </w:pPr>
            <w:r>
              <w:rPr>
                <w:sz w:val="19"/>
              </w:rPr>
              <w:t>Define</w:t>
            </w:r>
          </w:p>
        </w:tc>
        <w:tc>
          <w:tcPr>
            <w:tcW w:w="4968" w:type="dxa"/>
            <w:shd w:val="clear" w:color="auto" w:fill="FFFFFF"/>
            <w:vAlign w:val="center"/>
          </w:tcPr>
          <w:p w14:paraId="5D735317" w14:textId="77777777" w:rsidR="00B57AC9" w:rsidRDefault="00EF07BE">
            <w:pPr>
              <w:spacing w:after="40"/>
            </w:pPr>
            <w:r>
              <w:rPr>
                <w:sz w:val="19"/>
              </w:rPr>
              <w:t>Convert observed problems into a clear academic-management problem statement.</w:t>
            </w:r>
          </w:p>
        </w:tc>
      </w:tr>
      <w:tr w:rsidR="00B57AC9" w14:paraId="12079637" w14:textId="77777777">
        <w:trPr>
          <w:jc w:val="center"/>
        </w:trPr>
        <w:tc>
          <w:tcPr>
            <w:tcW w:w="4968" w:type="dxa"/>
            <w:shd w:val="clear" w:color="auto" w:fill="FFFFFF"/>
            <w:vAlign w:val="center"/>
          </w:tcPr>
          <w:p w14:paraId="511FFD07" w14:textId="77777777" w:rsidR="00B57AC9" w:rsidRDefault="00EF07BE">
            <w:pPr>
              <w:spacing w:after="40"/>
            </w:pPr>
            <w:r>
              <w:rPr>
                <w:sz w:val="19"/>
              </w:rPr>
              <w:t>Ideate</w:t>
            </w:r>
          </w:p>
        </w:tc>
        <w:tc>
          <w:tcPr>
            <w:tcW w:w="4968" w:type="dxa"/>
            <w:shd w:val="clear" w:color="auto" w:fill="FFFFFF"/>
            <w:vAlign w:val="center"/>
          </w:tcPr>
          <w:p w14:paraId="533ACE42" w14:textId="77777777" w:rsidR="00B57AC9" w:rsidRDefault="00EF07BE">
            <w:pPr>
              <w:spacing w:after="40"/>
            </w:pPr>
            <w:r>
              <w:rPr>
                <w:sz w:val="19"/>
              </w:rPr>
              <w:t>Brainstorm possible features such as centralized records, attendance dashboards and automated reports.</w:t>
            </w:r>
          </w:p>
        </w:tc>
      </w:tr>
      <w:tr w:rsidR="00B57AC9" w14:paraId="269B6D2C" w14:textId="77777777">
        <w:trPr>
          <w:jc w:val="center"/>
        </w:trPr>
        <w:tc>
          <w:tcPr>
            <w:tcW w:w="4968" w:type="dxa"/>
            <w:shd w:val="clear" w:color="auto" w:fill="FFFFFF"/>
            <w:vAlign w:val="center"/>
          </w:tcPr>
          <w:p w14:paraId="481A8676" w14:textId="77777777" w:rsidR="00B57AC9" w:rsidRDefault="00EF07BE">
            <w:pPr>
              <w:spacing w:after="40"/>
            </w:pPr>
            <w:r>
              <w:rPr>
                <w:sz w:val="19"/>
              </w:rPr>
              <w:t>Prototype</w:t>
            </w:r>
          </w:p>
        </w:tc>
        <w:tc>
          <w:tcPr>
            <w:tcW w:w="4968" w:type="dxa"/>
            <w:shd w:val="clear" w:color="auto" w:fill="FFFFFF"/>
            <w:vAlign w:val="center"/>
          </w:tcPr>
          <w:p w14:paraId="3CA52579" w14:textId="77777777" w:rsidR="00B57AC9" w:rsidRDefault="00EF07BE">
            <w:pPr>
              <w:spacing w:after="40"/>
            </w:pPr>
            <w:r>
              <w:rPr>
                <w:sz w:val="19"/>
              </w:rPr>
              <w:t>Prepare low-fidelity screens for login, student profile, attendance, results and administration.</w:t>
            </w:r>
          </w:p>
        </w:tc>
      </w:tr>
      <w:tr w:rsidR="00B57AC9" w14:paraId="50D74C99" w14:textId="77777777">
        <w:trPr>
          <w:jc w:val="center"/>
        </w:trPr>
        <w:tc>
          <w:tcPr>
            <w:tcW w:w="4968" w:type="dxa"/>
            <w:shd w:val="clear" w:color="auto" w:fill="FFFFFF"/>
            <w:vAlign w:val="center"/>
          </w:tcPr>
          <w:p w14:paraId="33B7FF23" w14:textId="77777777" w:rsidR="00B57AC9" w:rsidRDefault="00EF07BE">
            <w:pPr>
              <w:spacing w:after="40"/>
            </w:pPr>
            <w:r>
              <w:rPr>
                <w:sz w:val="19"/>
              </w:rPr>
              <w:t>Test</w:t>
            </w:r>
          </w:p>
        </w:tc>
        <w:tc>
          <w:tcPr>
            <w:tcW w:w="4968" w:type="dxa"/>
            <w:shd w:val="clear" w:color="auto" w:fill="FFFFFF"/>
            <w:vAlign w:val="center"/>
          </w:tcPr>
          <w:p w14:paraId="34C3A680" w14:textId="77777777" w:rsidR="00B57AC9" w:rsidRDefault="00EF07BE">
            <w:pPr>
              <w:spacing w:after="40"/>
            </w:pPr>
            <w:r>
              <w:rPr>
                <w:sz w:val="19"/>
              </w:rPr>
              <w:t>Validate navigation, clarity and task completion with representative users before development.</w:t>
            </w:r>
          </w:p>
        </w:tc>
      </w:tr>
    </w:tbl>
    <w:p w14:paraId="6EA26A16" w14:textId="77777777" w:rsidR="00B57AC9" w:rsidRDefault="00B57AC9"/>
    <w:p w14:paraId="67CCCC65" w14:textId="77777777" w:rsidR="00B57AC9" w:rsidRDefault="00EF07BE">
      <w:pPr>
        <w:pStyle w:val="Heading2"/>
        <w:pBdr>
          <w:bottom w:val="single" w:sz="8" w:space="3" w:color="2F75B5"/>
        </w:pBdr>
        <w:spacing w:after="100"/>
      </w:pPr>
      <w:r>
        <w:t>3.2 Empathize</w:t>
      </w:r>
    </w:p>
    <w:p w14:paraId="36CA2904" w14:textId="77777777" w:rsidR="00B57AC9" w:rsidRDefault="00EF07BE">
      <w:r>
        <w:t>Key user categories are students, faculty members, academic administrators, examination cell staff and IT support personnel. The project focuses on their daily activities, information needs and frustrations.</w:t>
      </w:r>
    </w:p>
    <w:p w14:paraId="04944EA1" w14:textId="77777777" w:rsidR="00B57AC9" w:rsidRDefault="00EF07BE">
      <w:pPr>
        <w:pStyle w:val="Heading2"/>
        <w:pBdr>
          <w:bottom w:val="single" w:sz="8" w:space="3" w:color="2F75B5"/>
        </w:pBdr>
        <w:spacing w:after="100"/>
      </w:pPr>
      <w:r>
        <w:lastRenderedPageBreak/>
        <w:t>3.3 Define – Core Problem Statement</w:t>
      </w:r>
    </w:p>
    <w:p w14:paraId="4899379A" w14:textId="77777777" w:rsidR="00B57AC9" w:rsidRDefault="00EF07BE">
      <w:r>
        <w:t>“Students, faculty members and academic administrators face delays, duplicate data entry and inconsistent information when student records, course registration, attendance and examination results are managed through disconnected manual or spreadsheet-based processes. The institution needs a centralized academic platform that provides accurate, secure and timely access to academic information.”</w:t>
      </w:r>
    </w:p>
    <w:p w14:paraId="38F6E2DE" w14:textId="77777777" w:rsidR="00B57AC9" w:rsidRDefault="00EF07BE">
      <w:pPr>
        <w:pStyle w:val="Heading2"/>
        <w:pBdr>
          <w:bottom w:val="single" w:sz="8" w:space="3" w:color="2F75B5"/>
        </w:pBdr>
        <w:spacing w:after="100"/>
      </w:pPr>
      <w:r>
        <w:t>3.4 Ideate</w:t>
      </w:r>
    </w:p>
    <w:p w14:paraId="726A22E8" w14:textId="77777777" w:rsidR="00B57AC9" w:rsidRDefault="00EF07BE">
      <w:pPr>
        <w:pStyle w:val="ListBullet"/>
      </w:pPr>
      <w:r>
        <w:t>Centralized student profile and academic record.</w:t>
      </w:r>
    </w:p>
    <w:p w14:paraId="6CCA0A53" w14:textId="77777777" w:rsidR="00B57AC9" w:rsidRDefault="00EF07BE">
      <w:pPr>
        <w:pStyle w:val="ListBullet"/>
      </w:pPr>
      <w:r>
        <w:t>Course registration and semester enrollment management.</w:t>
      </w:r>
    </w:p>
    <w:p w14:paraId="1DFB0FA9" w14:textId="77777777" w:rsidR="00B57AC9" w:rsidRDefault="00EF07BE">
      <w:pPr>
        <w:pStyle w:val="ListBullet"/>
      </w:pPr>
      <w:r>
        <w:t>Digital attendance entry with automatic percentage calculation.</w:t>
      </w:r>
    </w:p>
    <w:p w14:paraId="43948376" w14:textId="77777777" w:rsidR="00B57AC9" w:rsidRDefault="00EF07BE">
      <w:pPr>
        <w:pStyle w:val="ListBullet"/>
      </w:pPr>
      <w:r>
        <w:t>Examination marks and grade management.</w:t>
      </w:r>
    </w:p>
    <w:p w14:paraId="33842122" w14:textId="77777777" w:rsidR="00B57AC9" w:rsidRDefault="00EF07BE">
      <w:pPr>
        <w:pStyle w:val="ListBullet"/>
      </w:pPr>
      <w:r>
        <w:t>Automatic semester result and academic report generation.</w:t>
      </w:r>
    </w:p>
    <w:p w14:paraId="6EF7D1F7" w14:textId="77777777" w:rsidR="00B57AC9" w:rsidRDefault="00EF07BE">
      <w:pPr>
        <w:pStyle w:val="ListBullet"/>
      </w:pPr>
      <w:r>
        <w:t>Role-based dashboards for students, faculty and administrators.</w:t>
      </w:r>
    </w:p>
    <w:p w14:paraId="343EEEE9" w14:textId="77777777" w:rsidR="00B57AC9" w:rsidRDefault="00EF07BE">
      <w:pPr>
        <w:pStyle w:val="ListBullet"/>
      </w:pPr>
      <w:r>
        <w:t>Search, filtering and report export capabilities.</w:t>
      </w:r>
    </w:p>
    <w:p w14:paraId="6D6035FC" w14:textId="77777777" w:rsidR="00B57AC9" w:rsidRDefault="00EF07BE">
      <w:pPr>
        <w:pStyle w:val="Heading2"/>
        <w:pBdr>
          <w:bottom w:val="single" w:sz="8" w:space="3" w:color="2F75B5"/>
        </w:pBdr>
        <w:spacing w:after="100"/>
      </w:pPr>
      <w:r>
        <w:t>3.5 Prototype</w:t>
      </w:r>
    </w:p>
    <w:p w14:paraId="1F04007B" w14:textId="77777777" w:rsidR="00B57AC9" w:rsidRDefault="00EF07BE">
      <w:pPr>
        <w:pStyle w:val="ListBullet"/>
      </w:pPr>
      <w:r>
        <w:t>Login and role-selection screen.</w:t>
      </w:r>
    </w:p>
    <w:p w14:paraId="779332F1" w14:textId="77777777" w:rsidR="00B57AC9" w:rsidRDefault="00EF07BE">
      <w:pPr>
        <w:pStyle w:val="ListBullet"/>
      </w:pPr>
      <w:r>
        <w:t>Student profile and academic history screen.</w:t>
      </w:r>
    </w:p>
    <w:p w14:paraId="65163398" w14:textId="77777777" w:rsidR="00B57AC9" w:rsidRDefault="00EF07BE">
      <w:pPr>
        <w:pStyle w:val="ListBullet"/>
      </w:pPr>
      <w:r>
        <w:t>Faculty attendance dashboard.</w:t>
      </w:r>
    </w:p>
    <w:p w14:paraId="1FC64BBA" w14:textId="77777777" w:rsidR="00B57AC9" w:rsidRDefault="00EF07BE">
      <w:pPr>
        <w:pStyle w:val="ListBullet"/>
      </w:pPr>
      <w:r>
        <w:t>Examination/marks entry screen.</w:t>
      </w:r>
    </w:p>
    <w:p w14:paraId="1553DB91" w14:textId="77777777" w:rsidR="00B57AC9" w:rsidRDefault="00EF07BE">
      <w:pPr>
        <w:pStyle w:val="ListBullet"/>
      </w:pPr>
      <w:r>
        <w:t>Student result dashboard.</w:t>
      </w:r>
    </w:p>
    <w:p w14:paraId="4D1AF79B" w14:textId="77777777" w:rsidR="00B57AC9" w:rsidRDefault="00EF07BE">
      <w:pPr>
        <w:pStyle w:val="ListBullet"/>
      </w:pPr>
      <w:r>
        <w:t>Administrator reporting dashboard.</w:t>
      </w:r>
    </w:p>
    <w:p w14:paraId="1E99DC6A" w14:textId="77777777" w:rsidR="00B57AC9" w:rsidRDefault="00EF07BE">
      <w:pPr>
        <w:pStyle w:val="Heading2"/>
        <w:pBdr>
          <w:bottom w:val="single" w:sz="8" w:space="3" w:color="2F75B5"/>
        </w:pBdr>
        <w:spacing w:after="100"/>
      </w:pPr>
      <w:r>
        <w:t>3.6 Test</w:t>
      </w:r>
    </w:p>
    <w:p w14:paraId="0FA97F97" w14:textId="77777777" w:rsidR="00B57AC9" w:rsidRDefault="00EF07BE">
      <w:r>
        <w:t>The prototype should be tested with representative students, faculty and administrative users. Evaluation should focus on ease of navigation, clarity of labels, speed of common tasks, accuracy of displayed information and whether users can complete the intended task without assistance.</w:t>
      </w:r>
    </w:p>
    <w:p w14:paraId="7490765B" w14:textId="77777777" w:rsidR="00B57AC9" w:rsidRDefault="00EF07BE">
      <w:pPr>
        <w:pStyle w:val="Heading1"/>
        <w:pBdr>
          <w:bottom w:val="single" w:sz="8" w:space="3" w:color="2F75B5"/>
        </w:pBdr>
        <w:spacing w:before="200" w:after="100"/>
      </w:pPr>
      <w:r>
        <w:t>4. IBM Design Thinking</w:t>
      </w:r>
    </w:p>
    <w:p w14:paraId="65196B3B" w14:textId="77777777" w:rsidR="00B57AC9" w:rsidRDefault="00EF07BE">
      <w:r>
        <w:t>The project applies the IBM Design Thinking principles specified in the assignment: Focus on User Outcomes, Restless Reinvention, and Diverse Empowered Teams.</w:t>
      </w:r>
    </w:p>
    <w:tbl>
      <w:tblPr>
        <w:tblStyle w:val="TableGrid"/>
        <w:tblW w:w="0" w:type="auto"/>
        <w:jc w:val="center"/>
        <w:tblLook w:val="04A0" w:firstRow="1" w:lastRow="0" w:firstColumn="1" w:lastColumn="0" w:noHBand="0" w:noVBand="1"/>
      </w:tblPr>
      <w:tblGrid>
        <w:gridCol w:w="4968"/>
        <w:gridCol w:w="4968"/>
      </w:tblGrid>
      <w:tr w:rsidR="00B57AC9" w14:paraId="0F846830" w14:textId="77777777">
        <w:trPr>
          <w:jc w:val="center"/>
        </w:trPr>
        <w:tc>
          <w:tcPr>
            <w:tcW w:w="4968" w:type="dxa"/>
            <w:shd w:val="clear" w:color="auto" w:fill="DDEBF7"/>
          </w:tcPr>
          <w:p w14:paraId="1B339F1C" w14:textId="77777777" w:rsidR="00B57AC9" w:rsidRDefault="00EF07BE">
            <w:pPr>
              <w:spacing w:after="40"/>
            </w:pPr>
            <w:r>
              <w:rPr>
                <w:b/>
                <w:color w:val="17365D"/>
                <w:sz w:val="19"/>
              </w:rPr>
              <w:t>Principle</w:t>
            </w:r>
          </w:p>
        </w:tc>
        <w:tc>
          <w:tcPr>
            <w:tcW w:w="4968" w:type="dxa"/>
            <w:shd w:val="clear" w:color="auto" w:fill="DDEBF7"/>
          </w:tcPr>
          <w:p w14:paraId="266BC57F" w14:textId="77777777" w:rsidR="00B57AC9" w:rsidRDefault="00EF07BE">
            <w:pPr>
              <w:spacing w:after="40"/>
            </w:pPr>
            <w:r>
              <w:rPr>
                <w:b/>
                <w:color w:val="17365D"/>
                <w:sz w:val="19"/>
              </w:rPr>
              <w:t>Project Application</w:t>
            </w:r>
          </w:p>
        </w:tc>
      </w:tr>
      <w:tr w:rsidR="00B57AC9" w14:paraId="3EB7AD49" w14:textId="77777777">
        <w:trPr>
          <w:jc w:val="center"/>
        </w:trPr>
        <w:tc>
          <w:tcPr>
            <w:tcW w:w="4968" w:type="dxa"/>
            <w:shd w:val="clear" w:color="auto" w:fill="FFFFFF"/>
            <w:vAlign w:val="center"/>
          </w:tcPr>
          <w:p w14:paraId="659DC51D" w14:textId="77777777" w:rsidR="00B57AC9" w:rsidRDefault="00EF07BE">
            <w:pPr>
              <w:spacing w:after="40"/>
            </w:pPr>
            <w:r>
              <w:rPr>
                <w:sz w:val="19"/>
              </w:rPr>
              <w:t>Focus on User Outcomes</w:t>
            </w:r>
          </w:p>
        </w:tc>
        <w:tc>
          <w:tcPr>
            <w:tcW w:w="4968" w:type="dxa"/>
            <w:shd w:val="clear" w:color="auto" w:fill="FFFFFF"/>
            <w:vAlign w:val="center"/>
          </w:tcPr>
          <w:p w14:paraId="709FD4E8" w14:textId="77777777" w:rsidR="00B57AC9" w:rsidRDefault="00EF07BE">
            <w:pPr>
              <w:spacing w:after="40"/>
            </w:pPr>
            <w:r>
              <w:rPr>
                <w:sz w:val="19"/>
              </w:rPr>
              <w:t>Measure success by outcomes such as faster student record retrieval, easier attendance management and quicker academic report generation.</w:t>
            </w:r>
          </w:p>
        </w:tc>
      </w:tr>
      <w:tr w:rsidR="00B57AC9" w14:paraId="05634C6C" w14:textId="77777777">
        <w:trPr>
          <w:jc w:val="center"/>
        </w:trPr>
        <w:tc>
          <w:tcPr>
            <w:tcW w:w="4968" w:type="dxa"/>
            <w:shd w:val="clear" w:color="auto" w:fill="FFFFFF"/>
            <w:vAlign w:val="center"/>
          </w:tcPr>
          <w:p w14:paraId="277F9DAA" w14:textId="77777777" w:rsidR="00B57AC9" w:rsidRDefault="00EF07BE">
            <w:pPr>
              <w:spacing w:after="40"/>
            </w:pPr>
            <w:r>
              <w:rPr>
                <w:sz w:val="19"/>
              </w:rPr>
              <w:t>Restless Reinvention</w:t>
            </w:r>
          </w:p>
        </w:tc>
        <w:tc>
          <w:tcPr>
            <w:tcW w:w="4968" w:type="dxa"/>
            <w:shd w:val="clear" w:color="auto" w:fill="FFFFFF"/>
            <w:vAlign w:val="center"/>
          </w:tcPr>
          <w:p w14:paraId="65D05BEC" w14:textId="77777777" w:rsidR="00B57AC9" w:rsidRDefault="00EF07BE">
            <w:pPr>
              <w:spacing w:after="40"/>
            </w:pPr>
            <w:r>
              <w:rPr>
                <w:sz w:val="19"/>
              </w:rPr>
              <w:t>Use feedback, usage data and testing results to continuously improve workflows and interfaces.</w:t>
            </w:r>
          </w:p>
        </w:tc>
      </w:tr>
      <w:tr w:rsidR="00B57AC9" w14:paraId="10A9E44A" w14:textId="77777777">
        <w:trPr>
          <w:jc w:val="center"/>
        </w:trPr>
        <w:tc>
          <w:tcPr>
            <w:tcW w:w="4968" w:type="dxa"/>
            <w:shd w:val="clear" w:color="auto" w:fill="FFFFFF"/>
            <w:vAlign w:val="center"/>
          </w:tcPr>
          <w:p w14:paraId="4D777CFC" w14:textId="77777777" w:rsidR="00B57AC9" w:rsidRDefault="00EF07BE">
            <w:pPr>
              <w:spacing w:after="40"/>
            </w:pPr>
            <w:r>
              <w:rPr>
                <w:sz w:val="19"/>
              </w:rPr>
              <w:t>Diverse Empowered Teams</w:t>
            </w:r>
          </w:p>
        </w:tc>
        <w:tc>
          <w:tcPr>
            <w:tcW w:w="4968" w:type="dxa"/>
            <w:shd w:val="clear" w:color="auto" w:fill="FFFFFF"/>
            <w:vAlign w:val="center"/>
          </w:tcPr>
          <w:p w14:paraId="7C02C0C3" w14:textId="77777777" w:rsidR="00B57AC9" w:rsidRDefault="00EF07BE">
            <w:pPr>
              <w:spacing w:after="40"/>
            </w:pPr>
            <w:r>
              <w:rPr>
                <w:sz w:val="19"/>
              </w:rPr>
              <w:t>Bring together students/users, academic staff, UI/UX designers, developers, QA, database and DevOps roles.</w:t>
            </w:r>
          </w:p>
        </w:tc>
      </w:tr>
    </w:tbl>
    <w:p w14:paraId="60A7B0A4" w14:textId="77777777" w:rsidR="00B57AC9" w:rsidRDefault="00B57AC9"/>
    <w:p w14:paraId="1C30618A" w14:textId="77777777" w:rsidR="00B57AC9" w:rsidRDefault="00EF07BE">
      <w:pPr>
        <w:pStyle w:val="Heading1"/>
        <w:pBdr>
          <w:bottom w:val="single" w:sz="8" w:space="3" w:color="2F75B5"/>
        </w:pBdr>
        <w:spacing w:before="200" w:after="100"/>
      </w:pPr>
      <w:r>
        <w:lastRenderedPageBreak/>
        <w:t>5. IBM Loop Engine</w:t>
      </w:r>
    </w:p>
    <w:p w14:paraId="071ABC6F" w14:textId="77777777" w:rsidR="00B57AC9" w:rsidRDefault="00EF07BE">
      <w:r>
        <w:t>The platform follows the continuous Observe → Reflect → Make cycle.</w:t>
      </w:r>
    </w:p>
    <w:tbl>
      <w:tblPr>
        <w:tblStyle w:val="TableGrid"/>
        <w:tblW w:w="0" w:type="auto"/>
        <w:jc w:val="center"/>
        <w:tblLook w:val="04A0" w:firstRow="1" w:lastRow="0" w:firstColumn="1" w:lastColumn="0" w:noHBand="0" w:noVBand="1"/>
      </w:tblPr>
      <w:tblGrid>
        <w:gridCol w:w="4968"/>
        <w:gridCol w:w="4968"/>
      </w:tblGrid>
      <w:tr w:rsidR="00B57AC9" w14:paraId="70D4E558" w14:textId="77777777">
        <w:trPr>
          <w:jc w:val="center"/>
        </w:trPr>
        <w:tc>
          <w:tcPr>
            <w:tcW w:w="4968" w:type="dxa"/>
            <w:shd w:val="clear" w:color="auto" w:fill="DDEBF7"/>
          </w:tcPr>
          <w:p w14:paraId="27BBA4E0" w14:textId="77777777" w:rsidR="00B57AC9" w:rsidRDefault="00EF07BE">
            <w:pPr>
              <w:spacing w:after="40"/>
            </w:pPr>
            <w:r>
              <w:rPr>
                <w:b/>
                <w:color w:val="17365D"/>
                <w:sz w:val="19"/>
              </w:rPr>
              <w:t>Loop Stage</w:t>
            </w:r>
          </w:p>
        </w:tc>
        <w:tc>
          <w:tcPr>
            <w:tcW w:w="4968" w:type="dxa"/>
            <w:shd w:val="clear" w:color="auto" w:fill="DDEBF7"/>
          </w:tcPr>
          <w:p w14:paraId="64B0E1D7" w14:textId="77777777" w:rsidR="00B57AC9" w:rsidRDefault="00EF07BE">
            <w:pPr>
              <w:spacing w:after="40"/>
            </w:pPr>
            <w:r>
              <w:rPr>
                <w:b/>
                <w:color w:val="17365D"/>
                <w:sz w:val="19"/>
              </w:rPr>
              <w:t>Project Activity</w:t>
            </w:r>
          </w:p>
        </w:tc>
      </w:tr>
      <w:tr w:rsidR="00B57AC9" w14:paraId="0F9CE2D4" w14:textId="77777777">
        <w:trPr>
          <w:jc w:val="center"/>
        </w:trPr>
        <w:tc>
          <w:tcPr>
            <w:tcW w:w="4968" w:type="dxa"/>
            <w:shd w:val="clear" w:color="auto" w:fill="FFFFFF"/>
            <w:vAlign w:val="center"/>
          </w:tcPr>
          <w:p w14:paraId="326F64EB" w14:textId="77777777" w:rsidR="00B57AC9" w:rsidRDefault="00EF07BE">
            <w:pPr>
              <w:spacing w:after="40"/>
            </w:pPr>
            <w:r>
              <w:rPr>
                <w:sz w:val="19"/>
              </w:rPr>
              <w:t>Observe</w:t>
            </w:r>
          </w:p>
        </w:tc>
        <w:tc>
          <w:tcPr>
            <w:tcW w:w="4968" w:type="dxa"/>
            <w:shd w:val="clear" w:color="auto" w:fill="FFFFFF"/>
            <w:vAlign w:val="center"/>
          </w:tcPr>
          <w:p w14:paraId="767F6043" w14:textId="77777777" w:rsidR="00B57AC9" w:rsidRDefault="00EF07BE">
            <w:pPr>
              <w:spacing w:after="40"/>
            </w:pPr>
            <w:r>
              <w:rPr>
                <w:sz w:val="19"/>
              </w:rPr>
              <w:t>Study user interactions, administrative workflows, support issues and system usage.</w:t>
            </w:r>
          </w:p>
        </w:tc>
      </w:tr>
      <w:tr w:rsidR="00B57AC9" w14:paraId="3C57236E" w14:textId="77777777">
        <w:trPr>
          <w:jc w:val="center"/>
        </w:trPr>
        <w:tc>
          <w:tcPr>
            <w:tcW w:w="4968" w:type="dxa"/>
            <w:shd w:val="clear" w:color="auto" w:fill="FFFFFF"/>
            <w:vAlign w:val="center"/>
          </w:tcPr>
          <w:p w14:paraId="10B6957E" w14:textId="77777777" w:rsidR="00B57AC9" w:rsidRDefault="00EF07BE">
            <w:pPr>
              <w:spacing w:after="40"/>
            </w:pPr>
            <w:r>
              <w:rPr>
                <w:sz w:val="19"/>
              </w:rPr>
              <w:t>Reflect</w:t>
            </w:r>
          </w:p>
        </w:tc>
        <w:tc>
          <w:tcPr>
            <w:tcW w:w="4968" w:type="dxa"/>
            <w:shd w:val="clear" w:color="auto" w:fill="FFFFFF"/>
            <w:vAlign w:val="center"/>
          </w:tcPr>
          <w:p w14:paraId="4791B846" w14:textId="77777777" w:rsidR="00B57AC9" w:rsidRDefault="00EF07BE">
            <w:pPr>
              <w:spacing w:after="40"/>
            </w:pPr>
            <w:r>
              <w:rPr>
                <w:sz w:val="19"/>
              </w:rPr>
              <w:t>Analyze feedback, identify friction points, prioritize improvements and review requirements.</w:t>
            </w:r>
          </w:p>
        </w:tc>
      </w:tr>
      <w:tr w:rsidR="00B57AC9" w14:paraId="49948FFC" w14:textId="77777777">
        <w:trPr>
          <w:jc w:val="center"/>
        </w:trPr>
        <w:tc>
          <w:tcPr>
            <w:tcW w:w="4968" w:type="dxa"/>
            <w:shd w:val="clear" w:color="auto" w:fill="FFFFFF"/>
            <w:vAlign w:val="center"/>
          </w:tcPr>
          <w:p w14:paraId="75F7102B" w14:textId="77777777" w:rsidR="00B57AC9" w:rsidRDefault="00EF07BE">
            <w:pPr>
              <w:spacing w:after="40"/>
            </w:pPr>
            <w:r>
              <w:rPr>
                <w:sz w:val="19"/>
              </w:rPr>
              <w:t>Make</w:t>
            </w:r>
          </w:p>
        </w:tc>
        <w:tc>
          <w:tcPr>
            <w:tcW w:w="4968" w:type="dxa"/>
            <w:shd w:val="clear" w:color="auto" w:fill="FFFFFF"/>
            <w:vAlign w:val="center"/>
          </w:tcPr>
          <w:p w14:paraId="22344054" w14:textId="77777777" w:rsidR="00B57AC9" w:rsidRDefault="00EF07BE">
            <w:pPr>
              <w:spacing w:after="40"/>
            </w:pPr>
            <w:r>
              <w:rPr>
                <w:sz w:val="19"/>
              </w:rPr>
              <w:t>Design improvements, implement changes, test them and release the improved version.</w:t>
            </w:r>
          </w:p>
        </w:tc>
      </w:tr>
    </w:tbl>
    <w:p w14:paraId="63649C99" w14:textId="77777777" w:rsidR="00B57AC9" w:rsidRDefault="00B57AC9"/>
    <w:p w14:paraId="25D8828F" w14:textId="77777777" w:rsidR="00B57AC9" w:rsidRDefault="00EF07BE">
      <w:pPr>
        <w:pStyle w:val="Heading1"/>
        <w:pBdr>
          <w:bottom w:val="single" w:sz="8" w:space="3" w:color="2F75B5"/>
        </w:pBdr>
        <w:spacing w:before="200" w:after="100"/>
      </w:pPr>
      <w:r>
        <w:t>6. Stakeholder User Personas</w:t>
      </w:r>
    </w:p>
    <w:tbl>
      <w:tblPr>
        <w:tblStyle w:val="TableGrid"/>
        <w:tblW w:w="0" w:type="auto"/>
        <w:jc w:val="center"/>
        <w:tblLook w:val="04A0" w:firstRow="1" w:lastRow="0" w:firstColumn="1" w:lastColumn="0" w:noHBand="0" w:noVBand="1"/>
      </w:tblPr>
      <w:tblGrid>
        <w:gridCol w:w="2484"/>
        <w:gridCol w:w="2484"/>
        <w:gridCol w:w="2484"/>
        <w:gridCol w:w="2484"/>
      </w:tblGrid>
      <w:tr w:rsidR="00B57AC9" w14:paraId="49E15521" w14:textId="77777777">
        <w:trPr>
          <w:jc w:val="center"/>
        </w:trPr>
        <w:tc>
          <w:tcPr>
            <w:tcW w:w="2484" w:type="dxa"/>
            <w:shd w:val="clear" w:color="auto" w:fill="DDEBF7"/>
          </w:tcPr>
          <w:p w14:paraId="7E156DC7" w14:textId="77777777" w:rsidR="00B57AC9" w:rsidRDefault="00EF07BE">
            <w:pPr>
              <w:spacing w:after="40"/>
            </w:pPr>
            <w:r>
              <w:rPr>
                <w:b/>
                <w:color w:val="17365D"/>
                <w:sz w:val="19"/>
              </w:rPr>
              <w:t>Persona</w:t>
            </w:r>
          </w:p>
        </w:tc>
        <w:tc>
          <w:tcPr>
            <w:tcW w:w="2484" w:type="dxa"/>
            <w:shd w:val="clear" w:color="auto" w:fill="DDEBF7"/>
          </w:tcPr>
          <w:p w14:paraId="17217696" w14:textId="77777777" w:rsidR="00B57AC9" w:rsidRDefault="00EF07BE">
            <w:pPr>
              <w:spacing w:after="40"/>
            </w:pPr>
            <w:r>
              <w:rPr>
                <w:b/>
                <w:color w:val="17365D"/>
                <w:sz w:val="19"/>
              </w:rPr>
              <w:t>Primary Objectives</w:t>
            </w:r>
          </w:p>
        </w:tc>
        <w:tc>
          <w:tcPr>
            <w:tcW w:w="2484" w:type="dxa"/>
            <w:shd w:val="clear" w:color="auto" w:fill="DDEBF7"/>
          </w:tcPr>
          <w:p w14:paraId="79CF25BD" w14:textId="77777777" w:rsidR="00B57AC9" w:rsidRDefault="00EF07BE">
            <w:pPr>
              <w:spacing w:after="40"/>
            </w:pPr>
            <w:r>
              <w:rPr>
                <w:b/>
                <w:color w:val="17365D"/>
                <w:sz w:val="19"/>
              </w:rPr>
              <w:t>Key Frustrations / Pain Points</w:t>
            </w:r>
          </w:p>
        </w:tc>
        <w:tc>
          <w:tcPr>
            <w:tcW w:w="2484" w:type="dxa"/>
            <w:shd w:val="clear" w:color="auto" w:fill="DDEBF7"/>
          </w:tcPr>
          <w:p w14:paraId="1AE7CE48" w14:textId="77777777" w:rsidR="00B57AC9" w:rsidRDefault="00EF07BE">
            <w:pPr>
              <w:spacing w:after="40"/>
            </w:pPr>
            <w:r>
              <w:rPr>
                <w:b/>
                <w:color w:val="17365D"/>
                <w:sz w:val="19"/>
              </w:rPr>
              <w:t>Target Platform Feature</w:t>
            </w:r>
          </w:p>
        </w:tc>
      </w:tr>
      <w:tr w:rsidR="00B57AC9" w14:paraId="5E7A941C" w14:textId="77777777">
        <w:trPr>
          <w:jc w:val="center"/>
        </w:trPr>
        <w:tc>
          <w:tcPr>
            <w:tcW w:w="2484" w:type="dxa"/>
            <w:shd w:val="clear" w:color="auto" w:fill="FFFFFF"/>
            <w:vAlign w:val="center"/>
          </w:tcPr>
          <w:p w14:paraId="648BBCEF" w14:textId="77777777" w:rsidR="00B57AC9" w:rsidRDefault="00EF07BE">
            <w:pPr>
              <w:spacing w:after="40"/>
            </w:pPr>
            <w:r>
              <w:rPr>
                <w:sz w:val="19"/>
              </w:rPr>
              <w:t>Riya (Student)</w:t>
            </w:r>
          </w:p>
        </w:tc>
        <w:tc>
          <w:tcPr>
            <w:tcW w:w="2484" w:type="dxa"/>
            <w:shd w:val="clear" w:color="auto" w:fill="FFFFFF"/>
            <w:vAlign w:val="center"/>
          </w:tcPr>
          <w:p w14:paraId="5FDC16E1" w14:textId="77777777" w:rsidR="00B57AC9" w:rsidRDefault="00EF07BE">
            <w:pPr>
              <w:spacing w:after="40"/>
            </w:pPr>
            <w:r>
              <w:rPr>
                <w:sz w:val="19"/>
              </w:rPr>
              <w:t>Register courses, view attendance and results, access records quickly.</w:t>
            </w:r>
          </w:p>
        </w:tc>
        <w:tc>
          <w:tcPr>
            <w:tcW w:w="2484" w:type="dxa"/>
            <w:shd w:val="clear" w:color="auto" w:fill="FFFFFF"/>
            <w:vAlign w:val="center"/>
          </w:tcPr>
          <w:p w14:paraId="1966B1D2" w14:textId="77777777" w:rsidR="00B57AC9" w:rsidRDefault="00EF07BE">
            <w:pPr>
              <w:spacing w:after="40"/>
            </w:pPr>
            <w:r>
              <w:rPr>
                <w:sz w:val="19"/>
              </w:rPr>
              <w:t>Long waits, unclear academic status, repeated requests for documents.</w:t>
            </w:r>
          </w:p>
        </w:tc>
        <w:tc>
          <w:tcPr>
            <w:tcW w:w="2484" w:type="dxa"/>
            <w:shd w:val="clear" w:color="auto" w:fill="FFFFFF"/>
            <w:vAlign w:val="center"/>
          </w:tcPr>
          <w:p w14:paraId="13C09757" w14:textId="77777777" w:rsidR="00B57AC9" w:rsidRDefault="00EF07BE">
            <w:pPr>
              <w:spacing w:after="40"/>
            </w:pPr>
            <w:r>
              <w:rPr>
                <w:sz w:val="19"/>
              </w:rPr>
              <w:t>Student dashboard, course registration, attendance and result view.</w:t>
            </w:r>
          </w:p>
        </w:tc>
      </w:tr>
      <w:tr w:rsidR="00B57AC9" w14:paraId="12A45268" w14:textId="77777777">
        <w:trPr>
          <w:jc w:val="center"/>
        </w:trPr>
        <w:tc>
          <w:tcPr>
            <w:tcW w:w="2484" w:type="dxa"/>
            <w:shd w:val="clear" w:color="auto" w:fill="FFFFFF"/>
            <w:vAlign w:val="center"/>
          </w:tcPr>
          <w:p w14:paraId="1F90D628" w14:textId="77777777" w:rsidR="00B57AC9" w:rsidRDefault="00EF07BE">
            <w:pPr>
              <w:spacing w:after="40"/>
            </w:pPr>
            <w:r>
              <w:rPr>
                <w:sz w:val="19"/>
              </w:rPr>
              <w:t>Prof. Mehta (Faculty)</w:t>
            </w:r>
          </w:p>
        </w:tc>
        <w:tc>
          <w:tcPr>
            <w:tcW w:w="2484" w:type="dxa"/>
            <w:shd w:val="clear" w:color="auto" w:fill="FFFFFF"/>
            <w:vAlign w:val="center"/>
          </w:tcPr>
          <w:p w14:paraId="12748A29" w14:textId="77777777" w:rsidR="00B57AC9" w:rsidRDefault="00EF07BE">
            <w:pPr>
              <w:spacing w:after="40"/>
            </w:pPr>
            <w:r>
              <w:rPr>
                <w:sz w:val="19"/>
              </w:rPr>
              <w:t>Record attendance and marks accurately and quickly.</w:t>
            </w:r>
          </w:p>
        </w:tc>
        <w:tc>
          <w:tcPr>
            <w:tcW w:w="2484" w:type="dxa"/>
            <w:shd w:val="clear" w:color="auto" w:fill="FFFFFF"/>
            <w:vAlign w:val="center"/>
          </w:tcPr>
          <w:p w14:paraId="1BE50144" w14:textId="77777777" w:rsidR="00B57AC9" w:rsidRDefault="00EF07BE">
            <w:pPr>
              <w:spacing w:after="40"/>
            </w:pPr>
            <w:r>
              <w:rPr>
                <w:sz w:val="19"/>
              </w:rPr>
              <w:t>Manual spreadsheets, repeated data entry, calculation mistakes.</w:t>
            </w:r>
          </w:p>
        </w:tc>
        <w:tc>
          <w:tcPr>
            <w:tcW w:w="2484" w:type="dxa"/>
            <w:shd w:val="clear" w:color="auto" w:fill="FFFFFF"/>
            <w:vAlign w:val="center"/>
          </w:tcPr>
          <w:p w14:paraId="3B6E5449" w14:textId="77777777" w:rsidR="00B57AC9" w:rsidRDefault="00EF07BE">
            <w:pPr>
              <w:spacing w:after="40"/>
            </w:pPr>
            <w:r>
              <w:rPr>
                <w:sz w:val="19"/>
              </w:rPr>
              <w:t>Attendance and marks-entry dashboard.</w:t>
            </w:r>
          </w:p>
        </w:tc>
      </w:tr>
      <w:tr w:rsidR="00B57AC9" w14:paraId="2D1E2D20" w14:textId="77777777">
        <w:trPr>
          <w:jc w:val="center"/>
        </w:trPr>
        <w:tc>
          <w:tcPr>
            <w:tcW w:w="2484" w:type="dxa"/>
            <w:shd w:val="clear" w:color="auto" w:fill="FFFFFF"/>
            <w:vAlign w:val="center"/>
          </w:tcPr>
          <w:p w14:paraId="44FA2A1C" w14:textId="77777777" w:rsidR="00B57AC9" w:rsidRDefault="00EF07BE">
            <w:pPr>
              <w:spacing w:after="40"/>
            </w:pPr>
            <w:r>
              <w:rPr>
                <w:sz w:val="19"/>
              </w:rPr>
              <w:t>Ms. Priya (Academic Administrator)</w:t>
            </w:r>
          </w:p>
        </w:tc>
        <w:tc>
          <w:tcPr>
            <w:tcW w:w="2484" w:type="dxa"/>
            <w:shd w:val="clear" w:color="auto" w:fill="FFFFFF"/>
            <w:vAlign w:val="center"/>
          </w:tcPr>
          <w:p w14:paraId="4C2E5534" w14:textId="77777777" w:rsidR="00B57AC9" w:rsidRDefault="00EF07BE">
            <w:pPr>
              <w:spacing w:after="40"/>
            </w:pPr>
            <w:r>
              <w:rPr>
                <w:sz w:val="19"/>
              </w:rPr>
              <w:t>Maintain student records and generate institutional reports.</w:t>
            </w:r>
          </w:p>
        </w:tc>
        <w:tc>
          <w:tcPr>
            <w:tcW w:w="2484" w:type="dxa"/>
            <w:shd w:val="clear" w:color="auto" w:fill="FFFFFF"/>
            <w:vAlign w:val="center"/>
          </w:tcPr>
          <w:p w14:paraId="28878E59" w14:textId="77777777" w:rsidR="00B57AC9" w:rsidRDefault="00EF07BE">
            <w:pPr>
              <w:spacing w:after="40"/>
            </w:pPr>
            <w:r>
              <w:rPr>
                <w:sz w:val="19"/>
              </w:rPr>
              <w:t>Duplicate records, difficult searches, time-consuming reports.</w:t>
            </w:r>
          </w:p>
        </w:tc>
        <w:tc>
          <w:tcPr>
            <w:tcW w:w="2484" w:type="dxa"/>
            <w:shd w:val="clear" w:color="auto" w:fill="FFFFFF"/>
            <w:vAlign w:val="center"/>
          </w:tcPr>
          <w:p w14:paraId="736CB9BB" w14:textId="77777777" w:rsidR="00B57AC9" w:rsidRDefault="00EF07BE">
            <w:pPr>
              <w:spacing w:after="40"/>
            </w:pPr>
            <w:r>
              <w:rPr>
                <w:sz w:val="19"/>
              </w:rPr>
              <w:t>Centralized records and reporting dashboard.</w:t>
            </w:r>
          </w:p>
        </w:tc>
      </w:tr>
      <w:tr w:rsidR="00B57AC9" w14:paraId="646A5CAF" w14:textId="77777777">
        <w:trPr>
          <w:jc w:val="center"/>
        </w:trPr>
        <w:tc>
          <w:tcPr>
            <w:tcW w:w="2484" w:type="dxa"/>
            <w:shd w:val="clear" w:color="auto" w:fill="FFFFFF"/>
            <w:vAlign w:val="center"/>
          </w:tcPr>
          <w:p w14:paraId="79B5F791" w14:textId="77777777" w:rsidR="00B57AC9" w:rsidRDefault="00EF07BE">
            <w:pPr>
              <w:spacing w:after="40"/>
            </w:pPr>
            <w:r>
              <w:rPr>
                <w:sz w:val="19"/>
              </w:rPr>
              <w:t>Mr. Khan (Exam Cell Staff)</w:t>
            </w:r>
          </w:p>
        </w:tc>
        <w:tc>
          <w:tcPr>
            <w:tcW w:w="2484" w:type="dxa"/>
            <w:shd w:val="clear" w:color="auto" w:fill="FFFFFF"/>
            <w:vAlign w:val="center"/>
          </w:tcPr>
          <w:p w14:paraId="54E778CD" w14:textId="77777777" w:rsidR="00B57AC9" w:rsidRDefault="00EF07BE">
            <w:pPr>
              <w:spacing w:after="40"/>
            </w:pPr>
            <w:r>
              <w:rPr>
                <w:sz w:val="19"/>
              </w:rPr>
              <w:t>Manage examination marks and publish accurate results.</w:t>
            </w:r>
          </w:p>
        </w:tc>
        <w:tc>
          <w:tcPr>
            <w:tcW w:w="2484" w:type="dxa"/>
            <w:shd w:val="clear" w:color="auto" w:fill="FFFFFF"/>
            <w:vAlign w:val="center"/>
          </w:tcPr>
          <w:p w14:paraId="4F122584" w14:textId="77777777" w:rsidR="00B57AC9" w:rsidRDefault="00EF07BE">
            <w:pPr>
              <w:spacing w:after="40"/>
            </w:pPr>
            <w:r>
              <w:rPr>
                <w:sz w:val="19"/>
              </w:rPr>
              <w:t>Manual consolidation and verification effort.</w:t>
            </w:r>
          </w:p>
        </w:tc>
        <w:tc>
          <w:tcPr>
            <w:tcW w:w="2484" w:type="dxa"/>
            <w:shd w:val="clear" w:color="auto" w:fill="FFFFFF"/>
            <w:vAlign w:val="center"/>
          </w:tcPr>
          <w:p w14:paraId="06361904" w14:textId="77777777" w:rsidR="00B57AC9" w:rsidRDefault="00EF07BE">
            <w:pPr>
              <w:spacing w:after="40"/>
            </w:pPr>
            <w:r>
              <w:rPr>
                <w:sz w:val="19"/>
              </w:rPr>
              <w:t>Marks validation and result-generation module.</w:t>
            </w:r>
          </w:p>
        </w:tc>
      </w:tr>
      <w:tr w:rsidR="00B57AC9" w14:paraId="25911AE4" w14:textId="77777777">
        <w:trPr>
          <w:jc w:val="center"/>
        </w:trPr>
        <w:tc>
          <w:tcPr>
            <w:tcW w:w="2484" w:type="dxa"/>
            <w:shd w:val="clear" w:color="auto" w:fill="FFFFFF"/>
            <w:vAlign w:val="center"/>
          </w:tcPr>
          <w:p w14:paraId="5F72822F" w14:textId="77777777" w:rsidR="00B57AC9" w:rsidRDefault="00EF07BE">
            <w:pPr>
              <w:spacing w:after="40"/>
            </w:pPr>
            <w:r>
              <w:rPr>
                <w:sz w:val="19"/>
              </w:rPr>
              <w:t>IT Support Engineer</w:t>
            </w:r>
          </w:p>
        </w:tc>
        <w:tc>
          <w:tcPr>
            <w:tcW w:w="2484" w:type="dxa"/>
            <w:shd w:val="clear" w:color="auto" w:fill="FFFFFF"/>
            <w:vAlign w:val="center"/>
          </w:tcPr>
          <w:p w14:paraId="46F93265" w14:textId="77777777" w:rsidR="00B57AC9" w:rsidRDefault="00EF07BE">
            <w:pPr>
              <w:spacing w:after="40"/>
            </w:pPr>
            <w:r>
              <w:rPr>
                <w:sz w:val="19"/>
              </w:rPr>
              <w:t>Maintain system availability, security and user access.</w:t>
            </w:r>
          </w:p>
        </w:tc>
        <w:tc>
          <w:tcPr>
            <w:tcW w:w="2484" w:type="dxa"/>
            <w:shd w:val="clear" w:color="auto" w:fill="FFFFFF"/>
            <w:vAlign w:val="center"/>
          </w:tcPr>
          <w:p w14:paraId="610F270E" w14:textId="77777777" w:rsidR="00B57AC9" w:rsidRDefault="00EF07BE">
            <w:pPr>
              <w:spacing w:after="40"/>
            </w:pPr>
            <w:r>
              <w:rPr>
                <w:sz w:val="19"/>
              </w:rPr>
              <w:t>Unclear access issues and fragmented systems.</w:t>
            </w:r>
          </w:p>
        </w:tc>
        <w:tc>
          <w:tcPr>
            <w:tcW w:w="2484" w:type="dxa"/>
            <w:shd w:val="clear" w:color="auto" w:fill="FFFFFF"/>
            <w:vAlign w:val="center"/>
          </w:tcPr>
          <w:p w14:paraId="1D5A202D" w14:textId="77777777" w:rsidR="00B57AC9" w:rsidRDefault="00EF07BE">
            <w:pPr>
              <w:spacing w:after="40"/>
            </w:pPr>
            <w:r>
              <w:rPr>
                <w:sz w:val="19"/>
              </w:rPr>
              <w:t>Role management, logs and monitoring support.</w:t>
            </w:r>
          </w:p>
        </w:tc>
      </w:tr>
    </w:tbl>
    <w:p w14:paraId="4AC16DAD" w14:textId="77777777" w:rsidR="00B57AC9" w:rsidRDefault="00B57AC9"/>
    <w:p w14:paraId="79995F4F" w14:textId="77777777" w:rsidR="00B57AC9" w:rsidRDefault="00EF07BE">
      <w:pPr>
        <w:pStyle w:val="Heading1"/>
        <w:pBdr>
          <w:bottom w:val="single" w:sz="8" w:space="3" w:color="2F75B5"/>
        </w:pBdr>
        <w:spacing w:before="200" w:after="100"/>
      </w:pPr>
      <w:r>
        <w:t>7. Stakeholder Matrix</w:t>
      </w:r>
    </w:p>
    <w:tbl>
      <w:tblPr>
        <w:tblStyle w:val="TableGrid"/>
        <w:tblW w:w="0" w:type="auto"/>
        <w:jc w:val="center"/>
        <w:tblLook w:val="04A0" w:firstRow="1" w:lastRow="0" w:firstColumn="1" w:lastColumn="0" w:noHBand="0" w:noVBand="1"/>
      </w:tblPr>
      <w:tblGrid>
        <w:gridCol w:w="3312"/>
        <w:gridCol w:w="3312"/>
        <w:gridCol w:w="3312"/>
      </w:tblGrid>
      <w:tr w:rsidR="00B57AC9" w14:paraId="372D726F" w14:textId="77777777">
        <w:trPr>
          <w:jc w:val="center"/>
        </w:trPr>
        <w:tc>
          <w:tcPr>
            <w:tcW w:w="3312" w:type="dxa"/>
            <w:shd w:val="clear" w:color="auto" w:fill="DDEBF7"/>
          </w:tcPr>
          <w:p w14:paraId="0BEA5542" w14:textId="77777777" w:rsidR="00B57AC9" w:rsidRDefault="00EF07BE">
            <w:pPr>
              <w:spacing w:after="40"/>
            </w:pPr>
            <w:r>
              <w:rPr>
                <w:b/>
                <w:color w:val="17365D"/>
                <w:sz w:val="19"/>
              </w:rPr>
              <w:t>Stakeholder Group</w:t>
            </w:r>
          </w:p>
        </w:tc>
        <w:tc>
          <w:tcPr>
            <w:tcW w:w="3312" w:type="dxa"/>
            <w:shd w:val="clear" w:color="auto" w:fill="DDEBF7"/>
          </w:tcPr>
          <w:p w14:paraId="37D58CAF" w14:textId="77777777" w:rsidR="00B57AC9" w:rsidRDefault="00EF07BE">
            <w:pPr>
              <w:spacing w:after="40"/>
            </w:pPr>
            <w:r>
              <w:rPr>
                <w:b/>
                <w:color w:val="17365D"/>
                <w:sz w:val="19"/>
              </w:rPr>
              <w:t>Key Roles</w:t>
            </w:r>
          </w:p>
        </w:tc>
        <w:tc>
          <w:tcPr>
            <w:tcW w:w="3312" w:type="dxa"/>
            <w:shd w:val="clear" w:color="auto" w:fill="DDEBF7"/>
          </w:tcPr>
          <w:p w14:paraId="1682E8E6" w14:textId="77777777" w:rsidR="00B57AC9" w:rsidRDefault="00EF07BE">
            <w:pPr>
              <w:spacing w:after="40"/>
            </w:pPr>
            <w:r>
              <w:rPr>
                <w:b/>
                <w:color w:val="17365D"/>
                <w:sz w:val="19"/>
              </w:rPr>
              <w:t>Responsibilities &amp; Project Expectations</w:t>
            </w:r>
          </w:p>
        </w:tc>
      </w:tr>
      <w:tr w:rsidR="00B57AC9" w14:paraId="65B0B546" w14:textId="77777777">
        <w:trPr>
          <w:jc w:val="center"/>
        </w:trPr>
        <w:tc>
          <w:tcPr>
            <w:tcW w:w="3312" w:type="dxa"/>
            <w:shd w:val="clear" w:color="auto" w:fill="FFFFFF"/>
            <w:vAlign w:val="center"/>
          </w:tcPr>
          <w:p w14:paraId="658BCC9C" w14:textId="77777777" w:rsidR="00B57AC9" w:rsidRDefault="00EF07BE">
            <w:pPr>
              <w:spacing w:after="40"/>
            </w:pPr>
            <w:r>
              <w:rPr>
                <w:sz w:val="19"/>
              </w:rPr>
              <w:t>Business / Academic Stakeholders</w:t>
            </w:r>
          </w:p>
        </w:tc>
        <w:tc>
          <w:tcPr>
            <w:tcW w:w="3312" w:type="dxa"/>
            <w:shd w:val="clear" w:color="auto" w:fill="FFFFFF"/>
            <w:vAlign w:val="center"/>
          </w:tcPr>
          <w:p w14:paraId="3F357708" w14:textId="77777777" w:rsidR="00B57AC9" w:rsidRDefault="00EF07BE">
            <w:pPr>
              <w:spacing w:after="40"/>
            </w:pPr>
            <w:r>
              <w:rPr>
                <w:sz w:val="19"/>
              </w:rPr>
              <w:t>College management, academic administrators, department staff</w:t>
            </w:r>
          </w:p>
        </w:tc>
        <w:tc>
          <w:tcPr>
            <w:tcW w:w="3312" w:type="dxa"/>
            <w:shd w:val="clear" w:color="auto" w:fill="FFFFFF"/>
            <w:vAlign w:val="center"/>
          </w:tcPr>
          <w:p w14:paraId="01243923" w14:textId="77777777" w:rsidR="00B57AC9" w:rsidRDefault="00EF07BE">
            <w:pPr>
              <w:spacing w:after="40"/>
            </w:pPr>
            <w:r>
              <w:rPr>
                <w:sz w:val="19"/>
              </w:rPr>
              <w:t>Define academic objectives, validate processes and approve business requirements.</w:t>
            </w:r>
          </w:p>
        </w:tc>
      </w:tr>
      <w:tr w:rsidR="00B57AC9" w14:paraId="15A4F759" w14:textId="77777777">
        <w:trPr>
          <w:jc w:val="center"/>
        </w:trPr>
        <w:tc>
          <w:tcPr>
            <w:tcW w:w="3312" w:type="dxa"/>
            <w:shd w:val="clear" w:color="auto" w:fill="FFFFFF"/>
            <w:vAlign w:val="center"/>
          </w:tcPr>
          <w:p w14:paraId="47273C29" w14:textId="77777777" w:rsidR="00B57AC9" w:rsidRDefault="00EF07BE">
            <w:pPr>
              <w:spacing w:after="40"/>
            </w:pPr>
            <w:r>
              <w:rPr>
                <w:sz w:val="19"/>
              </w:rPr>
              <w:t>End Users</w:t>
            </w:r>
          </w:p>
        </w:tc>
        <w:tc>
          <w:tcPr>
            <w:tcW w:w="3312" w:type="dxa"/>
            <w:shd w:val="clear" w:color="auto" w:fill="FFFFFF"/>
            <w:vAlign w:val="center"/>
          </w:tcPr>
          <w:p w14:paraId="473BCE41" w14:textId="77777777" w:rsidR="00B57AC9" w:rsidRDefault="00EF07BE">
            <w:pPr>
              <w:spacing w:after="40"/>
            </w:pPr>
            <w:r>
              <w:rPr>
                <w:sz w:val="19"/>
              </w:rPr>
              <w:t>Students and faculty members</w:t>
            </w:r>
          </w:p>
        </w:tc>
        <w:tc>
          <w:tcPr>
            <w:tcW w:w="3312" w:type="dxa"/>
            <w:shd w:val="clear" w:color="auto" w:fill="FFFFFF"/>
            <w:vAlign w:val="center"/>
          </w:tcPr>
          <w:p w14:paraId="5C6479E4" w14:textId="77777777" w:rsidR="00B57AC9" w:rsidRDefault="00EF07BE">
            <w:pPr>
              <w:spacing w:after="40"/>
            </w:pPr>
            <w:r>
              <w:rPr>
                <w:sz w:val="19"/>
              </w:rPr>
              <w:t>Use the platform and provide usability feedback.</w:t>
            </w:r>
          </w:p>
        </w:tc>
      </w:tr>
      <w:tr w:rsidR="00B57AC9" w14:paraId="71E39B9A" w14:textId="77777777">
        <w:trPr>
          <w:jc w:val="center"/>
        </w:trPr>
        <w:tc>
          <w:tcPr>
            <w:tcW w:w="3312" w:type="dxa"/>
            <w:shd w:val="clear" w:color="auto" w:fill="FFFFFF"/>
            <w:vAlign w:val="center"/>
          </w:tcPr>
          <w:p w14:paraId="74B1CACD" w14:textId="77777777" w:rsidR="00B57AC9" w:rsidRDefault="00EF07BE">
            <w:pPr>
              <w:spacing w:after="40"/>
            </w:pPr>
            <w:r>
              <w:rPr>
                <w:sz w:val="19"/>
              </w:rPr>
              <w:t>Examination Stakeholders</w:t>
            </w:r>
          </w:p>
        </w:tc>
        <w:tc>
          <w:tcPr>
            <w:tcW w:w="3312" w:type="dxa"/>
            <w:shd w:val="clear" w:color="auto" w:fill="FFFFFF"/>
            <w:vAlign w:val="center"/>
          </w:tcPr>
          <w:p w14:paraId="63BE0086" w14:textId="77777777" w:rsidR="00B57AC9" w:rsidRDefault="00EF07BE">
            <w:pPr>
              <w:spacing w:after="40"/>
            </w:pPr>
            <w:r>
              <w:rPr>
                <w:sz w:val="19"/>
              </w:rPr>
              <w:t>Examination cell staff</w:t>
            </w:r>
          </w:p>
        </w:tc>
        <w:tc>
          <w:tcPr>
            <w:tcW w:w="3312" w:type="dxa"/>
            <w:shd w:val="clear" w:color="auto" w:fill="FFFFFF"/>
            <w:vAlign w:val="center"/>
          </w:tcPr>
          <w:p w14:paraId="0B26FDCF" w14:textId="77777777" w:rsidR="00B57AC9" w:rsidRDefault="00EF07BE">
            <w:pPr>
              <w:spacing w:after="40"/>
            </w:pPr>
            <w:r>
              <w:rPr>
                <w:sz w:val="19"/>
              </w:rPr>
              <w:t>Manage assessment data, verification and result generation.</w:t>
            </w:r>
          </w:p>
        </w:tc>
      </w:tr>
      <w:tr w:rsidR="00B57AC9" w14:paraId="4ABA2CF0" w14:textId="77777777">
        <w:trPr>
          <w:jc w:val="center"/>
        </w:trPr>
        <w:tc>
          <w:tcPr>
            <w:tcW w:w="3312" w:type="dxa"/>
            <w:shd w:val="clear" w:color="auto" w:fill="FFFFFF"/>
            <w:vAlign w:val="center"/>
          </w:tcPr>
          <w:p w14:paraId="43D565FF" w14:textId="77777777" w:rsidR="00B57AC9" w:rsidRDefault="00EF07BE">
            <w:pPr>
              <w:spacing w:after="40"/>
            </w:pPr>
            <w:r>
              <w:rPr>
                <w:sz w:val="19"/>
              </w:rPr>
              <w:t>Engineering Stakeholders</w:t>
            </w:r>
          </w:p>
        </w:tc>
        <w:tc>
          <w:tcPr>
            <w:tcW w:w="3312" w:type="dxa"/>
            <w:shd w:val="clear" w:color="auto" w:fill="FFFFFF"/>
            <w:vAlign w:val="center"/>
          </w:tcPr>
          <w:p w14:paraId="6CB6B5A2" w14:textId="77777777" w:rsidR="00B57AC9" w:rsidRDefault="00EF07BE">
            <w:pPr>
              <w:spacing w:after="40"/>
            </w:pPr>
            <w:r>
              <w:rPr>
                <w:sz w:val="19"/>
              </w:rPr>
              <w:t>Developers, UI/UX designers, QA</w:t>
            </w:r>
          </w:p>
        </w:tc>
        <w:tc>
          <w:tcPr>
            <w:tcW w:w="3312" w:type="dxa"/>
            <w:shd w:val="clear" w:color="auto" w:fill="FFFFFF"/>
            <w:vAlign w:val="center"/>
          </w:tcPr>
          <w:p w14:paraId="38630B6D" w14:textId="77777777" w:rsidR="00B57AC9" w:rsidRDefault="00EF07BE">
            <w:pPr>
              <w:spacing w:after="40"/>
            </w:pPr>
            <w:r>
              <w:rPr>
                <w:sz w:val="19"/>
              </w:rPr>
              <w:t>Design, implement, test and maintain the application.</w:t>
            </w:r>
          </w:p>
        </w:tc>
      </w:tr>
      <w:tr w:rsidR="00B57AC9" w14:paraId="0C7274C2" w14:textId="77777777">
        <w:trPr>
          <w:jc w:val="center"/>
        </w:trPr>
        <w:tc>
          <w:tcPr>
            <w:tcW w:w="3312" w:type="dxa"/>
            <w:shd w:val="clear" w:color="auto" w:fill="FFFFFF"/>
            <w:vAlign w:val="center"/>
          </w:tcPr>
          <w:p w14:paraId="635AD2F2" w14:textId="77777777" w:rsidR="00B57AC9" w:rsidRDefault="00EF07BE">
            <w:pPr>
              <w:spacing w:after="40"/>
            </w:pPr>
            <w:r>
              <w:rPr>
                <w:sz w:val="19"/>
              </w:rPr>
              <w:t>Operations Stakeholders</w:t>
            </w:r>
          </w:p>
        </w:tc>
        <w:tc>
          <w:tcPr>
            <w:tcW w:w="3312" w:type="dxa"/>
            <w:shd w:val="clear" w:color="auto" w:fill="FFFFFF"/>
            <w:vAlign w:val="center"/>
          </w:tcPr>
          <w:p w14:paraId="2E5B6D00" w14:textId="77777777" w:rsidR="00B57AC9" w:rsidRDefault="00EF07BE">
            <w:pPr>
              <w:spacing w:after="40"/>
            </w:pPr>
            <w:r>
              <w:rPr>
                <w:sz w:val="19"/>
              </w:rPr>
              <w:t>IT support, database/DevOps personnel</w:t>
            </w:r>
          </w:p>
        </w:tc>
        <w:tc>
          <w:tcPr>
            <w:tcW w:w="3312" w:type="dxa"/>
            <w:shd w:val="clear" w:color="auto" w:fill="FFFFFF"/>
            <w:vAlign w:val="center"/>
          </w:tcPr>
          <w:p w14:paraId="04715FBC" w14:textId="77777777" w:rsidR="00B57AC9" w:rsidRDefault="00EF07BE">
            <w:pPr>
              <w:spacing w:after="40"/>
            </w:pPr>
            <w:r>
              <w:rPr>
                <w:sz w:val="19"/>
              </w:rPr>
              <w:t>Maintain infrastructure, data integrity, access and deployment.</w:t>
            </w:r>
          </w:p>
        </w:tc>
      </w:tr>
    </w:tbl>
    <w:p w14:paraId="1DF5F891" w14:textId="77777777" w:rsidR="00B57AC9" w:rsidRDefault="00B57AC9"/>
    <w:p w14:paraId="004D8E19" w14:textId="77777777" w:rsidR="00B57AC9" w:rsidRDefault="00EF07BE">
      <w:pPr>
        <w:pStyle w:val="Heading1"/>
        <w:pBdr>
          <w:bottom w:val="single" w:sz="8" w:space="3" w:color="2F75B5"/>
        </w:pBdr>
        <w:spacing w:before="200" w:after="100"/>
      </w:pPr>
      <w:r>
        <w:lastRenderedPageBreak/>
        <w:t>8. Requirements Engineering Specification</w:t>
      </w:r>
    </w:p>
    <w:p w14:paraId="3A510A22" w14:textId="77777777" w:rsidR="00B57AC9" w:rsidRDefault="00EF07BE">
      <w:pPr>
        <w:pStyle w:val="Heading2"/>
        <w:pBdr>
          <w:bottom w:val="single" w:sz="8" w:space="3" w:color="2F75B5"/>
        </w:pBdr>
        <w:spacing w:after="100"/>
      </w:pPr>
      <w:r>
        <w:t>8.1 Functional Requirements (FRS)</w:t>
      </w:r>
    </w:p>
    <w:tbl>
      <w:tblPr>
        <w:tblStyle w:val="TableGrid"/>
        <w:tblW w:w="0" w:type="auto"/>
        <w:jc w:val="center"/>
        <w:tblLook w:val="04A0" w:firstRow="1" w:lastRow="0" w:firstColumn="1" w:lastColumn="0" w:noHBand="0" w:noVBand="1"/>
      </w:tblPr>
      <w:tblGrid>
        <w:gridCol w:w="4968"/>
        <w:gridCol w:w="4968"/>
      </w:tblGrid>
      <w:tr w:rsidR="00B57AC9" w14:paraId="51B999D2" w14:textId="77777777">
        <w:trPr>
          <w:jc w:val="center"/>
        </w:trPr>
        <w:tc>
          <w:tcPr>
            <w:tcW w:w="4968" w:type="dxa"/>
            <w:shd w:val="clear" w:color="auto" w:fill="DDEBF7"/>
          </w:tcPr>
          <w:p w14:paraId="51FE84E8" w14:textId="77777777" w:rsidR="00B57AC9" w:rsidRDefault="00EF07BE">
            <w:pPr>
              <w:spacing w:after="40"/>
            </w:pPr>
            <w:r>
              <w:rPr>
                <w:b/>
                <w:color w:val="17365D"/>
                <w:sz w:val="19"/>
              </w:rPr>
              <w:t>ID</w:t>
            </w:r>
          </w:p>
        </w:tc>
        <w:tc>
          <w:tcPr>
            <w:tcW w:w="4968" w:type="dxa"/>
            <w:shd w:val="clear" w:color="auto" w:fill="DDEBF7"/>
          </w:tcPr>
          <w:p w14:paraId="2C3D963E" w14:textId="77777777" w:rsidR="00B57AC9" w:rsidRDefault="00EF07BE">
            <w:pPr>
              <w:spacing w:after="40"/>
            </w:pPr>
            <w:r>
              <w:rPr>
                <w:b/>
                <w:color w:val="17365D"/>
                <w:sz w:val="19"/>
              </w:rPr>
              <w:t>Functional Requirement</w:t>
            </w:r>
          </w:p>
        </w:tc>
      </w:tr>
      <w:tr w:rsidR="00B57AC9" w14:paraId="2C51584D" w14:textId="77777777">
        <w:trPr>
          <w:jc w:val="center"/>
        </w:trPr>
        <w:tc>
          <w:tcPr>
            <w:tcW w:w="4968" w:type="dxa"/>
            <w:shd w:val="clear" w:color="auto" w:fill="FFFFFF"/>
            <w:vAlign w:val="center"/>
          </w:tcPr>
          <w:p w14:paraId="584EEA33" w14:textId="77777777" w:rsidR="00B57AC9" w:rsidRDefault="00EF07BE">
            <w:pPr>
              <w:spacing w:after="40"/>
            </w:pPr>
            <w:r>
              <w:rPr>
                <w:sz w:val="19"/>
              </w:rPr>
              <w:t>FR-01</w:t>
            </w:r>
          </w:p>
        </w:tc>
        <w:tc>
          <w:tcPr>
            <w:tcW w:w="4968" w:type="dxa"/>
            <w:shd w:val="clear" w:color="auto" w:fill="FFFFFF"/>
            <w:vAlign w:val="center"/>
          </w:tcPr>
          <w:p w14:paraId="667B895B" w14:textId="77777777" w:rsidR="00B57AC9" w:rsidRDefault="00EF07BE">
            <w:pPr>
              <w:spacing w:after="40"/>
            </w:pPr>
            <w:r>
              <w:rPr>
                <w:sz w:val="19"/>
              </w:rPr>
              <w:t>Authentication and role-based access for Student, Faculty, Academic Administrator, Examination Staff and IT Support.</w:t>
            </w:r>
          </w:p>
        </w:tc>
      </w:tr>
      <w:tr w:rsidR="00B57AC9" w14:paraId="21F2E1B9" w14:textId="77777777">
        <w:trPr>
          <w:jc w:val="center"/>
        </w:trPr>
        <w:tc>
          <w:tcPr>
            <w:tcW w:w="4968" w:type="dxa"/>
            <w:shd w:val="clear" w:color="auto" w:fill="FFFFFF"/>
            <w:vAlign w:val="center"/>
          </w:tcPr>
          <w:p w14:paraId="47B55F8F" w14:textId="77777777" w:rsidR="00B57AC9" w:rsidRDefault="00EF07BE">
            <w:pPr>
              <w:spacing w:after="40"/>
            </w:pPr>
            <w:r>
              <w:rPr>
                <w:sz w:val="19"/>
              </w:rPr>
              <w:t>FR-02</w:t>
            </w:r>
          </w:p>
        </w:tc>
        <w:tc>
          <w:tcPr>
            <w:tcW w:w="4968" w:type="dxa"/>
            <w:shd w:val="clear" w:color="auto" w:fill="FFFFFF"/>
            <w:vAlign w:val="center"/>
          </w:tcPr>
          <w:p w14:paraId="141FC5C5" w14:textId="77777777" w:rsidR="00B57AC9" w:rsidRDefault="00EF07BE">
            <w:pPr>
              <w:spacing w:after="40"/>
            </w:pPr>
            <w:r>
              <w:rPr>
                <w:sz w:val="19"/>
              </w:rPr>
              <w:t>Student Registration and Profile Management – create, update, search and view student records.</w:t>
            </w:r>
          </w:p>
        </w:tc>
      </w:tr>
      <w:tr w:rsidR="00B57AC9" w14:paraId="4B07C5F7" w14:textId="77777777">
        <w:trPr>
          <w:jc w:val="center"/>
        </w:trPr>
        <w:tc>
          <w:tcPr>
            <w:tcW w:w="4968" w:type="dxa"/>
            <w:shd w:val="clear" w:color="auto" w:fill="FFFFFF"/>
            <w:vAlign w:val="center"/>
          </w:tcPr>
          <w:p w14:paraId="7DCA30CC" w14:textId="77777777" w:rsidR="00B57AC9" w:rsidRDefault="00EF07BE">
            <w:pPr>
              <w:spacing w:after="40"/>
            </w:pPr>
            <w:r>
              <w:rPr>
                <w:sz w:val="19"/>
              </w:rPr>
              <w:t>FR-03</w:t>
            </w:r>
          </w:p>
        </w:tc>
        <w:tc>
          <w:tcPr>
            <w:tcW w:w="4968" w:type="dxa"/>
            <w:shd w:val="clear" w:color="auto" w:fill="FFFFFF"/>
            <w:vAlign w:val="center"/>
          </w:tcPr>
          <w:p w14:paraId="50BF03F6" w14:textId="77777777" w:rsidR="00B57AC9" w:rsidRDefault="00EF07BE">
            <w:pPr>
              <w:spacing w:after="40"/>
            </w:pPr>
            <w:r>
              <w:rPr>
                <w:sz w:val="19"/>
              </w:rPr>
              <w:t>Course Registration – manage course offerings, student enrollment and semester registration.</w:t>
            </w:r>
          </w:p>
        </w:tc>
      </w:tr>
      <w:tr w:rsidR="00B57AC9" w14:paraId="6D523454" w14:textId="77777777">
        <w:trPr>
          <w:jc w:val="center"/>
        </w:trPr>
        <w:tc>
          <w:tcPr>
            <w:tcW w:w="4968" w:type="dxa"/>
            <w:shd w:val="clear" w:color="auto" w:fill="FFFFFF"/>
            <w:vAlign w:val="center"/>
          </w:tcPr>
          <w:p w14:paraId="04426728" w14:textId="77777777" w:rsidR="00B57AC9" w:rsidRDefault="00EF07BE">
            <w:pPr>
              <w:spacing w:after="40"/>
            </w:pPr>
            <w:r>
              <w:rPr>
                <w:sz w:val="19"/>
              </w:rPr>
              <w:t>FR-04</w:t>
            </w:r>
          </w:p>
        </w:tc>
        <w:tc>
          <w:tcPr>
            <w:tcW w:w="4968" w:type="dxa"/>
            <w:shd w:val="clear" w:color="auto" w:fill="FFFFFF"/>
            <w:vAlign w:val="center"/>
          </w:tcPr>
          <w:p w14:paraId="027C1585" w14:textId="77777777" w:rsidR="00B57AC9" w:rsidRDefault="00EF07BE">
            <w:pPr>
              <w:spacing w:after="40"/>
            </w:pPr>
            <w:r>
              <w:rPr>
                <w:sz w:val="19"/>
              </w:rPr>
              <w:t>Attendance Management – record attendance and automatically calculate attendance percentage.</w:t>
            </w:r>
          </w:p>
        </w:tc>
      </w:tr>
      <w:tr w:rsidR="00B57AC9" w14:paraId="553222BA" w14:textId="77777777">
        <w:trPr>
          <w:jc w:val="center"/>
        </w:trPr>
        <w:tc>
          <w:tcPr>
            <w:tcW w:w="4968" w:type="dxa"/>
            <w:shd w:val="clear" w:color="auto" w:fill="FFFFFF"/>
            <w:vAlign w:val="center"/>
          </w:tcPr>
          <w:p w14:paraId="05AE7062" w14:textId="77777777" w:rsidR="00B57AC9" w:rsidRDefault="00EF07BE">
            <w:pPr>
              <w:spacing w:after="40"/>
            </w:pPr>
            <w:r>
              <w:rPr>
                <w:sz w:val="19"/>
              </w:rPr>
              <w:t>FR-05</w:t>
            </w:r>
          </w:p>
        </w:tc>
        <w:tc>
          <w:tcPr>
            <w:tcW w:w="4968" w:type="dxa"/>
            <w:shd w:val="clear" w:color="auto" w:fill="FFFFFF"/>
            <w:vAlign w:val="center"/>
          </w:tcPr>
          <w:p w14:paraId="101A1F5E" w14:textId="77777777" w:rsidR="00B57AC9" w:rsidRDefault="00EF07BE">
            <w:pPr>
              <w:spacing w:after="40"/>
            </w:pPr>
            <w:r>
              <w:rPr>
                <w:sz w:val="19"/>
              </w:rPr>
              <w:t>Examination Management – record marks/grades and maintain assessment data.</w:t>
            </w:r>
          </w:p>
        </w:tc>
      </w:tr>
      <w:tr w:rsidR="00B57AC9" w14:paraId="4ED4E68A" w14:textId="77777777">
        <w:trPr>
          <w:jc w:val="center"/>
        </w:trPr>
        <w:tc>
          <w:tcPr>
            <w:tcW w:w="4968" w:type="dxa"/>
            <w:shd w:val="clear" w:color="auto" w:fill="FFFFFF"/>
            <w:vAlign w:val="center"/>
          </w:tcPr>
          <w:p w14:paraId="7F6B21A4" w14:textId="77777777" w:rsidR="00B57AC9" w:rsidRDefault="00EF07BE">
            <w:pPr>
              <w:spacing w:after="40"/>
            </w:pPr>
            <w:r>
              <w:rPr>
                <w:sz w:val="19"/>
              </w:rPr>
              <w:t>FR-06</w:t>
            </w:r>
          </w:p>
        </w:tc>
        <w:tc>
          <w:tcPr>
            <w:tcW w:w="4968" w:type="dxa"/>
            <w:shd w:val="clear" w:color="auto" w:fill="FFFFFF"/>
            <w:vAlign w:val="center"/>
          </w:tcPr>
          <w:p w14:paraId="4BF69C3E" w14:textId="77777777" w:rsidR="00B57AC9" w:rsidRDefault="00EF07BE">
            <w:pPr>
              <w:spacing w:after="40"/>
            </w:pPr>
            <w:r>
              <w:rPr>
                <w:sz w:val="19"/>
              </w:rPr>
              <w:t>Result Generation – generate semester-wise academic results and summaries.</w:t>
            </w:r>
          </w:p>
        </w:tc>
      </w:tr>
      <w:tr w:rsidR="00B57AC9" w14:paraId="0C01B170" w14:textId="77777777">
        <w:trPr>
          <w:jc w:val="center"/>
        </w:trPr>
        <w:tc>
          <w:tcPr>
            <w:tcW w:w="4968" w:type="dxa"/>
            <w:shd w:val="clear" w:color="auto" w:fill="FFFFFF"/>
            <w:vAlign w:val="center"/>
          </w:tcPr>
          <w:p w14:paraId="589D2B2D" w14:textId="77777777" w:rsidR="00B57AC9" w:rsidRDefault="00EF07BE">
            <w:pPr>
              <w:spacing w:after="40"/>
            </w:pPr>
            <w:r>
              <w:rPr>
                <w:sz w:val="19"/>
              </w:rPr>
              <w:t>FR-07</w:t>
            </w:r>
          </w:p>
        </w:tc>
        <w:tc>
          <w:tcPr>
            <w:tcW w:w="4968" w:type="dxa"/>
            <w:shd w:val="clear" w:color="auto" w:fill="FFFFFF"/>
            <w:vAlign w:val="center"/>
          </w:tcPr>
          <w:p w14:paraId="208E3E88" w14:textId="77777777" w:rsidR="00B57AC9" w:rsidRDefault="00EF07BE">
            <w:pPr>
              <w:spacing w:after="40"/>
            </w:pPr>
            <w:r>
              <w:rPr>
                <w:sz w:val="19"/>
              </w:rPr>
              <w:t>Report Generation – provide academic and administrative reports.</w:t>
            </w:r>
          </w:p>
        </w:tc>
      </w:tr>
      <w:tr w:rsidR="00B57AC9" w14:paraId="74361F0B" w14:textId="77777777">
        <w:trPr>
          <w:jc w:val="center"/>
        </w:trPr>
        <w:tc>
          <w:tcPr>
            <w:tcW w:w="4968" w:type="dxa"/>
            <w:shd w:val="clear" w:color="auto" w:fill="FFFFFF"/>
            <w:vAlign w:val="center"/>
          </w:tcPr>
          <w:p w14:paraId="3800DAD9" w14:textId="77777777" w:rsidR="00B57AC9" w:rsidRDefault="00EF07BE">
            <w:pPr>
              <w:spacing w:after="40"/>
            </w:pPr>
            <w:r>
              <w:rPr>
                <w:sz w:val="19"/>
              </w:rPr>
              <w:t>FR-08</w:t>
            </w:r>
          </w:p>
        </w:tc>
        <w:tc>
          <w:tcPr>
            <w:tcW w:w="4968" w:type="dxa"/>
            <w:shd w:val="clear" w:color="auto" w:fill="FFFFFF"/>
            <w:vAlign w:val="center"/>
          </w:tcPr>
          <w:p w14:paraId="13D88369" w14:textId="77777777" w:rsidR="00B57AC9" w:rsidRDefault="00EF07BE">
            <w:pPr>
              <w:spacing w:after="40"/>
            </w:pPr>
            <w:r>
              <w:rPr>
                <w:sz w:val="19"/>
              </w:rPr>
              <w:t>Search and Filtering – allow authorized users to locate student, course and academic records efficiently.</w:t>
            </w:r>
          </w:p>
        </w:tc>
      </w:tr>
    </w:tbl>
    <w:p w14:paraId="5B51E946" w14:textId="77777777" w:rsidR="00B57AC9" w:rsidRDefault="00B57AC9"/>
    <w:p w14:paraId="706EFB11" w14:textId="77777777" w:rsidR="00B57AC9" w:rsidRDefault="00EF07BE">
      <w:pPr>
        <w:pStyle w:val="Heading2"/>
        <w:pBdr>
          <w:bottom w:val="single" w:sz="8" w:space="3" w:color="2F75B5"/>
        </w:pBdr>
        <w:spacing w:after="100"/>
      </w:pPr>
      <w:r>
        <w:t>8.2 Non-Functional Requirements (NFRS)</w:t>
      </w:r>
    </w:p>
    <w:tbl>
      <w:tblPr>
        <w:tblStyle w:val="TableGrid"/>
        <w:tblW w:w="0" w:type="auto"/>
        <w:jc w:val="center"/>
        <w:tblLook w:val="04A0" w:firstRow="1" w:lastRow="0" w:firstColumn="1" w:lastColumn="0" w:noHBand="0" w:noVBand="1"/>
      </w:tblPr>
      <w:tblGrid>
        <w:gridCol w:w="3312"/>
        <w:gridCol w:w="3312"/>
        <w:gridCol w:w="3312"/>
      </w:tblGrid>
      <w:tr w:rsidR="00B57AC9" w14:paraId="281243C8" w14:textId="77777777">
        <w:trPr>
          <w:jc w:val="center"/>
        </w:trPr>
        <w:tc>
          <w:tcPr>
            <w:tcW w:w="3312" w:type="dxa"/>
            <w:shd w:val="clear" w:color="auto" w:fill="DDEBF7"/>
          </w:tcPr>
          <w:p w14:paraId="6CA2B6CE" w14:textId="77777777" w:rsidR="00B57AC9" w:rsidRDefault="00EF07BE">
            <w:pPr>
              <w:spacing w:after="40"/>
            </w:pPr>
            <w:r>
              <w:rPr>
                <w:b/>
                <w:color w:val="17365D"/>
                <w:sz w:val="19"/>
              </w:rPr>
              <w:t>ID</w:t>
            </w:r>
          </w:p>
        </w:tc>
        <w:tc>
          <w:tcPr>
            <w:tcW w:w="3312" w:type="dxa"/>
            <w:shd w:val="clear" w:color="auto" w:fill="DDEBF7"/>
          </w:tcPr>
          <w:p w14:paraId="394BF1F3" w14:textId="77777777" w:rsidR="00B57AC9" w:rsidRDefault="00EF07BE">
            <w:pPr>
              <w:spacing w:after="40"/>
            </w:pPr>
            <w:r>
              <w:rPr>
                <w:b/>
                <w:color w:val="17365D"/>
                <w:sz w:val="19"/>
              </w:rPr>
              <w:t>Category</w:t>
            </w:r>
          </w:p>
        </w:tc>
        <w:tc>
          <w:tcPr>
            <w:tcW w:w="3312" w:type="dxa"/>
            <w:shd w:val="clear" w:color="auto" w:fill="DDEBF7"/>
          </w:tcPr>
          <w:p w14:paraId="318DCD85" w14:textId="77777777" w:rsidR="00B57AC9" w:rsidRDefault="00EF07BE">
            <w:pPr>
              <w:spacing w:after="40"/>
            </w:pPr>
            <w:r>
              <w:rPr>
                <w:b/>
                <w:color w:val="17365D"/>
                <w:sz w:val="19"/>
              </w:rPr>
              <w:t>Requirement</w:t>
            </w:r>
          </w:p>
        </w:tc>
      </w:tr>
      <w:tr w:rsidR="00B57AC9" w14:paraId="10700A46" w14:textId="77777777">
        <w:trPr>
          <w:jc w:val="center"/>
        </w:trPr>
        <w:tc>
          <w:tcPr>
            <w:tcW w:w="3312" w:type="dxa"/>
            <w:shd w:val="clear" w:color="auto" w:fill="FFFFFF"/>
            <w:vAlign w:val="center"/>
          </w:tcPr>
          <w:p w14:paraId="5FBF08AD" w14:textId="77777777" w:rsidR="00B57AC9" w:rsidRDefault="00EF07BE">
            <w:pPr>
              <w:spacing w:after="40"/>
            </w:pPr>
            <w:r>
              <w:rPr>
                <w:sz w:val="19"/>
              </w:rPr>
              <w:t>NFR-01</w:t>
            </w:r>
          </w:p>
        </w:tc>
        <w:tc>
          <w:tcPr>
            <w:tcW w:w="3312" w:type="dxa"/>
            <w:shd w:val="clear" w:color="auto" w:fill="FFFFFF"/>
            <w:vAlign w:val="center"/>
          </w:tcPr>
          <w:p w14:paraId="3EBCB774" w14:textId="77777777" w:rsidR="00B57AC9" w:rsidRDefault="00EF07BE">
            <w:pPr>
              <w:spacing w:after="40"/>
            </w:pPr>
            <w:r>
              <w:rPr>
                <w:sz w:val="19"/>
              </w:rPr>
              <w:t>Security</w:t>
            </w:r>
          </w:p>
        </w:tc>
        <w:tc>
          <w:tcPr>
            <w:tcW w:w="3312" w:type="dxa"/>
            <w:shd w:val="clear" w:color="auto" w:fill="FFFFFF"/>
            <w:vAlign w:val="center"/>
          </w:tcPr>
          <w:p w14:paraId="68D6B87A" w14:textId="77777777" w:rsidR="00B57AC9" w:rsidRDefault="00EF07BE">
            <w:pPr>
              <w:spacing w:after="40"/>
            </w:pPr>
            <w:r>
              <w:rPr>
                <w:sz w:val="19"/>
              </w:rPr>
              <w:t>Use secure authentication, role-based authorization, password hashing and protected academic data.</w:t>
            </w:r>
          </w:p>
        </w:tc>
      </w:tr>
      <w:tr w:rsidR="00B57AC9" w14:paraId="5C1AE994" w14:textId="77777777">
        <w:trPr>
          <w:jc w:val="center"/>
        </w:trPr>
        <w:tc>
          <w:tcPr>
            <w:tcW w:w="3312" w:type="dxa"/>
            <w:shd w:val="clear" w:color="auto" w:fill="FFFFFF"/>
            <w:vAlign w:val="center"/>
          </w:tcPr>
          <w:p w14:paraId="3546CCC3" w14:textId="77777777" w:rsidR="00B57AC9" w:rsidRDefault="00EF07BE">
            <w:pPr>
              <w:spacing w:after="40"/>
            </w:pPr>
            <w:r>
              <w:rPr>
                <w:sz w:val="19"/>
              </w:rPr>
              <w:t>NFR-02</w:t>
            </w:r>
          </w:p>
        </w:tc>
        <w:tc>
          <w:tcPr>
            <w:tcW w:w="3312" w:type="dxa"/>
            <w:shd w:val="clear" w:color="auto" w:fill="FFFFFF"/>
            <w:vAlign w:val="center"/>
          </w:tcPr>
          <w:p w14:paraId="782A2A8E" w14:textId="77777777" w:rsidR="00B57AC9" w:rsidRDefault="00EF07BE">
            <w:pPr>
              <w:spacing w:after="40"/>
            </w:pPr>
            <w:r>
              <w:rPr>
                <w:sz w:val="19"/>
              </w:rPr>
              <w:t>Usability</w:t>
            </w:r>
          </w:p>
        </w:tc>
        <w:tc>
          <w:tcPr>
            <w:tcW w:w="3312" w:type="dxa"/>
            <w:shd w:val="clear" w:color="auto" w:fill="FFFFFF"/>
            <w:vAlign w:val="center"/>
          </w:tcPr>
          <w:p w14:paraId="04AF8200" w14:textId="77777777" w:rsidR="00B57AC9" w:rsidRDefault="00EF07BE">
            <w:pPr>
              <w:spacing w:after="40"/>
            </w:pPr>
            <w:r>
              <w:rPr>
                <w:sz w:val="19"/>
              </w:rPr>
              <w:t>Interfaces should be simple, consistent and understandable for students and staff.</w:t>
            </w:r>
          </w:p>
        </w:tc>
      </w:tr>
      <w:tr w:rsidR="00B57AC9" w14:paraId="2B70861D" w14:textId="77777777">
        <w:trPr>
          <w:jc w:val="center"/>
        </w:trPr>
        <w:tc>
          <w:tcPr>
            <w:tcW w:w="3312" w:type="dxa"/>
            <w:shd w:val="clear" w:color="auto" w:fill="FFFFFF"/>
            <w:vAlign w:val="center"/>
          </w:tcPr>
          <w:p w14:paraId="0F7FB9B8" w14:textId="77777777" w:rsidR="00B57AC9" w:rsidRDefault="00EF07BE">
            <w:pPr>
              <w:spacing w:after="40"/>
            </w:pPr>
            <w:r>
              <w:rPr>
                <w:sz w:val="19"/>
              </w:rPr>
              <w:t>NFR-03</w:t>
            </w:r>
          </w:p>
        </w:tc>
        <w:tc>
          <w:tcPr>
            <w:tcW w:w="3312" w:type="dxa"/>
            <w:shd w:val="clear" w:color="auto" w:fill="FFFFFF"/>
            <w:vAlign w:val="center"/>
          </w:tcPr>
          <w:p w14:paraId="32049159" w14:textId="77777777" w:rsidR="00B57AC9" w:rsidRDefault="00EF07BE">
            <w:pPr>
              <w:spacing w:after="40"/>
            </w:pPr>
            <w:r>
              <w:rPr>
                <w:sz w:val="19"/>
              </w:rPr>
              <w:t>Performance</w:t>
            </w:r>
          </w:p>
        </w:tc>
        <w:tc>
          <w:tcPr>
            <w:tcW w:w="3312" w:type="dxa"/>
            <w:shd w:val="clear" w:color="auto" w:fill="FFFFFF"/>
            <w:vAlign w:val="center"/>
          </w:tcPr>
          <w:p w14:paraId="7448E470" w14:textId="77777777" w:rsidR="00B57AC9" w:rsidRDefault="00EF07BE">
            <w:pPr>
              <w:spacing w:after="40"/>
            </w:pPr>
            <w:r>
              <w:rPr>
                <w:sz w:val="19"/>
              </w:rPr>
              <w:t>Common searches and dashboard operations should respond quickly under expected institutional load.</w:t>
            </w:r>
          </w:p>
        </w:tc>
      </w:tr>
      <w:tr w:rsidR="00B57AC9" w14:paraId="7930B0DD" w14:textId="77777777">
        <w:trPr>
          <w:jc w:val="center"/>
        </w:trPr>
        <w:tc>
          <w:tcPr>
            <w:tcW w:w="3312" w:type="dxa"/>
            <w:shd w:val="clear" w:color="auto" w:fill="FFFFFF"/>
            <w:vAlign w:val="center"/>
          </w:tcPr>
          <w:p w14:paraId="16D5CFE5" w14:textId="77777777" w:rsidR="00B57AC9" w:rsidRDefault="00EF07BE">
            <w:pPr>
              <w:spacing w:after="40"/>
            </w:pPr>
            <w:r>
              <w:rPr>
                <w:sz w:val="19"/>
              </w:rPr>
              <w:t>NFR-04</w:t>
            </w:r>
          </w:p>
        </w:tc>
        <w:tc>
          <w:tcPr>
            <w:tcW w:w="3312" w:type="dxa"/>
            <w:shd w:val="clear" w:color="auto" w:fill="FFFFFF"/>
            <w:vAlign w:val="center"/>
          </w:tcPr>
          <w:p w14:paraId="23953100" w14:textId="77777777" w:rsidR="00B57AC9" w:rsidRDefault="00EF07BE">
            <w:pPr>
              <w:spacing w:after="40"/>
            </w:pPr>
            <w:r>
              <w:rPr>
                <w:sz w:val="19"/>
              </w:rPr>
              <w:t>Reliability</w:t>
            </w:r>
          </w:p>
        </w:tc>
        <w:tc>
          <w:tcPr>
            <w:tcW w:w="3312" w:type="dxa"/>
            <w:shd w:val="clear" w:color="auto" w:fill="FFFFFF"/>
            <w:vAlign w:val="center"/>
          </w:tcPr>
          <w:p w14:paraId="2D85984E" w14:textId="77777777" w:rsidR="00B57AC9" w:rsidRDefault="00EF07BE">
            <w:pPr>
              <w:spacing w:after="40"/>
            </w:pPr>
            <w:r>
              <w:rPr>
                <w:sz w:val="19"/>
              </w:rPr>
              <w:t>Academic records should be stored consistently with backup and recovery provisions.</w:t>
            </w:r>
          </w:p>
        </w:tc>
      </w:tr>
      <w:tr w:rsidR="00B57AC9" w14:paraId="36870417" w14:textId="77777777">
        <w:trPr>
          <w:jc w:val="center"/>
        </w:trPr>
        <w:tc>
          <w:tcPr>
            <w:tcW w:w="3312" w:type="dxa"/>
            <w:shd w:val="clear" w:color="auto" w:fill="FFFFFF"/>
            <w:vAlign w:val="center"/>
          </w:tcPr>
          <w:p w14:paraId="5BFE07E4" w14:textId="77777777" w:rsidR="00B57AC9" w:rsidRDefault="00EF07BE">
            <w:pPr>
              <w:spacing w:after="40"/>
            </w:pPr>
            <w:r>
              <w:rPr>
                <w:sz w:val="19"/>
              </w:rPr>
              <w:t>NFR-05</w:t>
            </w:r>
          </w:p>
        </w:tc>
        <w:tc>
          <w:tcPr>
            <w:tcW w:w="3312" w:type="dxa"/>
            <w:shd w:val="clear" w:color="auto" w:fill="FFFFFF"/>
            <w:vAlign w:val="center"/>
          </w:tcPr>
          <w:p w14:paraId="3B81AE8A" w14:textId="77777777" w:rsidR="00B57AC9" w:rsidRDefault="00EF07BE">
            <w:pPr>
              <w:spacing w:after="40"/>
            </w:pPr>
            <w:r>
              <w:rPr>
                <w:sz w:val="19"/>
              </w:rPr>
              <w:t>Scalability</w:t>
            </w:r>
          </w:p>
        </w:tc>
        <w:tc>
          <w:tcPr>
            <w:tcW w:w="3312" w:type="dxa"/>
            <w:shd w:val="clear" w:color="auto" w:fill="FFFFFF"/>
            <w:vAlign w:val="center"/>
          </w:tcPr>
          <w:p w14:paraId="7911AF82" w14:textId="77777777" w:rsidR="00B57AC9" w:rsidRDefault="00EF07BE">
            <w:pPr>
              <w:spacing w:after="40"/>
            </w:pPr>
            <w:r>
              <w:rPr>
                <w:sz w:val="19"/>
              </w:rPr>
              <w:t>Architecture should support growth in students, courses and departments.</w:t>
            </w:r>
          </w:p>
        </w:tc>
      </w:tr>
      <w:tr w:rsidR="00B57AC9" w14:paraId="40BD8FC9" w14:textId="77777777">
        <w:trPr>
          <w:jc w:val="center"/>
        </w:trPr>
        <w:tc>
          <w:tcPr>
            <w:tcW w:w="3312" w:type="dxa"/>
            <w:shd w:val="clear" w:color="auto" w:fill="FFFFFF"/>
            <w:vAlign w:val="center"/>
          </w:tcPr>
          <w:p w14:paraId="74B4B58D" w14:textId="77777777" w:rsidR="00B57AC9" w:rsidRDefault="00EF07BE">
            <w:pPr>
              <w:spacing w:after="40"/>
            </w:pPr>
            <w:r>
              <w:rPr>
                <w:sz w:val="19"/>
              </w:rPr>
              <w:t>NFR-06</w:t>
            </w:r>
          </w:p>
        </w:tc>
        <w:tc>
          <w:tcPr>
            <w:tcW w:w="3312" w:type="dxa"/>
            <w:shd w:val="clear" w:color="auto" w:fill="FFFFFF"/>
            <w:vAlign w:val="center"/>
          </w:tcPr>
          <w:p w14:paraId="53A5E233" w14:textId="77777777" w:rsidR="00B57AC9" w:rsidRDefault="00EF07BE">
            <w:pPr>
              <w:spacing w:after="40"/>
            </w:pPr>
            <w:r>
              <w:rPr>
                <w:sz w:val="19"/>
              </w:rPr>
              <w:t>Maintainability</w:t>
            </w:r>
          </w:p>
        </w:tc>
        <w:tc>
          <w:tcPr>
            <w:tcW w:w="3312" w:type="dxa"/>
            <w:shd w:val="clear" w:color="auto" w:fill="FFFFFF"/>
            <w:vAlign w:val="center"/>
          </w:tcPr>
          <w:p w14:paraId="1DE3A1A9" w14:textId="77777777" w:rsidR="00B57AC9" w:rsidRDefault="00EF07BE">
            <w:pPr>
              <w:spacing w:after="40"/>
            </w:pPr>
            <w:r>
              <w:rPr>
                <w:sz w:val="19"/>
              </w:rPr>
              <w:t>Use modular code organization, documentation, testing and version control.</w:t>
            </w:r>
          </w:p>
        </w:tc>
      </w:tr>
    </w:tbl>
    <w:p w14:paraId="4341DF1F" w14:textId="77777777" w:rsidR="00B57AC9" w:rsidRDefault="00B57AC9"/>
    <w:p w14:paraId="51197E94" w14:textId="77777777" w:rsidR="00B57AC9" w:rsidRDefault="00EF07BE">
      <w:pPr>
        <w:pStyle w:val="Heading1"/>
        <w:pBdr>
          <w:bottom w:val="single" w:sz="8" w:space="3" w:color="2F75B5"/>
        </w:pBdr>
        <w:spacing w:before="200" w:after="100"/>
      </w:pPr>
      <w:r>
        <w:lastRenderedPageBreak/>
        <w:t>9. Product Vision &amp; Minimum Viable Product (MVP)</w:t>
      </w:r>
    </w:p>
    <w:p w14:paraId="5A19D732" w14:textId="77777777" w:rsidR="00B57AC9" w:rsidRDefault="00EF07BE">
      <w:pPr>
        <w:pStyle w:val="Heading2"/>
        <w:pBdr>
          <w:bottom w:val="single" w:sz="8" w:space="3" w:color="2F75B5"/>
        </w:pBdr>
        <w:spacing w:after="100"/>
      </w:pPr>
      <w:r>
        <w:t>9.1 Product Vision Statement</w:t>
      </w:r>
    </w:p>
    <w:p w14:paraId="2C61746E" w14:textId="77777777" w:rsidR="00B57AC9" w:rsidRDefault="00EF07BE">
      <w:r>
        <w:t>“To deliver a secure, centralized and user-friendly Student Record and Academic Management Platform that reduces administrative effort, improves academic data accuracy, and enables students, faculty and administrators to access timely academic information.”</w:t>
      </w:r>
    </w:p>
    <w:p w14:paraId="31BC5C94" w14:textId="77777777" w:rsidR="00B57AC9" w:rsidRDefault="00EF07BE">
      <w:pPr>
        <w:pStyle w:val="Heading2"/>
        <w:pBdr>
          <w:bottom w:val="single" w:sz="8" w:space="3" w:color="2F75B5"/>
        </w:pBdr>
        <w:spacing w:after="100"/>
      </w:pPr>
      <w:r>
        <w:t>9.2 Mission Statement</w:t>
      </w:r>
    </w:p>
    <w:p w14:paraId="22387195" w14:textId="77777777" w:rsidR="00B57AC9" w:rsidRDefault="00EF07BE">
      <w:r>
        <w:t>To simplify academic record management by connecting student registration, course enrollment, attendance, examination results and reporting through one reliable digital platform.</w:t>
      </w:r>
    </w:p>
    <w:p w14:paraId="6A6A3678" w14:textId="77777777" w:rsidR="00B57AC9" w:rsidRDefault="00EF07BE">
      <w:pPr>
        <w:pStyle w:val="Heading2"/>
        <w:pBdr>
          <w:bottom w:val="single" w:sz="8" w:space="3" w:color="2F75B5"/>
        </w:pBdr>
        <w:spacing w:after="100"/>
      </w:pPr>
      <w:r>
        <w:t>9.3 Business Objectives</w:t>
      </w:r>
    </w:p>
    <w:p w14:paraId="07B89587" w14:textId="77777777" w:rsidR="00B57AC9" w:rsidRDefault="00EF07BE">
      <w:pPr>
        <w:pStyle w:val="ListBullet"/>
      </w:pPr>
      <w:r>
        <w:t>Reduce dependence on disconnected manual records and spreadsheets.</w:t>
      </w:r>
    </w:p>
    <w:p w14:paraId="4F4D2027" w14:textId="77777777" w:rsidR="00B57AC9" w:rsidRDefault="00EF07BE">
      <w:pPr>
        <w:pStyle w:val="ListBullet"/>
      </w:pPr>
      <w:r>
        <w:t>Improve accuracy and consistency of student academic information.</w:t>
      </w:r>
    </w:p>
    <w:p w14:paraId="5CD75647" w14:textId="77777777" w:rsidR="00B57AC9" w:rsidRDefault="00EF07BE">
      <w:pPr>
        <w:pStyle w:val="ListBullet"/>
      </w:pPr>
      <w:r>
        <w:t>Provide faster access to attendance, examination and result data.</w:t>
      </w:r>
    </w:p>
    <w:p w14:paraId="4C15C107" w14:textId="77777777" w:rsidR="00B57AC9" w:rsidRDefault="00EF07BE">
      <w:pPr>
        <w:pStyle w:val="ListBullet"/>
      </w:pPr>
      <w:r>
        <w:t>Reduce repetitive administrative work.</w:t>
      </w:r>
    </w:p>
    <w:p w14:paraId="799AFE35" w14:textId="77777777" w:rsidR="00B57AC9" w:rsidRDefault="00EF07BE">
      <w:pPr>
        <w:pStyle w:val="ListBullet"/>
      </w:pPr>
      <w:r>
        <w:t>Create a foundation that can later support automated deployment and scalable infrastructure.</w:t>
      </w:r>
    </w:p>
    <w:p w14:paraId="4A174132" w14:textId="77777777" w:rsidR="00B57AC9" w:rsidRDefault="00EF07BE">
      <w:pPr>
        <w:pStyle w:val="Heading2"/>
        <w:pBdr>
          <w:bottom w:val="single" w:sz="8" w:space="3" w:color="2F75B5"/>
        </w:pBdr>
        <w:spacing w:after="100"/>
      </w:pPr>
      <w:r>
        <w:t>9.4 Success Criteria</w:t>
      </w:r>
    </w:p>
    <w:tbl>
      <w:tblPr>
        <w:tblStyle w:val="TableGrid"/>
        <w:tblW w:w="0" w:type="auto"/>
        <w:jc w:val="center"/>
        <w:tblLook w:val="04A0" w:firstRow="1" w:lastRow="0" w:firstColumn="1" w:lastColumn="0" w:noHBand="0" w:noVBand="1"/>
      </w:tblPr>
      <w:tblGrid>
        <w:gridCol w:w="4968"/>
        <w:gridCol w:w="4968"/>
      </w:tblGrid>
      <w:tr w:rsidR="00B57AC9" w14:paraId="386ADD23" w14:textId="77777777">
        <w:trPr>
          <w:jc w:val="center"/>
        </w:trPr>
        <w:tc>
          <w:tcPr>
            <w:tcW w:w="4968" w:type="dxa"/>
            <w:shd w:val="clear" w:color="auto" w:fill="DDEBF7"/>
          </w:tcPr>
          <w:p w14:paraId="792D046F" w14:textId="77777777" w:rsidR="00B57AC9" w:rsidRDefault="00EF07BE">
            <w:pPr>
              <w:spacing w:after="40"/>
            </w:pPr>
            <w:r>
              <w:rPr>
                <w:b/>
                <w:color w:val="17365D"/>
                <w:sz w:val="19"/>
              </w:rPr>
              <w:t>Success Area</w:t>
            </w:r>
          </w:p>
        </w:tc>
        <w:tc>
          <w:tcPr>
            <w:tcW w:w="4968" w:type="dxa"/>
            <w:shd w:val="clear" w:color="auto" w:fill="DDEBF7"/>
          </w:tcPr>
          <w:p w14:paraId="4F101E65" w14:textId="77777777" w:rsidR="00B57AC9" w:rsidRDefault="00EF07BE">
            <w:pPr>
              <w:spacing w:after="40"/>
            </w:pPr>
            <w:r>
              <w:rPr>
                <w:b/>
                <w:color w:val="17365D"/>
                <w:sz w:val="19"/>
              </w:rPr>
              <w:t>Target Outcome</w:t>
            </w:r>
          </w:p>
        </w:tc>
      </w:tr>
      <w:tr w:rsidR="00B57AC9" w14:paraId="19DF59BC" w14:textId="77777777">
        <w:trPr>
          <w:jc w:val="center"/>
        </w:trPr>
        <w:tc>
          <w:tcPr>
            <w:tcW w:w="4968" w:type="dxa"/>
            <w:shd w:val="clear" w:color="auto" w:fill="FFFFFF"/>
            <w:vAlign w:val="center"/>
          </w:tcPr>
          <w:p w14:paraId="76B25663" w14:textId="77777777" w:rsidR="00B57AC9" w:rsidRDefault="00EF07BE">
            <w:pPr>
              <w:spacing w:after="40"/>
            </w:pPr>
            <w:r>
              <w:rPr>
                <w:sz w:val="19"/>
              </w:rPr>
              <w:t>Data Access</w:t>
            </w:r>
          </w:p>
        </w:tc>
        <w:tc>
          <w:tcPr>
            <w:tcW w:w="4968" w:type="dxa"/>
            <w:shd w:val="clear" w:color="auto" w:fill="FFFFFF"/>
            <w:vAlign w:val="center"/>
          </w:tcPr>
          <w:p w14:paraId="32A90987" w14:textId="77777777" w:rsidR="00B57AC9" w:rsidRDefault="00EF07BE">
            <w:pPr>
              <w:spacing w:after="40"/>
            </w:pPr>
            <w:r>
              <w:rPr>
                <w:sz w:val="19"/>
              </w:rPr>
              <w:t>Authorized users can retrieve required student academic records from one platform.</w:t>
            </w:r>
          </w:p>
        </w:tc>
      </w:tr>
      <w:tr w:rsidR="00B57AC9" w14:paraId="7C6FEC9B" w14:textId="77777777">
        <w:trPr>
          <w:jc w:val="center"/>
        </w:trPr>
        <w:tc>
          <w:tcPr>
            <w:tcW w:w="4968" w:type="dxa"/>
            <w:shd w:val="clear" w:color="auto" w:fill="FFFFFF"/>
            <w:vAlign w:val="center"/>
          </w:tcPr>
          <w:p w14:paraId="28824509" w14:textId="77777777" w:rsidR="00B57AC9" w:rsidRDefault="00EF07BE">
            <w:pPr>
              <w:spacing w:after="40"/>
            </w:pPr>
            <w:r>
              <w:rPr>
                <w:sz w:val="19"/>
              </w:rPr>
              <w:t>Accuracy</w:t>
            </w:r>
          </w:p>
        </w:tc>
        <w:tc>
          <w:tcPr>
            <w:tcW w:w="4968" w:type="dxa"/>
            <w:shd w:val="clear" w:color="auto" w:fill="FFFFFF"/>
            <w:vAlign w:val="center"/>
          </w:tcPr>
          <w:p w14:paraId="289F258A" w14:textId="77777777" w:rsidR="00B57AC9" w:rsidRDefault="00EF07BE">
            <w:pPr>
              <w:spacing w:after="40"/>
            </w:pPr>
            <w:r>
              <w:rPr>
                <w:sz w:val="19"/>
              </w:rPr>
              <w:t>Attendance and result calculations are generated consistently by the system.</w:t>
            </w:r>
          </w:p>
        </w:tc>
      </w:tr>
      <w:tr w:rsidR="00B57AC9" w14:paraId="7FEDCEF3" w14:textId="77777777">
        <w:trPr>
          <w:jc w:val="center"/>
        </w:trPr>
        <w:tc>
          <w:tcPr>
            <w:tcW w:w="4968" w:type="dxa"/>
            <w:shd w:val="clear" w:color="auto" w:fill="FFFFFF"/>
            <w:vAlign w:val="center"/>
          </w:tcPr>
          <w:p w14:paraId="6CD4EF77" w14:textId="77777777" w:rsidR="00B57AC9" w:rsidRDefault="00EF07BE">
            <w:pPr>
              <w:spacing w:after="40"/>
            </w:pPr>
            <w:r>
              <w:rPr>
                <w:sz w:val="19"/>
              </w:rPr>
              <w:t>Usability</w:t>
            </w:r>
          </w:p>
        </w:tc>
        <w:tc>
          <w:tcPr>
            <w:tcW w:w="4968" w:type="dxa"/>
            <w:shd w:val="clear" w:color="auto" w:fill="FFFFFF"/>
            <w:vAlign w:val="center"/>
          </w:tcPr>
          <w:p w14:paraId="3FF39D7E" w14:textId="77777777" w:rsidR="00B57AC9" w:rsidRDefault="00EF07BE">
            <w:pPr>
              <w:spacing w:after="40"/>
            </w:pPr>
            <w:r>
              <w:rPr>
                <w:sz w:val="19"/>
              </w:rPr>
              <w:t>Core tasks can be completed with minimal training.</w:t>
            </w:r>
          </w:p>
        </w:tc>
      </w:tr>
      <w:tr w:rsidR="00B57AC9" w14:paraId="47F6F6A6" w14:textId="77777777">
        <w:trPr>
          <w:jc w:val="center"/>
        </w:trPr>
        <w:tc>
          <w:tcPr>
            <w:tcW w:w="4968" w:type="dxa"/>
            <w:shd w:val="clear" w:color="auto" w:fill="FFFFFF"/>
            <w:vAlign w:val="center"/>
          </w:tcPr>
          <w:p w14:paraId="61293ADC" w14:textId="77777777" w:rsidR="00B57AC9" w:rsidRDefault="00EF07BE">
            <w:pPr>
              <w:spacing w:after="40"/>
            </w:pPr>
            <w:r>
              <w:rPr>
                <w:sz w:val="19"/>
              </w:rPr>
              <w:t>Administration</w:t>
            </w:r>
          </w:p>
        </w:tc>
        <w:tc>
          <w:tcPr>
            <w:tcW w:w="4968" w:type="dxa"/>
            <w:shd w:val="clear" w:color="auto" w:fill="FFFFFF"/>
            <w:vAlign w:val="center"/>
          </w:tcPr>
          <w:p w14:paraId="05C3EA0F" w14:textId="77777777" w:rsidR="00B57AC9" w:rsidRDefault="00EF07BE">
            <w:pPr>
              <w:spacing w:after="40"/>
            </w:pPr>
            <w:r>
              <w:rPr>
                <w:sz w:val="19"/>
              </w:rPr>
              <w:t>Reports can be generated faster than manual preparation.</w:t>
            </w:r>
          </w:p>
        </w:tc>
      </w:tr>
      <w:tr w:rsidR="00B57AC9" w14:paraId="748B60E4" w14:textId="77777777">
        <w:trPr>
          <w:jc w:val="center"/>
        </w:trPr>
        <w:tc>
          <w:tcPr>
            <w:tcW w:w="4968" w:type="dxa"/>
            <w:shd w:val="clear" w:color="auto" w:fill="FFFFFF"/>
            <w:vAlign w:val="center"/>
          </w:tcPr>
          <w:p w14:paraId="686116CB" w14:textId="77777777" w:rsidR="00B57AC9" w:rsidRDefault="00EF07BE">
            <w:pPr>
              <w:spacing w:after="40"/>
            </w:pPr>
            <w:r>
              <w:rPr>
                <w:sz w:val="19"/>
              </w:rPr>
              <w:t>Security</w:t>
            </w:r>
          </w:p>
        </w:tc>
        <w:tc>
          <w:tcPr>
            <w:tcW w:w="4968" w:type="dxa"/>
            <w:shd w:val="clear" w:color="auto" w:fill="FFFFFF"/>
            <w:vAlign w:val="center"/>
          </w:tcPr>
          <w:p w14:paraId="6FB45770" w14:textId="77777777" w:rsidR="00B57AC9" w:rsidRDefault="00EF07BE">
            <w:pPr>
              <w:spacing w:after="40"/>
            </w:pPr>
            <w:r>
              <w:rPr>
                <w:sz w:val="19"/>
              </w:rPr>
              <w:t>Users can access only the records permitted by their role.</w:t>
            </w:r>
          </w:p>
        </w:tc>
      </w:tr>
    </w:tbl>
    <w:p w14:paraId="2210F8C0" w14:textId="77777777" w:rsidR="00B57AC9" w:rsidRDefault="00B57AC9"/>
    <w:p w14:paraId="0023A336" w14:textId="77777777" w:rsidR="00B57AC9" w:rsidRDefault="00EF07BE">
      <w:pPr>
        <w:pStyle w:val="Heading2"/>
        <w:pBdr>
          <w:bottom w:val="single" w:sz="8" w:space="3" w:color="2F75B5"/>
        </w:pBdr>
        <w:spacing w:after="100"/>
      </w:pPr>
      <w:r>
        <w:t>9.5 MVP Scope</w:t>
      </w:r>
    </w:p>
    <w:tbl>
      <w:tblPr>
        <w:tblStyle w:val="TableGrid"/>
        <w:tblW w:w="0" w:type="auto"/>
        <w:jc w:val="center"/>
        <w:tblLook w:val="04A0" w:firstRow="1" w:lastRow="0" w:firstColumn="1" w:lastColumn="0" w:noHBand="0" w:noVBand="1"/>
      </w:tblPr>
      <w:tblGrid>
        <w:gridCol w:w="3312"/>
        <w:gridCol w:w="3312"/>
        <w:gridCol w:w="3312"/>
      </w:tblGrid>
      <w:tr w:rsidR="00B57AC9" w14:paraId="7A00E4A5" w14:textId="77777777">
        <w:trPr>
          <w:jc w:val="center"/>
        </w:trPr>
        <w:tc>
          <w:tcPr>
            <w:tcW w:w="3312" w:type="dxa"/>
            <w:shd w:val="clear" w:color="auto" w:fill="DDEBF7"/>
          </w:tcPr>
          <w:p w14:paraId="723910B4" w14:textId="77777777" w:rsidR="00B57AC9" w:rsidRDefault="00EF07BE">
            <w:pPr>
              <w:spacing w:after="40"/>
            </w:pPr>
            <w:r>
              <w:rPr>
                <w:b/>
                <w:color w:val="17365D"/>
                <w:sz w:val="19"/>
              </w:rPr>
              <w:t>MVP Feature</w:t>
            </w:r>
          </w:p>
        </w:tc>
        <w:tc>
          <w:tcPr>
            <w:tcW w:w="3312" w:type="dxa"/>
            <w:shd w:val="clear" w:color="auto" w:fill="DDEBF7"/>
          </w:tcPr>
          <w:p w14:paraId="1242AB2D" w14:textId="77777777" w:rsidR="00B57AC9" w:rsidRDefault="00EF07BE">
            <w:pPr>
              <w:spacing w:after="40"/>
            </w:pPr>
            <w:r>
              <w:rPr>
                <w:b/>
                <w:color w:val="17365D"/>
                <w:sz w:val="19"/>
              </w:rPr>
              <w:t>Description</w:t>
            </w:r>
          </w:p>
        </w:tc>
        <w:tc>
          <w:tcPr>
            <w:tcW w:w="3312" w:type="dxa"/>
            <w:shd w:val="clear" w:color="auto" w:fill="DDEBF7"/>
          </w:tcPr>
          <w:p w14:paraId="22ADA0DC" w14:textId="77777777" w:rsidR="00B57AC9" w:rsidRDefault="00EF07BE">
            <w:pPr>
              <w:spacing w:after="40"/>
            </w:pPr>
            <w:r>
              <w:rPr>
                <w:b/>
                <w:color w:val="17365D"/>
                <w:sz w:val="19"/>
              </w:rPr>
              <w:t>Priority</w:t>
            </w:r>
          </w:p>
        </w:tc>
      </w:tr>
      <w:tr w:rsidR="00B57AC9" w14:paraId="64925436" w14:textId="77777777">
        <w:trPr>
          <w:jc w:val="center"/>
        </w:trPr>
        <w:tc>
          <w:tcPr>
            <w:tcW w:w="3312" w:type="dxa"/>
            <w:shd w:val="clear" w:color="auto" w:fill="FFFFFF"/>
            <w:vAlign w:val="center"/>
          </w:tcPr>
          <w:p w14:paraId="0F508E26" w14:textId="77777777" w:rsidR="00B57AC9" w:rsidRDefault="00EF07BE">
            <w:pPr>
              <w:spacing w:after="40"/>
            </w:pPr>
            <w:r>
              <w:rPr>
                <w:sz w:val="19"/>
              </w:rPr>
              <w:t>User Login &amp; RBAC</w:t>
            </w:r>
          </w:p>
        </w:tc>
        <w:tc>
          <w:tcPr>
            <w:tcW w:w="3312" w:type="dxa"/>
            <w:shd w:val="clear" w:color="auto" w:fill="FFFFFF"/>
            <w:vAlign w:val="center"/>
          </w:tcPr>
          <w:p w14:paraId="2069F331" w14:textId="77777777" w:rsidR="00B57AC9" w:rsidRDefault="00EF07BE">
            <w:pPr>
              <w:spacing w:after="40"/>
            </w:pPr>
            <w:r>
              <w:rPr>
                <w:sz w:val="19"/>
              </w:rPr>
              <w:t>Secure login and role-specific access.</w:t>
            </w:r>
          </w:p>
        </w:tc>
        <w:tc>
          <w:tcPr>
            <w:tcW w:w="3312" w:type="dxa"/>
            <w:shd w:val="clear" w:color="auto" w:fill="FFFFFF"/>
            <w:vAlign w:val="center"/>
          </w:tcPr>
          <w:p w14:paraId="1BA358CC" w14:textId="77777777" w:rsidR="00B57AC9" w:rsidRDefault="00EF07BE">
            <w:pPr>
              <w:spacing w:after="40"/>
            </w:pPr>
            <w:r>
              <w:rPr>
                <w:sz w:val="19"/>
              </w:rPr>
              <w:t>High</w:t>
            </w:r>
          </w:p>
        </w:tc>
      </w:tr>
      <w:tr w:rsidR="00B57AC9" w14:paraId="71FE0198" w14:textId="77777777">
        <w:trPr>
          <w:jc w:val="center"/>
        </w:trPr>
        <w:tc>
          <w:tcPr>
            <w:tcW w:w="3312" w:type="dxa"/>
            <w:shd w:val="clear" w:color="auto" w:fill="FFFFFF"/>
            <w:vAlign w:val="center"/>
          </w:tcPr>
          <w:p w14:paraId="5CB58E1B" w14:textId="77777777" w:rsidR="00B57AC9" w:rsidRDefault="00EF07BE">
            <w:pPr>
              <w:spacing w:after="40"/>
            </w:pPr>
            <w:r>
              <w:rPr>
                <w:sz w:val="19"/>
              </w:rPr>
              <w:t>Student Registration &amp; Profile</w:t>
            </w:r>
          </w:p>
        </w:tc>
        <w:tc>
          <w:tcPr>
            <w:tcW w:w="3312" w:type="dxa"/>
            <w:shd w:val="clear" w:color="auto" w:fill="FFFFFF"/>
            <w:vAlign w:val="center"/>
          </w:tcPr>
          <w:p w14:paraId="3C1990A1" w14:textId="77777777" w:rsidR="00B57AC9" w:rsidRDefault="00EF07BE">
            <w:pPr>
              <w:spacing w:after="40"/>
            </w:pPr>
            <w:r>
              <w:rPr>
                <w:sz w:val="19"/>
              </w:rPr>
              <w:t>Create and maintain student academic profiles.</w:t>
            </w:r>
          </w:p>
        </w:tc>
        <w:tc>
          <w:tcPr>
            <w:tcW w:w="3312" w:type="dxa"/>
            <w:shd w:val="clear" w:color="auto" w:fill="FFFFFF"/>
            <w:vAlign w:val="center"/>
          </w:tcPr>
          <w:p w14:paraId="3BCE3CC4" w14:textId="77777777" w:rsidR="00B57AC9" w:rsidRDefault="00EF07BE">
            <w:pPr>
              <w:spacing w:after="40"/>
            </w:pPr>
            <w:r>
              <w:rPr>
                <w:sz w:val="19"/>
              </w:rPr>
              <w:t>High</w:t>
            </w:r>
          </w:p>
        </w:tc>
      </w:tr>
      <w:tr w:rsidR="00B57AC9" w14:paraId="62B726B4" w14:textId="77777777">
        <w:trPr>
          <w:jc w:val="center"/>
        </w:trPr>
        <w:tc>
          <w:tcPr>
            <w:tcW w:w="3312" w:type="dxa"/>
            <w:shd w:val="clear" w:color="auto" w:fill="FFFFFF"/>
            <w:vAlign w:val="center"/>
          </w:tcPr>
          <w:p w14:paraId="38900E9E" w14:textId="77777777" w:rsidR="00B57AC9" w:rsidRDefault="00EF07BE">
            <w:pPr>
              <w:spacing w:after="40"/>
            </w:pPr>
            <w:r>
              <w:rPr>
                <w:sz w:val="19"/>
              </w:rPr>
              <w:t>Course Registration</w:t>
            </w:r>
          </w:p>
        </w:tc>
        <w:tc>
          <w:tcPr>
            <w:tcW w:w="3312" w:type="dxa"/>
            <w:shd w:val="clear" w:color="auto" w:fill="FFFFFF"/>
            <w:vAlign w:val="center"/>
          </w:tcPr>
          <w:p w14:paraId="098D9A8B" w14:textId="77777777" w:rsidR="00B57AC9" w:rsidRDefault="00EF07BE">
            <w:pPr>
              <w:spacing w:after="40"/>
            </w:pPr>
            <w:r>
              <w:rPr>
                <w:sz w:val="19"/>
              </w:rPr>
              <w:t>Manage semester/course enrollment.</w:t>
            </w:r>
          </w:p>
        </w:tc>
        <w:tc>
          <w:tcPr>
            <w:tcW w:w="3312" w:type="dxa"/>
            <w:shd w:val="clear" w:color="auto" w:fill="FFFFFF"/>
            <w:vAlign w:val="center"/>
          </w:tcPr>
          <w:p w14:paraId="186E837E" w14:textId="77777777" w:rsidR="00B57AC9" w:rsidRDefault="00EF07BE">
            <w:pPr>
              <w:spacing w:after="40"/>
            </w:pPr>
            <w:r>
              <w:rPr>
                <w:sz w:val="19"/>
              </w:rPr>
              <w:t>High</w:t>
            </w:r>
          </w:p>
        </w:tc>
      </w:tr>
      <w:tr w:rsidR="00B57AC9" w14:paraId="282EEDCB" w14:textId="77777777">
        <w:trPr>
          <w:jc w:val="center"/>
        </w:trPr>
        <w:tc>
          <w:tcPr>
            <w:tcW w:w="3312" w:type="dxa"/>
            <w:shd w:val="clear" w:color="auto" w:fill="FFFFFF"/>
            <w:vAlign w:val="center"/>
          </w:tcPr>
          <w:p w14:paraId="2754AE7E" w14:textId="77777777" w:rsidR="00B57AC9" w:rsidRDefault="00EF07BE">
            <w:pPr>
              <w:spacing w:after="40"/>
            </w:pPr>
            <w:r>
              <w:rPr>
                <w:sz w:val="19"/>
              </w:rPr>
              <w:t>Attendance</w:t>
            </w:r>
          </w:p>
        </w:tc>
        <w:tc>
          <w:tcPr>
            <w:tcW w:w="3312" w:type="dxa"/>
            <w:shd w:val="clear" w:color="auto" w:fill="FFFFFF"/>
            <w:vAlign w:val="center"/>
          </w:tcPr>
          <w:p w14:paraId="76B6EF36" w14:textId="77777777" w:rsidR="00B57AC9" w:rsidRDefault="00EF07BE">
            <w:pPr>
              <w:spacing w:after="40"/>
            </w:pPr>
            <w:r>
              <w:rPr>
                <w:sz w:val="19"/>
              </w:rPr>
              <w:t>Record and calculate attendance.</w:t>
            </w:r>
          </w:p>
        </w:tc>
        <w:tc>
          <w:tcPr>
            <w:tcW w:w="3312" w:type="dxa"/>
            <w:shd w:val="clear" w:color="auto" w:fill="FFFFFF"/>
            <w:vAlign w:val="center"/>
          </w:tcPr>
          <w:p w14:paraId="6303E9D8" w14:textId="77777777" w:rsidR="00B57AC9" w:rsidRDefault="00EF07BE">
            <w:pPr>
              <w:spacing w:after="40"/>
            </w:pPr>
            <w:r>
              <w:rPr>
                <w:sz w:val="19"/>
              </w:rPr>
              <w:t>High</w:t>
            </w:r>
          </w:p>
        </w:tc>
      </w:tr>
      <w:tr w:rsidR="00B57AC9" w14:paraId="353ADA60" w14:textId="77777777">
        <w:trPr>
          <w:jc w:val="center"/>
        </w:trPr>
        <w:tc>
          <w:tcPr>
            <w:tcW w:w="3312" w:type="dxa"/>
            <w:shd w:val="clear" w:color="auto" w:fill="FFFFFF"/>
            <w:vAlign w:val="center"/>
          </w:tcPr>
          <w:p w14:paraId="2B6554EC" w14:textId="77777777" w:rsidR="00B57AC9" w:rsidRDefault="00EF07BE">
            <w:pPr>
              <w:spacing w:after="40"/>
            </w:pPr>
            <w:r>
              <w:rPr>
                <w:sz w:val="19"/>
              </w:rPr>
              <w:t>Examination &amp; Results</w:t>
            </w:r>
          </w:p>
        </w:tc>
        <w:tc>
          <w:tcPr>
            <w:tcW w:w="3312" w:type="dxa"/>
            <w:shd w:val="clear" w:color="auto" w:fill="FFFFFF"/>
            <w:vAlign w:val="center"/>
          </w:tcPr>
          <w:p w14:paraId="6977A2D8" w14:textId="77777777" w:rsidR="00B57AC9" w:rsidRDefault="00EF07BE">
            <w:pPr>
              <w:spacing w:after="40"/>
            </w:pPr>
            <w:r>
              <w:rPr>
                <w:sz w:val="19"/>
              </w:rPr>
              <w:t>Enter marks and generate basic results.</w:t>
            </w:r>
          </w:p>
        </w:tc>
        <w:tc>
          <w:tcPr>
            <w:tcW w:w="3312" w:type="dxa"/>
            <w:shd w:val="clear" w:color="auto" w:fill="FFFFFF"/>
            <w:vAlign w:val="center"/>
          </w:tcPr>
          <w:p w14:paraId="2DAF32C1" w14:textId="77777777" w:rsidR="00B57AC9" w:rsidRDefault="00EF07BE">
            <w:pPr>
              <w:spacing w:after="40"/>
            </w:pPr>
            <w:r>
              <w:rPr>
                <w:sz w:val="19"/>
              </w:rPr>
              <w:t>High</w:t>
            </w:r>
          </w:p>
        </w:tc>
      </w:tr>
      <w:tr w:rsidR="00B57AC9" w14:paraId="2F8B16A2" w14:textId="77777777">
        <w:trPr>
          <w:jc w:val="center"/>
        </w:trPr>
        <w:tc>
          <w:tcPr>
            <w:tcW w:w="3312" w:type="dxa"/>
            <w:shd w:val="clear" w:color="auto" w:fill="FFFFFF"/>
            <w:vAlign w:val="center"/>
          </w:tcPr>
          <w:p w14:paraId="2DD85A8F" w14:textId="77777777" w:rsidR="00B57AC9" w:rsidRDefault="00EF07BE">
            <w:pPr>
              <w:spacing w:after="40"/>
            </w:pPr>
            <w:r>
              <w:rPr>
                <w:sz w:val="19"/>
              </w:rPr>
              <w:t>Basic Reports</w:t>
            </w:r>
          </w:p>
        </w:tc>
        <w:tc>
          <w:tcPr>
            <w:tcW w:w="3312" w:type="dxa"/>
            <w:shd w:val="clear" w:color="auto" w:fill="FFFFFF"/>
            <w:vAlign w:val="center"/>
          </w:tcPr>
          <w:p w14:paraId="6016F6F0" w14:textId="77777777" w:rsidR="00B57AC9" w:rsidRDefault="00EF07BE">
            <w:pPr>
              <w:spacing w:after="40"/>
            </w:pPr>
            <w:r>
              <w:rPr>
                <w:sz w:val="19"/>
              </w:rPr>
              <w:t>Generate student and academic reports.</w:t>
            </w:r>
          </w:p>
        </w:tc>
        <w:tc>
          <w:tcPr>
            <w:tcW w:w="3312" w:type="dxa"/>
            <w:shd w:val="clear" w:color="auto" w:fill="FFFFFF"/>
            <w:vAlign w:val="center"/>
          </w:tcPr>
          <w:p w14:paraId="6C0C50F7" w14:textId="77777777" w:rsidR="00B57AC9" w:rsidRDefault="00EF07BE">
            <w:pPr>
              <w:spacing w:after="40"/>
            </w:pPr>
            <w:r>
              <w:rPr>
                <w:sz w:val="19"/>
              </w:rPr>
              <w:t>Medium</w:t>
            </w:r>
          </w:p>
        </w:tc>
      </w:tr>
    </w:tbl>
    <w:p w14:paraId="05F004EB" w14:textId="77777777" w:rsidR="00B57AC9" w:rsidRDefault="00B57AC9"/>
    <w:p w14:paraId="63F96A75" w14:textId="77777777" w:rsidR="00B57AC9" w:rsidRDefault="00EF07BE">
      <w:r>
        <w:lastRenderedPageBreak/>
        <w:t>Deferred features for later releases may include advanced analytics, mobile applications, AI-based academic recommendations, integrations with external payment or identity systems, and advanced notification services.</w:t>
      </w:r>
    </w:p>
    <w:p w14:paraId="72760875" w14:textId="77777777" w:rsidR="00B57AC9" w:rsidRDefault="00EF07BE">
      <w:pPr>
        <w:pStyle w:val="Heading1"/>
        <w:pBdr>
          <w:bottom w:val="single" w:sz="8" w:space="3" w:color="2F75B5"/>
        </w:pBdr>
        <w:spacing w:before="200" w:after="100"/>
      </w:pPr>
      <w:r>
        <w:t>10. Enterprise Engineering Roadmap</w:t>
      </w:r>
    </w:p>
    <w:tbl>
      <w:tblPr>
        <w:tblStyle w:val="TableGrid"/>
        <w:tblW w:w="0" w:type="auto"/>
        <w:jc w:val="center"/>
        <w:tblLook w:val="04A0" w:firstRow="1" w:lastRow="0" w:firstColumn="1" w:lastColumn="0" w:noHBand="0" w:noVBand="1"/>
      </w:tblPr>
      <w:tblGrid>
        <w:gridCol w:w="3312"/>
        <w:gridCol w:w="3312"/>
        <w:gridCol w:w="3312"/>
      </w:tblGrid>
      <w:tr w:rsidR="00B57AC9" w14:paraId="7348A28B" w14:textId="77777777">
        <w:trPr>
          <w:jc w:val="center"/>
        </w:trPr>
        <w:tc>
          <w:tcPr>
            <w:tcW w:w="3312" w:type="dxa"/>
            <w:shd w:val="clear" w:color="auto" w:fill="DDEBF7"/>
          </w:tcPr>
          <w:p w14:paraId="352F574E" w14:textId="77777777" w:rsidR="00B57AC9" w:rsidRDefault="00EF07BE">
            <w:pPr>
              <w:spacing w:after="40"/>
            </w:pPr>
            <w:r>
              <w:rPr>
                <w:b/>
                <w:color w:val="17365D"/>
                <w:sz w:val="19"/>
              </w:rPr>
              <w:t>Phase</w:t>
            </w:r>
          </w:p>
        </w:tc>
        <w:tc>
          <w:tcPr>
            <w:tcW w:w="3312" w:type="dxa"/>
            <w:shd w:val="clear" w:color="auto" w:fill="DDEBF7"/>
          </w:tcPr>
          <w:p w14:paraId="74352D44" w14:textId="77777777" w:rsidR="00B57AC9" w:rsidRDefault="00EF07BE">
            <w:pPr>
              <w:spacing w:after="40"/>
            </w:pPr>
            <w:r>
              <w:rPr>
                <w:b/>
                <w:color w:val="17365D"/>
                <w:sz w:val="19"/>
              </w:rPr>
              <w:t>Focus</w:t>
            </w:r>
          </w:p>
        </w:tc>
        <w:tc>
          <w:tcPr>
            <w:tcW w:w="3312" w:type="dxa"/>
            <w:shd w:val="clear" w:color="auto" w:fill="DDEBF7"/>
          </w:tcPr>
          <w:p w14:paraId="3716730E" w14:textId="77777777" w:rsidR="00B57AC9" w:rsidRDefault="00EF07BE">
            <w:pPr>
              <w:spacing w:after="40"/>
            </w:pPr>
            <w:r>
              <w:rPr>
                <w:b/>
                <w:color w:val="17365D"/>
                <w:sz w:val="19"/>
              </w:rPr>
              <w:t>Key Deliverables</w:t>
            </w:r>
          </w:p>
        </w:tc>
      </w:tr>
      <w:tr w:rsidR="00B57AC9" w14:paraId="3628CCFE" w14:textId="77777777">
        <w:trPr>
          <w:jc w:val="center"/>
        </w:trPr>
        <w:tc>
          <w:tcPr>
            <w:tcW w:w="3312" w:type="dxa"/>
            <w:shd w:val="clear" w:color="auto" w:fill="FFFFFF"/>
            <w:vAlign w:val="center"/>
          </w:tcPr>
          <w:p w14:paraId="4490B31F" w14:textId="77777777" w:rsidR="00B57AC9" w:rsidRDefault="00EF07BE">
            <w:pPr>
              <w:spacing w:after="40"/>
            </w:pPr>
            <w:r>
              <w:rPr>
                <w:sz w:val="19"/>
              </w:rPr>
              <w:t>Phase 1</w:t>
            </w:r>
          </w:p>
        </w:tc>
        <w:tc>
          <w:tcPr>
            <w:tcW w:w="3312" w:type="dxa"/>
            <w:shd w:val="clear" w:color="auto" w:fill="FFFFFF"/>
            <w:vAlign w:val="center"/>
          </w:tcPr>
          <w:p w14:paraId="7E347337" w14:textId="77777777" w:rsidR="00B57AC9" w:rsidRDefault="00EF07BE">
            <w:pPr>
              <w:spacing w:after="40"/>
            </w:pPr>
            <w:r>
              <w:rPr>
                <w:sz w:val="19"/>
              </w:rPr>
              <w:t>Domain Analysis &amp; Problem Understanding</w:t>
            </w:r>
          </w:p>
        </w:tc>
        <w:tc>
          <w:tcPr>
            <w:tcW w:w="3312" w:type="dxa"/>
            <w:shd w:val="clear" w:color="auto" w:fill="FFFFFF"/>
            <w:vAlign w:val="center"/>
          </w:tcPr>
          <w:p w14:paraId="3D3505B5" w14:textId="77777777" w:rsidR="00B57AC9" w:rsidRDefault="00EF07BE">
            <w:pPr>
              <w:spacing w:after="40"/>
            </w:pPr>
            <w:r>
              <w:rPr>
                <w:sz w:val="19"/>
              </w:rPr>
              <w:t>Business understanding, stakeholder analysis, personas, problem statement.</w:t>
            </w:r>
          </w:p>
        </w:tc>
      </w:tr>
      <w:tr w:rsidR="00B57AC9" w14:paraId="743FC899" w14:textId="77777777">
        <w:trPr>
          <w:jc w:val="center"/>
        </w:trPr>
        <w:tc>
          <w:tcPr>
            <w:tcW w:w="3312" w:type="dxa"/>
            <w:shd w:val="clear" w:color="auto" w:fill="FFFFFF"/>
            <w:vAlign w:val="center"/>
          </w:tcPr>
          <w:p w14:paraId="564CF6C0" w14:textId="77777777" w:rsidR="00B57AC9" w:rsidRDefault="00EF07BE">
            <w:pPr>
              <w:spacing w:after="40"/>
            </w:pPr>
            <w:r>
              <w:rPr>
                <w:sz w:val="19"/>
              </w:rPr>
              <w:t>Phase 2</w:t>
            </w:r>
          </w:p>
        </w:tc>
        <w:tc>
          <w:tcPr>
            <w:tcW w:w="3312" w:type="dxa"/>
            <w:shd w:val="clear" w:color="auto" w:fill="FFFFFF"/>
            <w:vAlign w:val="center"/>
          </w:tcPr>
          <w:p w14:paraId="61A312B8" w14:textId="77777777" w:rsidR="00B57AC9" w:rsidRDefault="00EF07BE">
            <w:pPr>
              <w:spacing w:after="40"/>
            </w:pPr>
            <w:r>
              <w:rPr>
                <w:sz w:val="19"/>
              </w:rPr>
              <w:t>Design Thinking &amp; Prototyping</w:t>
            </w:r>
          </w:p>
        </w:tc>
        <w:tc>
          <w:tcPr>
            <w:tcW w:w="3312" w:type="dxa"/>
            <w:shd w:val="clear" w:color="auto" w:fill="FFFFFF"/>
            <w:vAlign w:val="center"/>
          </w:tcPr>
          <w:p w14:paraId="4811F70F" w14:textId="77777777" w:rsidR="00B57AC9" w:rsidRDefault="00EF07BE">
            <w:pPr>
              <w:spacing w:after="40"/>
            </w:pPr>
            <w:r>
              <w:rPr>
                <w:sz w:val="19"/>
              </w:rPr>
              <w:t>Empathy findings, ideation, wireframes and prototype validation.</w:t>
            </w:r>
          </w:p>
        </w:tc>
      </w:tr>
      <w:tr w:rsidR="00B57AC9" w14:paraId="27A3FB55" w14:textId="77777777">
        <w:trPr>
          <w:jc w:val="center"/>
        </w:trPr>
        <w:tc>
          <w:tcPr>
            <w:tcW w:w="3312" w:type="dxa"/>
            <w:shd w:val="clear" w:color="auto" w:fill="FFFFFF"/>
            <w:vAlign w:val="center"/>
          </w:tcPr>
          <w:p w14:paraId="4DFF80BB" w14:textId="77777777" w:rsidR="00B57AC9" w:rsidRDefault="00EF07BE">
            <w:pPr>
              <w:spacing w:after="40"/>
            </w:pPr>
            <w:r>
              <w:rPr>
                <w:sz w:val="19"/>
              </w:rPr>
              <w:t>Phase 3</w:t>
            </w:r>
          </w:p>
        </w:tc>
        <w:tc>
          <w:tcPr>
            <w:tcW w:w="3312" w:type="dxa"/>
            <w:shd w:val="clear" w:color="auto" w:fill="FFFFFF"/>
            <w:vAlign w:val="center"/>
          </w:tcPr>
          <w:p w14:paraId="5DFA562E" w14:textId="77777777" w:rsidR="00B57AC9" w:rsidRDefault="00EF07BE">
            <w:pPr>
              <w:spacing w:after="40"/>
            </w:pPr>
            <w:r>
              <w:rPr>
                <w:sz w:val="19"/>
              </w:rPr>
              <w:t>Agile Sprint Planning &amp; Backlog</w:t>
            </w:r>
          </w:p>
        </w:tc>
        <w:tc>
          <w:tcPr>
            <w:tcW w:w="3312" w:type="dxa"/>
            <w:shd w:val="clear" w:color="auto" w:fill="FFFFFF"/>
            <w:vAlign w:val="center"/>
          </w:tcPr>
          <w:p w14:paraId="67C91127" w14:textId="77777777" w:rsidR="00B57AC9" w:rsidRDefault="00EF07BE">
            <w:pPr>
              <w:spacing w:after="40"/>
            </w:pPr>
            <w:r>
              <w:rPr>
                <w:sz w:val="19"/>
              </w:rPr>
              <w:t>User stories, product backlog, sprint plan and acceptance criteria.</w:t>
            </w:r>
          </w:p>
        </w:tc>
      </w:tr>
      <w:tr w:rsidR="00B57AC9" w14:paraId="46952ED0" w14:textId="77777777">
        <w:trPr>
          <w:jc w:val="center"/>
        </w:trPr>
        <w:tc>
          <w:tcPr>
            <w:tcW w:w="3312" w:type="dxa"/>
            <w:shd w:val="clear" w:color="auto" w:fill="FFFFFF"/>
            <w:vAlign w:val="center"/>
          </w:tcPr>
          <w:p w14:paraId="58EDB083" w14:textId="77777777" w:rsidR="00B57AC9" w:rsidRDefault="00EF07BE">
            <w:pPr>
              <w:spacing w:after="40"/>
            </w:pPr>
            <w:r>
              <w:rPr>
                <w:sz w:val="19"/>
              </w:rPr>
              <w:t>Phase 4</w:t>
            </w:r>
          </w:p>
        </w:tc>
        <w:tc>
          <w:tcPr>
            <w:tcW w:w="3312" w:type="dxa"/>
            <w:shd w:val="clear" w:color="auto" w:fill="FFFFFF"/>
            <w:vAlign w:val="center"/>
          </w:tcPr>
          <w:p w14:paraId="31997A1E" w14:textId="77777777" w:rsidR="00B57AC9" w:rsidRDefault="00EF07BE">
            <w:pPr>
              <w:spacing w:after="40"/>
            </w:pPr>
            <w:r>
              <w:rPr>
                <w:sz w:val="19"/>
              </w:rPr>
              <w:t>Core Application Development</w:t>
            </w:r>
          </w:p>
        </w:tc>
        <w:tc>
          <w:tcPr>
            <w:tcW w:w="3312" w:type="dxa"/>
            <w:shd w:val="clear" w:color="auto" w:fill="FFFFFF"/>
            <w:vAlign w:val="center"/>
          </w:tcPr>
          <w:p w14:paraId="67EE9348" w14:textId="77777777" w:rsidR="00B57AC9" w:rsidRDefault="00EF07BE">
            <w:pPr>
              <w:spacing w:after="40"/>
            </w:pPr>
            <w:r>
              <w:rPr>
                <w:sz w:val="19"/>
              </w:rPr>
              <w:t>Backend, frontend, database and automated tests.</w:t>
            </w:r>
          </w:p>
        </w:tc>
      </w:tr>
      <w:tr w:rsidR="00B57AC9" w14:paraId="5F210442" w14:textId="77777777">
        <w:trPr>
          <w:jc w:val="center"/>
        </w:trPr>
        <w:tc>
          <w:tcPr>
            <w:tcW w:w="3312" w:type="dxa"/>
            <w:shd w:val="clear" w:color="auto" w:fill="FFFFFF"/>
            <w:vAlign w:val="center"/>
          </w:tcPr>
          <w:p w14:paraId="6431AC7D" w14:textId="77777777" w:rsidR="00B57AC9" w:rsidRDefault="00EF07BE">
            <w:pPr>
              <w:spacing w:after="40"/>
            </w:pPr>
            <w:r>
              <w:rPr>
                <w:sz w:val="19"/>
              </w:rPr>
              <w:t>Phase 5</w:t>
            </w:r>
          </w:p>
        </w:tc>
        <w:tc>
          <w:tcPr>
            <w:tcW w:w="3312" w:type="dxa"/>
            <w:shd w:val="clear" w:color="auto" w:fill="FFFFFF"/>
            <w:vAlign w:val="center"/>
          </w:tcPr>
          <w:p w14:paraId="60B329D3" w14:textId="77777777" w:rsidR="00B57AC9" w:rsidRDefault="00EF07BE">
            <w:pPr>
              <w:spacing w:after="40"/>
            </w:pPr>
            <w:r>
              <w:rPr>
                <w:sz w:val="19"/>
              </w:rPr>
              <w:t>DevOps Automation</w:t>
            </w:r>
          </w:p>
        </w:tc>
        <w:tc>
          <w:tcPr>
            <w:tcW w:w="3312" w:type="dxa"/>
            <w:shd w:val="clear" w:color="auto" w:fill="FFFFFF"/>
            <w:vAlign w:val="center"/>
          </w:tcPr>
          <w:p w14:paraId="54586B81" w14:textId="77777777" w:rsidR="00B57AC9" w:rsidRDefault="00EF07BE">
            <w:pPr>
              <w:spacing w:after="40"/>
            </w:pPr>
            <w:r>
              <w:rPr>
                <w:sz w:val="19"/>
              </w:rPr>
              <w:t>Git workflow, CI/CD pipeline, containerization and automated testing.</w:t>
            </w:r>
          </w:p>
        </w:tc>
      </w:tr>
      <w:tr w:rsidR="00B57AC9" w14:paraId="4429EA28" w14:textId="77777777">
        <w:trPr>
          <w:jc w:val="center"/>
        </w:trPr>
        <w:tc>
          <w:tcPr>
            <w:tcW w:w="3312" w:type="dxa"/>
            <w:shd w:val="clear" w:color="auto" w:fill="FFFFFF"/>
            <w:vAlign w:val="center"/>
          </w:tcPr>
          <w:p w14:paraId="10AD545C" w14:textId="77777777" w:rsidR="00B57AC9" w:rsidRDefault="00EF07BE">
            <w:pPr>
              <w:spacing w:after="40"/>
            </w:pPr>
            <w:r>
              <w:rPr>
                <w:sz w:val="19"/>
              </w:rPr>
              <w:t>Phase 6</w:t>
            </w:r>
          </w:p>
        </w:tc>
        <w:tc>
          <w:tcPr>
            <w:tcW w:w="3312" w:type="dxa"/>
            <w:shd w:val="clear" w:color="auto" w:fill="FFFFFF"/>
            <w:vAlign w:val="center"/>
          </w:tcPr>
          <w:p w14:paraId="648A14FA" w14:textId="77777777" w:rsidR="00B57AC9" w:rsidRDefault="00EF07BE">
            <w:pPr>
              <w:spacing w:after="40"/>
            </w:pPr>
            <w:r>
              <w:rPr>
                <w:sz w:val="19"/>
              </w:rPr>
              <w:t>Infrastructure Automation</w:t>
            </w:r>
          </w:p>
        </w:tc>
        <w:tc>
          <w:tcPr>
            <w:tcW w:w="3312" w:type="dxa"/>
            <w:shd w:val="clear" w:color="auto" w:fill="FFFFFF"/>
            <w:vAlign w:val="center"/>
          </w:tcPr>
          <w:p w14:paraId="2053A692" w14:textId="77777777" w:rsidR="00B57AC9" w:rsidRDefault="00EF07BE">
            <w:pPr>
              <w:spacing w:after="40"/>
            </w:pPr>
            <w:r>
              <w:rPr>
                <w:sz w:val="19"/>
              </w:rPr>
              <w:t>Infrastructure/configuration automation and environment management.</w:t>
            </w:r>
          </w:p>
        </w:tc>
      </w:tr>
      <w:tr w:rsidR="00B57AC9" w14:paraId="373F281A" w14:textId="77777777">
        <w:trPr>
          <w:jc w:val="center"/>
        </w:trPr>
        <w:tc>
          <w:tcPr>
            <w:tcW w:w="3312" w:type="dxa"/>
            <w:shd w:val="clear" w:color="auto" w:fill="FFFFFF"/>
            <w:vAlign w:val="center"/>
          </w:tcPr>
          <w:p w14:paraId="1708E670" w14:textId="77777777" w:rsidR="00B57AC9" w:rsidRDefault="00EF07BE">
            <w:pPr>
              <w:spacing w:after="40"/>
            </w:pPr>
            <w:r>
              <w:rPr>
                <w:sz w:val="19"/>
              </w:rPr>
              <w:t>Phase 7</w:t>
            </w:r>
          </w:p>
        </w:tc>
        <w:tc>
          <w:tcPr>
            <w:tcW w:w="3312" w:type="dxa"/>
            <w:shd w:val="clear" w:color="auto" w:fill="FFFFFF"/>
            <w:vAlign w:val="center"/>
          </w:tcPr>
          <w:p w14:paraId="4B7D0B5D" w14:textId="77777777" w:rsidR="00B57AC9" w:rsidRDefault="00EF07BE">
            <w:pPr>
              <w:spacing w:after="40"/>
            </w:pPr>
            <w:r>
              <w:rPr>
                <w:sz w:val="19"/>
              </w:rPr>
              <w:t>Production Deployment &amp; Monitoring</w:t>
            </w:r>
          </w:p>
        </w:tc>
        <w:tc>
          <w:tcPr>
            <w:tcW w:w="3312" w:type="dxa"/>
            <w:shd w:val="clear" w:color="auto" w:fill="FFFFFF"/>
            <w:vAlign w:val="center"/>
          </w:tcPr>
          <w:p w14:paraId="1729BCDD" w14:textId="77777777" w:rsidR="00B57AC9" w:rsidRDefault="00EF07BE">
            <w:pPr>
              <w:spacing w:after="40"/>
            </w:pPr>
            <w:r>
              <w:rPr>
                <w:sz w:val="19"/>
              </w:rPr>
              <w:t>Deployment, logging, monitoring and continuous improvement.</w:t>
            </w:r>
          </w:p>
        </w:tc>
      </w:tr>
    </w:tbl>
    <w:p w14:paraId="0CF241AB" w14:textId="77777777" w:rsidR="00B57AC9" w:rsidRDefault="00B57AC9"/>
    <w:p w14:paraId="44CDF6E4" w14:textId="77777777" w:rsidR="00B57AC9" w:rsidRDefault="00EF07BE">
      <w:pPr>
        <w:pStyle w:val="Heading1"/>
        <w:pBdr>
          <w:bottom w:val="single" w:sz="8" w:space="3" w:color="2F75B5"/>
        </w:pBdr>
        <w:spacing w:before="200" w:after="100"/>
      </w:pPr>
      <w:r>
        <w:t>11. System Architecture &amp; Repository Structure</w:t>
      </w:r>
    </w:p>
    <w:p w14:paraId="2C856464" w14:textId="77777777" w:rsidR="00B57AC9" w:rsidRDefault="00EF07BE">
      <w:pPr>
        <w:pStyle w:val="Heading2"/>
        <w:pBdr>
          <w:bottom w:val="single" w:sz="8" w:space="3" w:color="2F75B5"/>
        </w:pBdr>
        <w:spacing w:after="100"/>
      </w:pPr>
      <w:r>
        <w:t>11.1 Initial System Architecture Concept</w:t>
      </w:r>
    </w:p>
    <w:p w14:paraId="146928D2" w14:textId="77777777" w:rsidR="00B57AC9" w:rsidRDefault="00EF07BE">
      <w:r>
        <w:t>Users → Web Interface → Authentication/RBAC → Application Services → Academic Modules → Database → Reporting/Notifications</w:t>
      </w:r>
    </w:p>
    <w:tbl>
      <w:tblPr>
        <w:tblStyle w:val="TableGrid"/>
        <w:tblW w:w="0" w:type="auto"/>
        <w:jc w:val="center"/>
        <w:tblLook w:val="04A0" w:firstRow="1" w:lastRow="0" w:firstColumn="1" w:lastColumn="0" w:noHBand="0" w:noVBand="1"/>
      </w:tblPr>
      <w:tblGrid>
        <w:gridCol w:w="4968"/>
        <w:gridCol w:w="4968"/>
      </w:tblGrid>
      <w:tr w:rsidR="00B57AC9" w14:paraId="6F4002CA" w14:textId="77777777">
        <w:trPr>
          <w:jc w:val="center"/>
        </w:trPr>
        <w:tc>
          <w:tcPr>
            <w:tcW w:w="4968" w:type="dxa"/>
            <w:shd w:val="clear" w:color="auto" w:fill="DDEBF7"/>
          </w:tcPr>
          <w:p w14:paraId="214FC79F" w14:textId="77777777" w:rsidR="00B57AC9" w:rsidRDefault="00EF07BE">
            <w:pPr>
              <w:spacing w:after="40"/>
            </w:pPr>
            <w:r>
              <w:rPr>
                <w:b/>
                <w:color w:val="17365D"/>
                <w:sz w:val="19"/>
              </w:rPr>
              <w:t>Layer</w:t>
            </w:r>
          </w:p>
        </w:tc>
        <w:tc>
          <w:tcPr>
            <w:tcW w:w="4968" w:type="dxa"/>
            <w:shd w:val="clear" w:color="auto" w:fill="DDEBF7"/>
          </w:tcPr>
          <w:p w14:paraId="0CA9F59B" w14:textId="77777777" w:rsidR="00B57AC9" w:rsidRDefault="00EF07BE">
            <w:pPr>
              <w:spacing w:after="40"/>
            </w:pPr>
            <w:r>
              <w:rPr>
                <w:b/>
                <w:color w:val="17365D"/>
                <w:sz w:val="19"/>
              </w:rPr>
              <w:t>Main Components</w:t>
            </w:r>
          </w:p>
        </w:tc>
      </w:tr>
      <w:tr w:rsidR="00B57AC9" w14:paraId="213F738A" w14:textId="77777777">
        <w:trPr>
          <w:jc w:val="center"/>
        </w:trPr>
        <w:tc>
          <w:tcPr>
            <w:tcW w:w="4968" w:type="dxa"/>
            <w:shd w:val="clear" w:color="auto" w:fill="FFFFFF"/>
            <w:vAlign w:val="center"/>
          </w:tcPr>
          <w:p w14:paraId="05B7E42A" w14:textId="77777777" w:rsidR="00B57AC9" w:rsidRDefault="00EF07BE">
            <w:pPr>
              <w:spacing w:after="40"/>
            </w:pPr>
            <w:r>
              <w:rPr>
                <w:sz w:val="19"/>
              </w:rPr>
              <w:t>Presentation Layer</w:t>
            </w:r>
          </w:p>
        </w:tc>
        <w:tc>
          <w:tcPr>
            <w:tcW w:w="4968" w:type="dxa"/>
            <w:shd w:val="clear" w:color="auto" w:fill="FFFFFF"/>
            <w:vAlign w:val="center"/>
          </w:tcPr>
          <w:p w14:paraId="7AB8DE92" w14:textId="77777777" w:rsidR="00B57AC9" w:rsidRDefault="00EF07BE">
            <w:pPr>
              <w:spacing w:after="40"/>
            </w:pPr>
            <w:r>
              <w:rPr>
                <w:sz w:val="19"/>
              </w:rPr>
              <w:t>Student dashboard, faculty dashboard, administrator dashboard, examination interface.</w:t>
            </w:r>
          </w:p>
        </w:tc>
      </w:tr>
      <w:tr w:rsidR="00B57AC9" w14:paraId="1AC6EA7C" w14:textId="77777777">
        <w:trPr>
          <w:jc w:val="center"/>
        </w:trPr>
        <w:tc>
          <w:tcPr>
            <w:tcW w:w="4968" w:type="dxa"/>
            <w:shd w:val="clear" w:color="auto" w:fill="FFFFFF"/>
            <w:vAlign w:val="center"/>
          </w:tcPr>
          <w:p w14:paraId="1A402936" w14:textId="77777777" w:rsidR="00B57AC9" w:rsidRDefault="00EF07BE">
            <w:pPr>
              <w:spacing w:after="40"/>
            </w:pPr>
            <w:r>
              <w:rPr>
                <w:sz w:val="19"/>
              </w:rPr>
              <w:t>Application Layer</w:t>
            </w:r>
          </w:p>
        </w:tc>
        <w:tc>
          <w:tcPr>
            <w:tcW w:w="4968" w:type="dxa"/>
            <w:shd w:val="clear" w:color="auto" w:fill="FFFFFF"/>
            <w:vAlign w:val="center"/>
          </w:tcPr>
          <w:p w14:paraId="2A79B950" w14:textId="77777777" w:rsidR="00B57AC9" w:rsidRDefault="00EF07BE">
            <w:pPr>
              <w:spacing w:after="40"/>
            </w:pPr>
            <w:r>
              <w:rPr>
                <w:sz w:val="19"/>
              </w:rPr>
              <w:t>Authentication, student management, course registration, attendance, examination, results and reporting services.</w:t>
            </w:r>
          </w:p>
        </w:tc>
      </w:tr>
      <w:tr w:rsidR="00B57AC9" w14:paraId="41CE34AE" w14:textId="77777777">
        <w:trPr>
          <w:jc w:val="center"/>
        </w:trPr>
        <w:tc>
          <w:tcPr>
            <w:tcW w:w="4968" w:type="dxa"/>
            <w:shd w:val="clear" w:color="auto" w:fill="FFFFFF"/>
            <w:vAlign w:val="center"/>
          </w:tcPr>
          <w:p w14:paraId="5C1E6845" w14:textId="77777777" w:rsidR="00B57AC9" w:rsidRDefault="00EF07BE">
            <w:pPr>
              <w:spacing w:after="40"/>
            </w:pPr>
            <w:r>
              <w:rPr>
                <w:sz w:val="19"/>
              </w:rPr>
              <w:t>Data Layer</w:t>
            </w:r>
          </w:p>
        </w:tc>
        <w:tc>
          <w:tcPr>
            <w:tcW w:w="4968" w:type="dxa"/>
            <w:shd w:val="clear" w:color="auto" w:fill="FFFFFF"/>
            <w:vAlign w:val="center"/>
          </w:tcPr>
          <w:p w14:paraId="1592F503" w14:textId="77777777" w:rsidR="00B57AC9" w:rsidRDefault="00EF07BE">
            <w:pPr>
              <w:spacing w:after="40"/>
            </w:pPr>
            <w:r>
              <w:rPr>
                <w:sz w:val="19"/>
              </w:rPr>
              <w:t>Student, course, enrollment, attendance, examination and result records.</w:t>
            </w:r>
          </w:p>
        </w:tc>
      </w:tr>
      <w:tr w:rsidR="00B57AC9" w14:paraId="57CB1CEA" w14:textId="77777777">
        <w:trPr>
          <w:jc w:val="center"/>
        </w:trPr>
        <w:tc>
          <w:tcPr>
            <w:tcW w:w="4968" w:type="dxa"/>
            <w:shd w:val="clear" w:color="auto" w:fill="FFFFFF"/>
            <w:vAlign w:val="center"/>
          </w:tcPr>
          <w:p w14:paraId="1EC7C0B8" w14:textId="77777777" w:rsidR="00B57AC9" w:rsidRDefault="00EF07BE">
            <w:pPr>
              <w:spacing w:after="40"/>
            </w:pPr>
            <w:r>
              <w:rPr>
                <w:sz w:val="19"/>
              </w:rPr>
              <w:t>Security Layer</w:t>
            </w:r>
          </w:p>
        </w:tc>
        <w:tc>
          <w:tcPr>
            <w:tcW w:w="4968" w:type="dxa"/>
            <w:shd w:val="clear" w:color="auto" w:fill="FFFFFF"/>
            <w:vAlign w:val="center"/>
          </w:tcPr>
          <w:p w14:paraId="70390D96" w14:textId="77777777" w:rsidR="00B57AC9" w:rsidRDefault="00EF07BE">
            <w:pPr>
              <w:spacing w:after="40"/>
            </w:pPr>
            <w:r>
              <w:rPr>
                <w:sz w:val="19"/>
              </w:rPr>
              <w:t>Authentication, role-based authorization, password protection and audit logging.</w:t>
            </w:r>
          </w:p>
        </w:tc>
      </w:tr>
      <w:tr w:rsidR="00B57AC9" w14:paraId="44E57A54" w14:textId="77777777">
        <w:trPr>
          <w:jc w:val="center"/>
        </w:trPr>
        <w:tc>
          <w:tcPr>
            <w:tcW w:w="4968" w:type="dxa"/>
            <w:shd w:val="clear" w:color="auto" w:fill="FFFFFF"/>
            <w:vAlign w:val="center"/>
          </w:tcPr>
          <w:p w14:paraId="26212CBA" w14:textId="77777777" w:rsidR="00B57AC9" w:rsidRDefault="00EF07BE">
            <w:pPr>
              <w:spacing w:after="40"/>
            </w:pPr>
            <w:r>
              <w:rPr>
                <w:sz w:val="19"/>
              </w:rPr>
              <w:t>Operations Layer</w:t>
            </w:r>
          </w:p>
        </w:tc>
        <w:tc>
          <w:tcPr>
            <w:tcW w:w="4968" w:type="dxa"/>
            <w:shd w:val="clear" w:color="auto" w:fill="FFFFFF"/>
            <w:vAlign w:val="center"/>
          </w:tcPr>
          <w:p w14:paraId="61BDAEBD" w14:textId="77777777" w:rsidR="00B57AC9" w:rsidRDefault="00EF07BE">
            <w:pPr>
              <w:spacing w:after="40"/>
            </w:pPr>
            <w:r>
              <w:rPr>
                <w:sz w:val="19"/>
              </w:rPr>
              <w:t>Version control, testing, CI/CD, deployment and monitoring.</w:t>
            </w:r>
          </w:p>
        </w:tc>
      </w:tr>
    </w:tbl>
    <w:p w14:paraId="3292B10C" w14:textId="77777777" w:rsidR="00B57AC9" w:rsidRDefault="00B57AC9"/>
    <w:p w14:paraId="409EEC9B" w14:textId="77777777" w:rsidR="00B57AC9" w:rsidRDefault="00EF07BE">
      <w:pPr>
        <w:pStyle w:val="Heading2"/>
        <w:pBdr>
          <w:bottom w:val="single" w:sz="8" w:space="3" w:color="2F75B5"/>
        </w:pBdr>
        <w:spacing w:after="100"/>
      </w:pPr>
      <w:r>
        <w:t>11.2 Repository Hierarchy</w:t>
      </w:r>
    </w:p>
    <w:p w14:paraId="2BE7C895" w14:textId="77777777" w:rsidR="00B57AC9" w:rsidRDefault="00EF07BE">
      <w:r>
        <w:t>student-academic-management-platform/</w:t>
      </w:r>
      <w:r>
        <w:br/>
        <w:t>├── .github/                 # CI/CD workflows</w:t>
      </w:r>
      <w:r>
        <w:br/>
        <w:t>├── app/                     # Application source code</w:t>
      </w:r>
      <w:r>
        <w:br/>
      </w:r>
      <w:r>
        <w:lastRenderedPageBreak/>
        <w:t>│   ├── modules/             # Students, Courses, Attendance, Exams, Results</w:t>
      </w:r>
      <w:r>
        <w:br/>
        <w:t>│   ├── database/            # Schemas, migrations and models</w:t>
      </w:r>
      <w:r>
        <w:br/>
        <w:t>│   └── tests/               # Unit and integration tests</w:t>
      </w:r>
      <w:r>
        <w:br/>
        <w:t>├── docs/                    # BRD, FRS, NFRS, personas and architecture</w:t>
      </w:r>
      <w:r>
        <w:br/>
      </w:r>
      <w:r>
        <w:t>├── docker/                  # Dockerfiles and compose configuration</w:t>
      </w:r>
      <w:r>
        <w:br/>
        <w:t>├── kubernetes/              # Deployment/service manifests</w:t>
      </w:r>
      <w:r>
        <w:br/>
        <w:t>├── terraform/               # Infrastructure provisioning</w:t>
      </w:r>
      <w:r>
        <w:br/>
        <w:t>├── ansible/                 # Configuration management</w:t>
      </w:r>
      <w:r>
        <w:br/>
        <w:t>├── monitoring/              # Monitoring and dashboard configuration</w:t>
      </w:r>
      <w:r>
        <w:br/>
        <w:t>└── README.md                # Setup and project documentation</w:t>
      </w:r>
    </w:p>
    <w:p w14:paraId="7606C089" w14:textId="77777777" w:rsidR="00B57AC9" w:rsidRDefault="00EF07BE">
      <w:pPr>
        <w:pStyle w:val="Heading1"/>
        <w:pBdr>
          <w:bottom w:val="single" w:sz="8" w:space="3" w:color="2F75B5"/>
        </w:pBdr>
        <w:spacing w:before="200" w:after="100"/>
      </w:pPr>
      <w:r>
        <w:t>12. Project Charter</w:t>
      </w:r>
    </w:p>
    <w:tbl>
      <w:tblPr>
        <w:tblStyle w:val="TableGrid"/>
        <w:tblW w:w="0" w:type="auto"/>
        <w:jc w:val="center"/>
        <w:tblLook w:val="04A0" w:firstRow="1" w:lastRow="0" w:firstColumn="1" w:lastColumn="0" w:noHBand="0" w:noVBand="1"/>
      </w:tblPr>
      <w:tblGrid>
        <w:gridCol w:w="4968"/>
        <w:gridCol w:w="4968"/>
      </w:tblGrid>
      <w:tr w:rsidR="00B57AC9" w14:paraId="479F8F87" w14:textId="77777777">
        <w:trPr>
          <w:jc w:val="center"/>
        </w:trPr>
        <w:tc>
          <w:tcPr>
            <w:tcW w:w="4968" w:type="dxa"/>
            <w:shd w:val="clear" w:color="auto" w:fill="DDEBF7"/>
          </w:tcPr>
          <w:p w14:paraId="7C1541C0" w14:textId="77777777" w:rsidR="00B57AC9" w:rsidRDefault="00EF07BE">
            <w:pPr>
              <w:spacing w:after="40"/>
            </w:pPr>
            <w:r>
              <w:rPr>
                <w:b/>
                <w:color w:val="17365D"/>
                <w:sz w:val="19"/>
              </w:rPr>
              <w:t>Charter Item</w:t>
            </w:r>
          </w:p>
        </w:tc>
        <w:tc>
          <w:tcPr>
            <w:tcW w:w="4968" w:type="dxa"/>
            <w:shd w:val="clear" w:color="auto" w:fill="DDEBF7"/>
          </w:tcPr>
          <w:p w14:paraId="568857DD" w14:textId="77777777" w:rsidR="00B57AC9" w:rsidRDefault="00EF07BE">
            <w:pPr>
              <w:spacing w:after="40"/>
            </w:pPr>
            <w:r>
              <w:rPr>
                <w:b/>
                <w:color w:val="17365D"/>
                <w:sz w:val="19"/>
              </w:rPr>
              <w:t>Definition</w:t>
            </w:r>
          </w:p>
        </w:tc>
      </w:tr>
      <w:tr w:rsidR="00B57AC9" w14:paraId="0C4D117F" w14:textId="77777777">
        <w:trPr>
          <w:jc w:val="center"/>
        </w:trPr>
        <w:tc>
          <w:tcPr>
            <w:tcW w:w="4968" w:type="dxa"/>
            <w:shd w:val="clear" w:color="auto" w:fill="FFFFFF"/>
            <w:vAlign w:val="center"/>
          </w:tcPr>
          <w:p w14:paraId="4F520A81" w14:textId="77777777" w:rsidR="00B57AC9" w:rsidRDefault="00EF07BE">
            <w:pPr>
              <w:spacing w:after="40"/>
            </w:pPr>
            <w:r>
              <w:rPr>
                <w:sz w:val="19"/>
              </w:rPr>
              <w:t>Project Name</w:t>
            </w:r>
          </w:p>
        </w:tc>
        <w:tc>
          <w:tcPr>
            <w:tcW w:w="4968" w:type="dxa"/>
            <w:shd w:val="clear" w:color="auto" w:fill="FFFFFF"/>
            <w:vAlign w:val="center"/>
          </w:tcPr>
          <w:p w14:paraId="1969D640" w14:textId="77777777" w:rsidR="00B57AC9" w:rsidRDefault="00EF07BE">
            <w:pPr>
              <w:spacing w:after="40"/>
            </w:pPr>
            <w:r>
              <w:rPr>
                <w:sz w:val="19"/>
              </w:rPr>
              <w:t>Enterprise Student Record and Academic Management Platform</w:t>
            </w:r>
          </w:p>
        </w:tc>
      </w:tr>
      <w:tr w:rsidR="00B57AC9" w14:paraId="2DAE5EF5" w14:textId="77777777">
        <w:trPr>
          <w:jc w:val="center"/>
        </w:trPr>
        <w:tc>
          <w:tcPr>
            <w:tcW w:w="4968" w:type="dxa"/>
            <w:shd w:val="clear" w:color="auto" w:fill="FFFFFF"/>
            <w:vAlign w:val="center"/>
          </w:tcPr>
          <w:p w14:paraId="03A4EA1D" w14:textId="77777777" w:rsidR="00B57AC9" w:rsidRDefault="00EF07BE">
            <w:pPr>
              <w:spacing w:after="40"/>
            </w:pPr>
            <w:r>
              <w:rPr>
                <w:sz w:val="19"/>
              </w:rPr>
              <w:t>Problem</w:t>
            </w:r>
          </w:p>
        </w:tc>
        <w:tc>
          <w:tcPr>
            <w:tcW w:w="4968" w:type="dxa"/>
            <w:shd w:val="clear" w:color="auto" w:fill="FFFFFF"/>
            <w:vAlign w:val="center"/>
          </w:tcPr>
          <w:p w14:paraId="68B61E1E" w14:textId="77777777" w:rsidR="00B57AC9" w:rsidRDefault="00EF07BE">
            <w:pPr>
              <w:spacing w:after="40"/>
            </w:pPr>
            <w:r>
              <w:rPr>
                <w:sz w:val="19"/>
              </w:rPr>
              <w:t>Fragmented/manual academic records cause delays, duplicate entry and inconsistent information.</w:t>
            </w:r>
          </w:p>
        </w:tc>
      </w:tr>
      <w:tr w:rsidR="00B57AC9" w14:paraId="778DD47A" w14:textId="77777777">
        <w:trPr>
          <w:jc w:val="center"/>
        </w:trPr>
        <w:tc>
          <w:tcPr>
            <w:tcW w:w="4968" w:type="dxa"/>
            <w:shd w:val="clear" w:color="auto" w:fill="FFFFFF"/>
            <w:vAlign w:val="center"/>
          </w:tcPr>
          <w:p w14:paraId="157DB2BA" w14:textId="77777777" w:rsidR="00B57AC9" w:rsidRDefault="00EF07BE">
            <w:pPr>
              <w:spacing w:after="40"/>
            </w:pPr>
            <w:r>
              <w:rPr>
                <w:sz w:val="19"/>
              </w:rPr>
              <w:t>Objective</w:t>
            </w:r>
          </w:p>
        </w:tc>
        <w:tc>
          <w:tcPr>
            <w:tcW w:w="4968" w:type="dxa"/>
            <w:shd w:val="clear" w:color="auto" w:fill="FFFFFF"/>
            <w:vAlign w:val="center"/>
          </w:tcPr>
          <w:p w14:paraId="123E3542" w14:textId="77777777" w:rsidR="00B57AC9" w:rsidRDefault="00EF07BE">
            <w:pPr>
              <w:spacing w:after="40"/>
            </w:pPr>
            <w:r>
              <w:rPr>
                <w:sz w:val="19"/>
              </w:rPr>
              <w:t>Design a centralized platform for student records and academic information.</w:t>
            </w:r>
          </w:p>
        </w:tc>
      </w:tr>
      <w:tr w:rsidR="00B57AC9" w14:paraId="25DF5AFE" w14:textId="77777777">
        <w:trPr>
          <w:jc w:val="center"/>
        </w:trPr>
        <w:tc>
          <w:tcPr>
            <w:tcW w:w="4968" w:type="dxa"/>
            <w:shd w:val="clear" w:color="auto" w:fill="FFFFFF"/>
            <w:vAlign w:val="center"/>
          </w:tcPr>
          <w:p w14:paraId="171D52AB" w14:textId="77777777" w:rsidR="00B57AC9" w:rsidRDefault="00EF07BE">
            <w:pPr>
              <w:spacing w:after="40"/>
            </w:pPr>
            <w:r>
              <w:rPr>
                <w:sz w:val="19"/>
              </w:rPr>
              <w:t>Primary Users</w:t>
            </w:r>
          </w:p>
        </w:tc>
        <w:tc>
          <w:tcPr>
            <w:tcW w:w="4968" w:type="dxa"/>
            <w:shd w:val="clear" w:color="auto" w:fill="FFFFFF"/>
            <w:vAlign w:val="center"/>
          </w:tcPr>
          <w:p w14:paraId="5AF937D2" w14:textId="77777777" w:rsidR="00B57AC9" w:rsidRDefault="00EF07BE">
            <w:pPr>
              <w:spacing w:after="40"/>
            </w:pPr>
            <w:r>
              <w:rPr>
                <w:sz w:val="19"/>
              </w:rPr>
              <w:t>Students, faculty, academic administrators, examination staff and IT support.</w:t>
            </w:r>
          </w:p>
        </w:tc>
      </w:tr>
      <w:tr w:rsidR="00B57AC9" w14:paraId="08247AC3" w14:textId="77777777">
        <w:trPr>
          <w:jc w:val="center"/>
        </w:trPr>
        <w:tc>
          <w:tcPr>
            <w:tcW w:w="4968" w:type="dxa"/>
            <w:shd w:val="clear" w:color="auto" w:fill="FFFFFF"/>
            <w:vAlign w:val="center"/>
          </w:tcPr>
          <w:p w14:paraId="04B284BD" w14:textId="77777777" w:rsidR="00B57AC9" w:rsidRDefault="00EF07BE">
            <w:pPr>
              <w:spacing w:after="40"/>
            </w:pPr>
            <w:r>
              <w:rPr>
                <w:sz w:val="19"/>
              </w:rPr>
              <w:t>MVP</w:t>
            </w:r>
          </w:p>
        </w:tc>
        <w:tc>
          <w:tcPr>
            <w:tcW w:w="4968" w:type="dxa"/>
            <w:shd w:val="clear" w:color="auto" w:fill="FFFFFF"/>
            <w:vAlign w:val="center"/>
          </w:tcPr>
          <w:p w14:paraId="4F9AFE8E" w14:textId="77777777" w:rsidR="00B57AC9" w:rsidRDefault="00EF07BE">
            <w:pPr>
              <w:spacing w:after="40"/>
            </w:pPr>
            <w:r>
              <w:rPr>
                <w:sz w:val="19"/>
              </w:rPr>
              <w:t>Registration, student records, course registration, attendance, examinations/results and basic reports.</w:t>
            </w:r>
          </w:p>
        </w:tc>
      </w:tr>
      <w:tr w:rsidR="00B57AC9" w14:paraId="1D703D1F" w14:textId="77777777">
        <w:trPr>
          <w:jc w:val="center"/>
        </w:trPr>
        <w:tc>
          <w:tcPr>
            <w:tcW w:w="4968" w:type="dxa"/>
            <w:shd w:val="clear" w:color="auto" w:fill="FFFFFF"/>
            <w:vAlign w:val="center"/>
          </w:tcPr>
          <w:p w14:paraId="7A8630E6" w14:textId="77777777" w:rsidR="00B57AC9" w:rsidRDefault="00EF07BE">
            <w:pPr>
              <w:spacing w:after="40"/>
            </w:pPr>
            <w:r>
              <w:rPr>
                <w:sz w:val="19"/>
              </w:rPr>
              <w:t>Constraints</w:t>
            </w:r>
          </w:p>
        </w:tc>
        <w:tc>
          <w:tcPr>
            <w:tcW w:w="4968" w:type="dxa"/>
            <w:shd w:val="clear" w:color="auto" w:fill="FFFFFF"/>
            <w:vAlign w:val="center"/>
          </w:tcPr>
          <w:p w14:paraId="090EF240" w14:textId="77777777" w:rsidR="00B57AC9" w:rsidRDefault="00EF07BE">
            <w:pPr>
              <w:spacing w:after="40"/>
            </w:pPr>
            <w:r>
              <w:rPr>
                <w:sz w:val="19"/>
              </w:rPr>
              <w:t>Unit-1 work focuses on product planning and design rather than full production implementation.</w:t>
            </w:r>
          </w:p>
        </w:tc>
      </w:tr>
      <w:tr w:rsidR="00B57AC9" w14:paraId="3140AA05" w14:textId="77777777">
        <w:trPr>
          <w:jc w:val="center"/>
        </w:trPr>
        <w:tc>
          <w:tcPr>
            <w:tcW w:w="4968" w:type="dxa"/>
            <w:shd w:val="clear" w:color="auto" w:fill="FFFFFF"/>
            <w:vAlign w:val="center"/>
          </w:tcPr>
          <w:p w14:paraId="75E586C1" w14:textId="77777777" w:rsidR="00B57AC9" w:rsidRDefault="00EF07BE">
            <w:pPr>
              <w:spacing w:after="40"/>
            </w:pPr>
            <w:r>
              <w:rPr>
                <w:sz w:val="19"/>
              </w:rPr>
              <w:t>Major Risks</w:t>
            </w:r>
          </w:p>
        </w:tc>
        <w:tc>
          <w:tcPr>
            <w:tcW w:w="4968" w:type="dxa"/>
            <w:shd w:val="clear" w:color="auto" w:fill="FFFFFF"/>
            <w:vAlign w:val="center"/>
          </w:tcPr>
          <w:p w14:paraId="016F98AC" w14:textId="77777777" w:rsidR="00B57AC9" w:rsidRDefault="00EF07BE">
            <w:pPr>
              <w:spacing w:after="40"/>
            </w:pPr>
            <w:r>
              <w:rPr>
                <w:sz w:val="19"/>
              </w:rPr>
              <w:t>Changing requirements, data privacy, incorrect academic calculations and user adoption.</w:t>
            </w:r>
          </w:p>
        </w:tc>
      </w:tr>
      <w:tr w:rsidR="00B57AC9" w14:paraId="315AEC10" w14:textId="77777777">
        <w:trPr>
          <w:jc w:val="center"/>
        </w:trPr>
        <w:tc>
          <w:tcPr>
            <w:tcW w:w="4968" w:type="dxa"/>
            <w:shd w:val="clear" w:color="auto" w:fill="FFFFFF"/>
            <w:vAlign w:val="center"/>
          </w:tcPr>
          <w:p w14:paraId="18C749C0" w14:textId="77777777" w:rsidR="00B57AC9" w:rsidRDefault="00EF07BE">
            <w:pPr>
              <w:spacing w:after="40"/>
            </w:pPr>
            <w:r>
              <w:rPr>
                <w:sz w:val="19"/>
              </w:rPr>
              <w:t>Mitigation</w:t>
            </w:r>
          </w:p>
        </w:tc>
        <w:tc>
          <w:tcPr>
            <w:tcW w:w="4968" w:type="dxa"/>
            <w:shd w:val="clear" w:color="auto" w:fill="FFFFFF"/>
            <w:vAlign w:val="center"/>
          </w:tcPr>
          <w:p w14:paraId="3065181D" w14:textId="77777777" w:rsidR="00B57AC9" w:rsidRDefault="00EF07BE">
            <w:pPr>
              <w:spacing w:after="40"/>
            </w:pPr>
            <w:r>
              <w:rPr>
                <w:sz w:val="19"/>
              </w:rPr>
              <w:t>Iterative testing, role-based access, validation rules, documentation and user feedback.</w:t>
            </w:r>
          </w:p>
        </w:tc>
      </w:tr>
    </w:tbl>
    <w:p w14:paraId="081EE3A4" w14:textId="77777777" w:rsidR="00B57AC9" w:rsidRDefault="00B57AC9"/>
    <w:p w14:paraId="240FC0CA" w14:textId="77777777" w:rsidR="00B57AC9" w:rsidRDefault="00EF07BE">
      <w:pPr>
        <w:pStyle w:val="Heading1"/>
        <w:pBdr>
          <w:bottom w:val="single" w:sz="8" w:space="3" w:color="2F75B5"/>
        </w:pBdr>
        <w:spacing w:before="200" w:after="100"/>
      </w:pPr>
      <w:r>
        <w:t>13. Product Discovery Documentation</w:t>
      </w:r>
    </w:p>
    <w:p w14:paraId="0B63DC0A" w14:textId="77777777" w:rsidR="00B57AC9" w:rsidRDefault="00EF07BE">
      <w:pPr>
        <w:pStyle w:val="Heading2"/>
        <w:pBdr>
          <w:bottom w:val="single" w:sz="8" w:space="3" w:color="2F75B5"/>
        </w:pBdr>
        <w:spacing w:after="100"/>
      </w:pPr>
      <w:r>
        <w:t>13.1 Key Assumptions</w:t>
      </w:r>
    </w:p>
    <w:p w14:paraId="10FD34E1" w14:textId="77777777" w:rsidR="00B57AC9" w:rsidRDefault="00EF07BE">
      <w:pPr>
        <w:pStyle w:val="ListBullet"/>
      </w:pPr>
      <w:r>
        <w:t>The institution has multiple user roles with different permissions.</w:t>
      </w:r>
    </w:p>
    <w:p w14:paraId="5CE25146" w14:textId="77777777" w:rsidR="00B57AC9" w:rsidRDefault="00EF07BE">
      <w:pPr>
        <w:pStyle w:val="ListBullet"/>
      </w:pPr>
      <w:r>
        <w:t>Academic information must be centrally stored and searchable.</w:t>
      </w:r>
    </w:p>
    <w:p w14:paraId="7154CF18" w14:textId="77777777" w:rsidR="00B57AC9" w:rsidRDefault="00EF07BE">
      <w:pPr>
        <w:pStyle w:val="ListBullet"/>
      </w:pPr>
      <w:r>
        <w:t>Students and faculty need simple interfaces for frequent tasks.</w:t>
      </w:r>
    </w:p>
    <w:p w14:paraId="5D99BA03" w14:textId="77777777" w:rsidR="00B57AC9" w:rsidRDefault="00EF07BE">
      <w:pPr>
        <w:pStyle w:val="ListBullet"/>
      </w:pPr>
      <w:r>
        <w:t>Academic administrators and examination staff require controlled reporting access.</w:t>
      </w:r>
    </w:p>
    <w:p w14:paraId="6D81ED50" w14:textId="77777777" w:rsidR="00B57AC9" w:rsidRDefault="00EF07BE">
      <w:pPr>
        <w:pStyle w:val="ListBullet"/>
      </w:pPr>
      <w:r>
        <w:t>The product should be extensible for later DevOps and cloud-oriented units.</w:t>
      </w:r>
    </w:p>
    <w:p w14:paraId="2C7A094E" w14:textId="77777777" w:rsidR="00B57AC9" w:rsidRDefault="00EF07BE">
      <w:pPr>
        <w:pStyle w:val="Heading2"/>
        <w:pBdr>
          <w:bottom w:val="single" w:sz="8" w:space="3" w:color="2F75B5"/>
        </w:pBdr>
        <w:spacing w:after="100"/>
      </w:pPr>
      <w:r>
        <w:t>13.2 Risks and Mitigation</w:t>
      </w:r>
    </w:p>
    <w:tbl>
      <w:tblPr>
        <w:tblStyle w:val="TableGrid"/>
        <w:tblW w:w="0" w:type="auto"/>
        <w:jc w:val="center"/>
        <w:tblLook w:val="04A0" w:firstRow="1" w:lastRow="0" w:firstColumn="1" w:lastColumn="0" w:noHBand="0" w:noVBand="1"/>
      </w:tblPr>
      <w:tblGrid>
        <w:gridCol w:w="3312"/>
        <w:gridCol w:w="3312"/>
        <w:gridCol w:w="3312"/>
      </w:tblGrid>
      <w:tr w:rsidR="00B57AC9" w14:paraId="655CEDC8" w14:textId="77777777">
        <w:trPr>
          <w:jc w:val="center"/>
        </w:trPr>
        <w:tc>
          <w:tcPr>
            <w:tcW w:w="3312" w:type="dxa"/>
            <w:shd w:val="clear" w:color="auto" w:fill="DDEBF7"/>
          </w:tcPr>
          <w:p w14:paraId="60C3B6E6" w14:textId="77777777" w:rsidR="00B57AC9" w:rsidRDefault="00EF07BE">
            <w:pPr>
              <w:spacing w:after="40"/>
            </w:pPr>
            <w:r>
              <w:rPr>
                <w:b/>
                <w:color w:val="17365D"/>
                <w:sz w:val="19"/>
              </w:rPr>
              <w:t>Risk</w:t>
            </w:r>
          </w:p>
        </w:tc>
        <w:tc>
          <w:tcPr>
            <w:tcW w:w="3312" w:type="dxa"/>
            <w:shd w:val="clear" w:color="auto" w:fill="DDEBF7"/>
          </w:tcPr>
          <w:p w14:paraId="4F4C6CEC" w14:textId="77777777" w:rsidR="00B57AC9" w:rsidRDefault="00EF07BE">
            <w:pPr>
              <w:spacing w:after="40"/>
            </w:pPr>
            <w:r>
              <w:rPr>
                <w:b/>
                <w:color w:val="17365D"/>
                <w:sz w:val="19"/>
              </w:rPr>
              <w:t>Impact</w:t>
            </w:r>
          </w:p>
        </w:tc>
        <w:tc>
          <w:tcPr>
            <w:tcW w:w="3312" w:type="dxa"/>
            <w:shd w:val="clear" w:color="auto" w:fill="DDEBF7"/>
          </w:tcPr>
          <w:p w14:paraId="41FB6BA2" w14:textId="77777777" w:rsidR="00B57AC9" w:rsidRDefault="00EF07BE">
            <w:pPr>
              <w:spacing w:after="40"/>
            </w:pPr>
            <w:r>
              <w:rPr>
                <w:b/>
                <w:color w:val="17365D"/>
                <w:sz w:val="19"/>
              </w:rPr>
              <w:t>Mitigation</w:t>
            </w:r>
          </w:p>
        </w:tc>
      </w:tr>
      <w:tr w:rsidR="00B57AC9" w14:paraId="02983404" w14:textId="77777777">
        <w:trPr>
          <w:jc w:val="center"/>
        </w:trPr>
        <w:tc>
          <w:tcPr>
            <w:tcW w:w="3312" w:type="dxa"/>
            <w:shd w:val="clear" w:color="auto" w:fill="FFFFFF"/>
            <w:vAlign w:val="center"/>
          </w:tcPr>
          <w:p w14:paraId="391AF9E2" w14:textId="77777777" w:rsidR="00B57AC9" w:rsidRDefault="00EF07BE">
            <w:pPr>
              <w:spacing w:after="40"/>
            </w:pPr>
            <w:r>
              <w:rPr>
                <w:sz w:val="19"/>
              </w:rPr>
              <w:t>Incorrect requirements</w:t>
            </w:r>
          </w:p>
        </w:tc>
        <w:tc>
          <w:tcPr>
            <w:tcW w:w="3312" w:type="dxa"/>
            <w:shd w:val="clear" w:color="auto" w:fill="FFFFFF"/>
            <w:vAlign w:val="center"/>
          </w:tcPr>
          <w:p w14:paraId="5AF11FFA" w14:textId="77777777" w:rsidR="00B57AC9" w:rsidRDefault="00EF07BE">
            <w:pPr>
              <w:spacing w:after="40"/>
            </w:pPr>
            <w:r>
              <w:rPr>
                <w:sz w:val="19"/>
              </w:rPr>
              <w:t>High</w:t>
            </w:r>
          </w:p>
        </w:tc>
        <w:tc>
          <w:tcPr>
            <w:tcW w:w="3312" w:type="dxa"/>
            <w:shd w:val="clear" w:color="auto" w:fill="FFFFFF"/>
            <w:vAlign w:val="center"/>
          </w:tcPr>
          <w:p w14:paraId="6F64A198" w14:textId="77777777" w:rsidR="00B57AC9" w:rsidRDefault="00EF07BE">
            <w:pPr>
              <w:spacing w:after="40"/>
            </w:pPr>
            <w:r>
              <w:rPr>
                <w:sz w:val="19"/>
              </w:rPr>
              <w:t>Validate requirements with representative stakeholders and prototype early.</w:t>
            </w:r>
          </w:p>
        </w:tc>
      </w:tr>
      <w:tr w:rsidR="00B57AC9" w14:paraId="3D85D95B" w14:textId="77777777">
        <w:trPr>
          <w:jc w:val="center"/>
        </w:trPr>
        <w:tc>
          <w:tcPr>
            <w:tcW w:w="3312" w:type="dxa"/>
            <w:shd w:val="clear" w:color="auto" w:fill="FFFFFF"/>
            <w:vAlign w:val="center"/>
          </w:tcPr>
          <w:p w14:paraId="2410313B" w14:textId="77777777" w:rsidR="00B57AC9" w:rsidRDefault="00EF07BE">
            <w:pPr>
              <w:spacing w:after="40"/>
            </w:pPr>
            <w:r>
              <w:rPr>
                <w:sz w:val="19"/>
              </w:rPr>
              <w:t>Unauthorized access</w:t>
            </w:r>
          </w:p>
        </w:tc>
        <w:tc>
          <w:tcPr>
            <w:tcW w:w="3312" w:type="dxa"/>
            <w:shd w:val="clear" w:color="auto" w:fill="FFFFFF"/>
            <w:vAlign w:val="center"/>
          </w:tcPr>
          <w:p w14:paraId="1C3D6B9F" w14:textId="77777777" w:rsidR="00B57AC9" w:rsidRDefault="00EF07BE">
            <w:pPr>
              <w:spacing w:after="40"/>
            </w:pPr>
            <w:r>
              <w:rPr>
                <w:sz w:val="19"/>
              </w:rPr>
              <w:t>High</w:t>
            </w:r>
          </w:p>
        </w:tc>
        <w:tc>
          <w:tcPr>
            <w:tcW w:w="3312" w:type="dxa"/>
            <w:shd w:val="clear" w:color="auto" w:fill="FFFFFF"/>
            <w:vAlign w:val="center"/>
          </w:tcPr>
          <w:p w14:paraId="7B566C4E" w14:textId="77777777" w:rsidR="00B57AC9" w:rsidRDefault="00EF07BE">
            <w:pPr>
              <w:spacing w:after="40"/>
            </w:pPr>
            <w:r>
              <w:rPr>
                <w:sz w:val="19"/>
              </w:rPr>
              <w:t xml:space="preserve">Implement RBAC and secure </w:t>
            </w:r>
            <w:r>
              <w:rPr>
                <w:sz w:val="19"/>
              </w:rPr>
              <w:lastRenderedPageBreak/>
              <w:t>authentication.</w:t>
            </w:r>
          </w:p>
        </w:tc>
      </w:tr>
      <w:tr w:rsidR="00B57AC9" w14:paraId="658AE31A" w14:textId="77777777">
        <w:trPr>
          <w:jc w:val="center"/>
        </w:trPr>
        <w:tc>
          <w:tcPr>
            <w:tcW w:w="3312" w:type="dxa"/>
            <w:shd w:val="clear" w:color="auto" w:fill="FFFFFF"/>
            <w:vAlign w:val="center"/>
          </w:tcPr>
          <w:p w14:paraId="52F05CFC" w14:textId="77777777" w:rsidR="00B57AC9" w:rsidRDefault="00EF07BE">
            <w:pPr>
              <w:spacing w:after="40"/>
            </w:pPr>
            <w:r>
              <w:rPr>
                <w:sz w:val="19"/>
              </w:rPr>
              <w:lastRenderedPageBreak/>
              <w:t>Incorrect marks/attendance</w:t>
            </w:r>
          </w:p>
        </w:tc>
        <w:tc>
          <w:tcPr>
            <w:tcW w:w="3312" w:type="dxa"/>
            <w:shd w:val="clear" w:color="auto" w:fill="FFFFFF"/>
            <w:vAlign w:val="center"/>
          </w:tcPr>
          <w:p w14:paraId="6A2C2316" w14:textId="77777777" w:rsidR="00B57AC9" w:rsidRDefault="00EF07BE">
            <w:pPr>
              <w:spacing w:after="40"/>
            </w:pPr>
            <w:r>
              <w:rPr>
                <w:sz w:val="19"/>
              </w:rPr>
              <w:t>High</w:t>
            </w:r>
          </w:p>
        </w:tc>
        <w:tc>
          <w:tcPr>
            <w:tcW w:w="3312" w:type="dxa"/>
            <w:shd w:val="clear" w:color="auto" w:fill="FFFFFF"/>
            <w:vAlign w:val="center"/>
          </w:tcPr>
          <w:p w14:paraId="3A4AE047" w14:textId="77777777" w:rsidR="00B57AC9" w:rsidRDefault="00EF07BE">
            <w:pPr>
              <w:spacing w:after="40"/>
            </w:pPr>
            <w:r>
              <w:rPr>
                <w:sz w:val="19"/>
              </w:rPr>
              <w:t>Use validation rules, audit trails and controlled data entry.</w:t>
            </w:r>
          </w:p>
        </w:tc>
      </w:tr>
      <w:tr w:rsidR="00B57AC9" w14:paraId="7EFCD7E4" w14:textId="77777777">
        <w:trPr>
          <w:jc w:val="center"/>
        </w:trPr>
        <w:tc>
          <w:tcPr>
            <w:tcW w:w="3312" w:type="dxa"/>
            <w:shd w:val="clear" w:color="auto" w:fill="FFFFFF"/>
            <w:vAlign w:val="center"/>
          </w:tcPr>
          <w:p w14:paraId="1C373816" w14:textId="77777777" w:rsidR="00B57AC9" w:rsidRDefault="00EF07BE">
            <w:pPr>
              <w:spacing w:after="40"/>
            </w:pPr>
            <w:r>
              <w:rPr>
                <w:sz w:val="19"/>
              </w:rPr>
              <w:t>User resistance</w:t>
            </w:r>
          </w:p>
        </w:tc>
        <w:tc>
          <w:tcPr>
            <w:tcW w:w="3312" w:type="dxa"/>
            <w:shd w:val="clear" w:color="auto" w:fill="FFFFFF"/>
            <w:vAlign w:val="center"/>
          </w:tcPr>
          <w:p w14:paraId="0D6F5D17" w14:textId="77777777" w:rsidR="00B57AC9" w:rsidRDefault="00EF07BE">
            <w:pPr>
              <w:spacing w:after="40"/>
            </w:pPr>
            <w:r>
              <w:rPr>
                <w:sz w:val="19"/>
              </w:rPr>
              <w:t>Medium</w:t>
            </w:r>
          </w:p>
        </w:tc>
        <w:tc>
          <w:tcPr>
            <w:tcW w:w="3312" w:type="dxa"/>
            <w:shd w:val="clear" w:color="auto" w:fill="FFFFFF"/>
            <w:vAlign w:val="center"/>
          </w:tcPr>
          <w:p w14:paraId="0452FE92" w14:textId="77777777" w:rsidR="00B57AC9" w:rsidRDefault="00EF07BE">
            <w:pPr>
              <w:spacing w:after="40"/>
            </w:pPr>
            <w:r>
              <w:rPr>
                <w:sz w:val="19"/>
              </w:rPr>
              <w:t>Keep workflows simple and include users during testing.</w:t>
            </w:r>
          </w:p>
        </w:tc>
      </w:tr>
      <w:tr w:rsidR="00B57AC9" w14:paraId="0176C872" w14:textId="77777777">
        <w:trPr>
          <w:jc w:val="center"/>
        </w:trPr>
        <w:tc>
          <w:tcPr>
            <w:tcW w:w="3312" w:type="dxa"/>
            <w:shd w:val="clear" w:color="auto" w:fill="FFFFFF"/>
            <w:vAlign w:val="center"/>
          </w:tcPr>
          <w:p w14:paraId="44F33027" w14:textId="77777777" w:rsidR="00B57AC9" w:rsidRDefault="00EF07BE">
            <w:pPr>
              <w:spacing w:after="40"/>
            </w:pPr>
            <w:r>
              <w:rPr>
                <w:sz w:val="19"/>
              </w:rPr>
              <w:t>Scope expansion</w:t>
            </w:r>
          </w:p>
        </w:tc>
        <w:tc>
          <w:tcPr>
            <w:tcW w:w="3312" w:type="dxa"/>
            <w:shd w:val="clear" w:color="auto" w:fill="FFFFFF"/>
            <w:vAlign w:val="center"/>
          </w:tcPr>
          <w:p w14:paraId="408B186B" w14:textId="77777777" w:rsidR="00B57AC9" w:rsidRDefault="00EF07BE">
            <w:pPr>
              <w:spacing w:after="40"/>
            </w:pPr>
            <w:r>
              <w:rPr>
                <w:sz w:val="19"/>
              </w:rPr>
              <w:t>Medium</w:t>
            </w:r>
          </w:p>
        </w:tc>
        <w:tc>
          <w:tcPr>
            <w:tcW w:w="3312" w:type="dxa"/>
            <w:shd w:val="clear" w:color="auto" w:fill="FFFFFF"/>
            <w:vAlign w:val="center"/>
          </w:tcPr>
          <w:p w14:paraId="333488F4" w14:textId="77777777" w:rsidR="00B57AC9" w:rsidRDefault="00EF07BE">
            <w:pPr>
              <w:spacing w:after="40"/>
            </w:pPr>
            <w:r>
              <w:rPr>
                <w:sz w:val="19"/>
              </w:rPr>
              <w:t>Protect the MVP and manage additional features through the product backlog.</w:t>
            </w:r>
          </w:p>
        </w:tc>
      </w:tr>
    </w:tbl>
    <w:p w14:paraId="44F45BAF" w14:textId="77777777" w:rsidR="00B57AC9" w:rsidRDefault="00B57AC9"/>
    <w:p w14:paraId="6D6E3119" w14:textId="77777777" w:rsidR="00B57AC9" w:rsidRDefault="00EF07BE">
      <w:pPr>
        <w:pStyle w:val="Heading1"/>
        <w:pBdr>
          <w:bottom w:val="single" w:sz="8" w:space="3" w:color="2F75B5"/>
        </w:pBdr>
        <w:spacing w:before="200" w:after="100"/>
      </w:pPr>
      <w:r>
        <w:t>14. Trainer Execution / Submission Checklist</w:t>
      </w:r>
    </w:p>
    <w:p w14:paraId="375E804C" w14:textId="77777777" w:rsidR="00B57AC9" w:rsidRDefault="00EF07BE">
      <w:r>
        <w:t>☐</w:t>
      </w:r>
      <w:r>
        <w:t xml:space="preserve"> Business Requirements Document (BRD)</w:t>
      </w:r>
    </w:p>
    <w:p w14:paraId="3F6CB2F5" w14:textId="77777777" w:rsidR="00B57AC9" w:rsidRDefault="00EF07BE">
      <w:r>
        <w:t>☐</w:t>
      </w:r>
      <w:r>
        <w:t xml:space="preserve"> Product Vision Document</w:t>
      </w:r>
    </w:p>
    <w:p w14:paraId="481A488E" w14:textId="77777777" w:rsidR="00B57AC9" w:rsidRDefault="00EF07BE">
      <w:r>
        <w:t>☐</w:t>
      </w:r>
      <w:r>
        <w:t xml:space="preserve"> Stakeholder Analysis Report</w:t>
      </w:r>
    </w:p>
    <w:p w14:paraId="335E4A7A" w14:textId="77777777" w:rsidR="00B57AC9" w:rsidRDefault="00EF07BE">
      <w:r>
        <w:t>☐</w:t>
      </w:r>
      <w:r>
        <w:t xml:space="preserve"> User Persona Report</w:t>
      </w:r>
    </w:p>
    <w:p w14:paraId="435BEA76" w14:textId="77777777" w:rsidR="00B57AC9" w:rsidRDefault="00EF07BE">
      <w:r>
        <w:t>☐</w:t>
      </w:r>
      <w:r>
        <w:t xml:space="preserve"> Functional Requirements Specification (FRS)</w:t>
      </w:r>
    </w:p>
    <w:p w14:paraId="383E76ED" w14:textId="77777777" w:rsidR="00B57AC9" w:rsidRDefault="00EF07BE">
      <w:r>
        <w:t>☐</w:t>
      </w:r>
      <w:r>
        <w:t xml:space="preserve"> Non-Functional Requirements Specification (NFRS)</w:t>
      </w:r>
    </w:p>
    <w:p w14:paraId="4F653591" w14:textId="77777777" w:rsidR="00B57AC9" w:rsidRDefault="00EF07BE">
      <w:r>
        <w:t>☐</w:t>
      </w:r>
      <w:r>
        <w:t xml:space="preserve"> Design Thinking Report</w:t>
      </w:r>
    </w:p>
    <w:p w14:paraId="78C4E2D9" w14:textId="77777777" w:rsidR="00B57AC9" w:rsidRDefault="00EF07BE">
      <w:r>
        <w:t>☐</w:t>
      </w:r>
      <w:r>
        <w:t xml:space="preserve"> IBM Design Thinking Report</w:t>
      </w:r>
    </w:p>
    <w:p w14:paraId="343FA39B" w14:textId="77777777" w:rsidR="00B57AC9" w:rsidRDefault="00EF07BE">
      <w:r>
        <w:t>☐</w:t>
      </w:r>
      <w:r>
        <w:t xml:space="preserve"> IBM Loop Documentation</w:t>
      </w:r>
    </w:p>
    <w:p w14:paraId="0874460E" w14:textId="77777777" w:rsidR="00B57AC9" w:rsidRDefault="00EF07BE">
      <w:r>
        <w:t>☐</w:t>
      </w:r>
      <w:r>
        <w:t xml:space="preserve"> MVP Definition</w:t>
      </w:r>
    </w:p>
    <w:p w14:paraId="6FB04B45" w14:textId="77777777" w:rsidR="00B57AC9" w:rsidRDefault="00EF07BE">
      <w:r>
        <w:t>☐</w:t>
      </w:r>
      <w:r>
        <w:t xml:space="preserve"> Product Roadmap</w:t>
      </w:r>
    </w:p>
    <w:p w14:paraId="59447B25" w14:textId="77777777" w:rsidR="00B57AC9" w:rsidRDefault="00EF07BE">
      <w:r>
        <w:t>☐</w:t>
      </w:r>
      <w:r>
        <w:t xml:space="preserve"> Initial System Architecture Diagram</w:t>
      </w:r>
    </w:p>
    <w:p w14:paraId="333515A1" w14:textId="77777777" w:rsidR="00B57AC9" w:rsidRDefault="00EF07BE">
      <w:r>
        <w:t>☐</w:t>
      </w:r>
      <w:r>
        <w:t xml:space="preserve"> Project Charter</w:t>
      </w:r>
    </w:p>
    <w:p w14:paraId="168B9D81" w14:textId="77777777" w:rsidR="00B57AC9" w:rsidRDefault="00EF07BE">
      <w:r>
        <w:t>☐</w:t>
      </w:r>
      <w:r>
        <w:t xml:space="preserve"> Project Repository Initialization</w:t>
      </w:r>
    </w:p>
    <w:p w14:paraId="05261371" w14:textId="77777777" w:rsidR="00B57AC9" w:rsidRDefault="00EF07BE">
      <w:r>
        <w:t>☐</w:t>
      </w:r>
      <w:r>
        <w:t xml:space="preserve"> Project Folder Structure</w:t>
      </w:r>
    </w:p>
    <w:p w14:paraId="20C484A9" w14:textId="77777777" w:rsidR="00B57AC9" w:rsidRDefault="00EF07BE">
      <w:r>
        <w:t>☐</w:t>
      </w:r>
      <w:r>
        <w:t xml:space="preserve"> Product Discovery Documentation</w:t>
      </w:r>
    </w:p>
    <w:p w14:paraId="2E21FA1F" w14:textId="77777777" w:rsidR="00B57AC9" w:rsidRDefault="00EF07BE">
      <w:pPr>
        <w:pStyle w:val="Heading1"/>
        <w:pBdr>
          <w:bottom w:val="single" w:sz="8" w:space="3" w:color="2F75B5"/>
        </w:pBdr>
        <w:spacing w:before="200" w:after="100"/>
      </w:pPr>
      <w:r>
        <w:t>15. Conclusion</w:t>
      </w:r>
    </w:p>
    <w:p w14:paraId="68854FFA" w14:textId="77777777" w:rsidR="00B57AC9" w:rsidRDefault="00EF07BE">
      <w:r>
        <w:t>The Enterprise Student Record and Academic Management Platform provides a structured product plan for solving academic record-management problems in a higher education institution. The project begins with business understanding and Design Thinking, then translates user needs into stakeholders, personas, functional and non-functional requirements, a product vision, MVP and engineering roadmap. This planning establishes a clear foundation for Agile development, DevOps automation, testing, deployment and futur</w:t>
      </w:r>
      <w:r>
        <w:t>e continuous improvement.</w:t>
      </w:r>
    </w:p>
    <w:p w14:paraId="5D5A060E" w14:textId="77777777" w:rsidR="00B57AC9" w:rsidRDefault="00EF07BE">
      <w:pPr>
        <w:pStyle w:val="Heading1"/>
        <w:pBdr>
          <w:bottom w:val="single" w:sz="8" w:space="3" w:color="2F75B5"/>
        </w:pBdr>
        <w:spacing w:before="200" w:after="100"/>
      </w:pPr>
      <w:r>
        <w:lastRenderedPageBreak/>
        <w:t>References / Source Basis</w:t>
      </w:r>
    </w:p>
    <w:p w14:paraId="61A737ED" w14:textId="77777777" w:rsidR="00B57AC9" w:rsidRDefault="00EF07BE">
      <w:r>
        <w:t>This mini project has been prepared directly from the Unit-1 Mini Project brief and organized using the structure and terminology demonstrated in the Training &amp; Technical Project Document. The assignment brief identifies the required domain, Design Thinking stages, IBM Design Thinking, stakeholder analysis, personas, requirements, product vision, MVP, roadmap, architecture, project charter and repository structure. fileciteturn0file1L29-L33</w:t>
      </w:r>
    </w:p>
    <w:p w14:paraId="67196E10" w14:textId="77777777" w:rsidR="00B57AC9" w:rsidRDefault="00EF07BE">
      <w:r>
        <w:t>The guide document demonstrates the expected product-engineering framing, including business understanding, Design Thinking, stakeholder personas, FRS/NFRS, MVP, roadmap and repository architecture. fileciteturn0file0L110-L117 fileciteturn0file0L240-L261</w:t>
      </w:r>
    </w:p>
    <w:sectPr w:rsidR="00B57AC9" w:rsidSect="00034616">
      <w:headerReference w:type="default" r:id="rId8"/>
      <w:footerReference w:type="default" r:id="rId9"/>
      <w:pgSz w:w="12240" w:h="15840"/>
      <w:pgMar w:top="1008" w:right="1152" w:bottom="1008" w:left="1152" w:header="720" w:footer="720" w:gutter="0"/>
      <w:pgBorders w:offsetFrom="page">
        <w:top w:val="single" w:sz="8" w:space="18" w:color="17365D"/>
        <w:left w:val="single" w:sz="8" w:space="18" w:color="17365D"/>
        <w:bottom w:val="single" w:sz="8" w:space="18" w:color="17365D"/>
        <w:right w:val="single" w:sz="8" w:space="18" w:color="17365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31B1" w14:textId="77777777" w:rsidR="00EF07BE" w:rsidRDefault="00EF07BE">
      <w:pPr>
        <w:spacing w:after="0" w:line="240" w:lineRule="auto"/>
      </w:pPr>
      <w:r>
        <w:separator/>
      </w:r>
    </w:p>
  </w:endnote>
  <w:endnote w:type="continuationSeparator" w:id="0">
    <w:p w14:paraId="5B9BC59B" w14:textId="77777777" w:rsidR="00EF07BE" w:rsidRDefault="00EF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A102" w14:textId="77777777" w:rsidR="00B57AC9" w:rsidRDefault="00EF07BE">
    <w:pPr>
      <w:pStyle w:val="Footer"/>
      <w:jc w:val="center"/>
    </w:pPr>
    <w:r>
      <w:rPr>
        <w:color w:val="2F75B5"/>
        <w:sz w:val="16"/>
      </w:rPr>
      <w:t>Unit-1 Mini Project | Student Record and Academic Management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CA45" w14:textId="77777777" w:rsidR="00EF07BE" w:rsidRDefault="00EF07BE">
      <w:pPr>
        <w:spacing w:after="0" w:line="240" w:lineRule="auto"/>
      </w:pPr>
      <w:r>
        <w:separator/>
      </w:r>
    </w:p>
  </w:footnote>
  <w:footnote w:type="continuationSeparator" w:id="0">
    <w:p w14:paraId="785DE562" w14:textId="77777777" w:rsidR="00EF07BE" w:rsidRDefault="00EF0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906D" w14:textId="77777777" w:rsidR="00263CEF" w:rsidRDefault="00263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064892">
    <w:abstractNumId w:val="8"/>
  </w:num>
  <w:num w:numId="2" w16cid:durableId="1669672620">
    <w:abstractNumId w:val="6"/>
  </w:num>
  <w:num w:numId="3" w16cid:durableId="690184335">
    <w:abstractNumId w:val="5"/>
  </w:num>
  <w:num w:numId="4" w16cid:durableId="561016759">
    <w:abstractNumId w:val="4"/>
  </w:num>
  <w:num w:numId="5" w16cid:durableId="752092713">
    <w:abstractNumId w:val="7"/>
  </w:num>
  <w:num w:numId="6" w16cid:durableId="1421365382">
    <w:abstractNumId w:val="3"/>
  </w:num>
  <w:num w:numId="7" w16cid:durableId="1394043653">
    <w:abstractNumId w:val="2"/>
  </w:num>
  <w:num w:numId="8" w16cid:durableId="1454010657">
    <w:abstractNumId w:val="1"/>
  </w:num>
  <w:num w:numId="9" w16cid:durableId="145077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C0F"/>
    <w:rsid w:val="00263CEF"/>
    <w:rsid w:val="0029639D"/>
    <w:rsid w:val="00326F90"/>
    <w:rsid w:val="004F6017"/>
    <w:rsid w:val="00584AED"/>
    <w:rsid w:val="00AA1D8D"/>
    <w:rsid w:val="00B47730"/>
    <w:rsid w:val="00B57AC9"/>
    <w:rsid w:val="00CB0664"/>
    <w:rsid w:val="00DB1601"/>
    <w:rsid w:val="00EE7E90"/>
    <w:rsid w:val="00EF0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D146F"/>
  <w14:defaultImageDpi w14:val="300"/>
  <w15:docId w15:val="{573CA610-4F74-40A3-B58F-63729321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2760</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Thorat</cp:lastModifiedBy>
  <cp:revision>3</cp:revision>
  <dcterms:created xsi:type="dcterms:W3CDTF">2013-12-23T23:15:00Z</dcterms:created>
  <dcterms:modified xsi:type="dcterms:W3CDTF">2026-09-07T16:00:00Z</dcterms:modified>
  <cp:category/>
</cp:coreProperties>
</file>