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Pr="001554FA" w:rsidRDefault="001554FA">
      <w:pPr>
        <w:rPr>
          <w:rFonts w:ascii="Times New Roman" w:hAnsi="Times New Roman" w:cs="Times New Roman"/>
          <w:b/>
          <w:sz w:val="28"/>
          <w:szCs w:val="28"/>
        </w:rPr>
      </w:pPr>
      <w:r w:rsidRPr="001554FA">
        <w:rPr>
          <w:rFonts w:ascii="Times New Roman" w:hAnsi="Times New Roman" w:cs="Times New Roman"/>
          <w:b/>
          <w:sz w:val="28"/>
          <w:szCs w:val="28"/>
        </w:rPr>
        <w:t>6) UC6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add gender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after name;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0 rows affected (2.01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name='Bill';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name='Mark';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(0.17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name='Sherlock';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name     | gender | salary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1404 | Mark     | M      | 250000 | 2018-09-01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1504 | Bill     | M      | 300000 | 2018-04-03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1245 | Sherlock | M      | 400000 | 2019-05-08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862F35" w:rsidRDefault="00862F35" w:rsidP="001554FA">
      <w:pPr>
        <w:rPr>
          <w:rFonts w:ascii="Times New Roman" w:hAnsi="Times New Roman" w:cs="Times New Roman"/>
          <w:b/>
          <w:sz w:val="28"/>
          <w:szCs w:val="28"/>
        </w:rPr>
      </w:pPr>
      <w:r w:rsidRPr="00862F35">
        <w:rPr>
          <w:rFonts w:ascii="Times New Roman" w:hAnsi="Times New Roman" w:cs="Times New Roman"/>
          <w:b/>
          <w:sz w:val="28"/>
          <w:szCs w:val="28"/>
        </w:rPr>
        <w:t>7)UC7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employee_id,name,gender,salary,start_date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) values (1475,'Juli','F',250000,'2018-08-01'),(1604,'Marry','F',305000,'2019-04-03'),(1249,'Radha','F',420000,'20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Query OK, 3 rows affected (0.15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(0.06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975000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325000.0000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(0.04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420000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gender='F'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count(salary)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count(salary)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|             3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max(salary)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max(salary)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400000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min(salary)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250000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sum(salary)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sum(salary)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     950000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lastRenderedPageBreak/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F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 xml:space="preserve"> where gender='M' group by gender;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62F3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62F35">
        <w:rPr>
          <w:rFonts w:ascii="Times New Roman" w:hAnsi="Times New Roman" w:cs="Times New Roman"/>
          <w:sz w:val="24"/>
          <w:szCs w:val="24"/>
        </w:rPr>
        <w:t>(salary)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| 316666.6667 |</w:t>
      </w:r>
    </w:p>
    <w:p w:rsidR="00862F35" w:rsidRP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+-------------+</w:t>
      </w:r>
    </w:p>
    <w:p w:rsidR="00862F35" w:rsidRDefault="00862F35" w:rsidP="00862F35">
      <w:pPr>
        <w:rPr>
          <w:rFonts w:ascii="Times New Roman" w:hAnsi="Times New Roman" w:cs="Times New Roman"/>
          <w:sz w:val="24"/>
          <w:szCs w:val="24"/>
        </w:rPr>
      </w:pPr>
      <w:r w:rsidRPr="00862F35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BC67A9" w:rsidRDefault="00BC67A9" w:rsidP="00862F35">
      <w:pPr>
        <w:rPr>
          <w:rFonts w:ascii="Times New Roman" w:hAnsi="Times New Roman" w:cs="Times New Roman"/>
          <w:b/>
          <w:sz w:val="28"/>
          <w:szCs w:val="28"/>
        </w:rPr>
      </w:pPr>
      <w:r w:rsidRPr="00BC67A9">
        <w:rPr>
          <w:rFonts w:ascii="Times New Roman" w:hAnsi="Times New Roman" w:cs="Times New Roman"/>
          <w:b/>
          <w:sz w:val="28"/>
          <w:szCs w:val="28"/>
        </w:rPr>
        <w:t>8)UC8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address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default 'TBD'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(1.57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phone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(1.55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add department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not null after gender;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Query OK, 0 rows affected (1.43 sec)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7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;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lastRenderedPageBreak/>
        <w:t>| Field       | Type         | Null | Key | Default | Extra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department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phone 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| YES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address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>(150) | YES  |     | TBD 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C67A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C67A9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BC67A9" w:rsidRPr="00BC67A9" w:rsidRDefault="00BC67A9" w:rsidP="00BC67A9">
      <w:pPr>
        <w:rPr>
          <w:rFonts w:ascii="Times New Roman" w:hAnsi="Times New Roman" w:cs="Times New Roman"/>
          <w:sz w:val="24"/>
          <w:szCs w:val="24"/>
        </w:rPr>
      </w:pPr>
      <w:r w:rsidRPr="00BC67A9">
        <w:rPr>
          <w:rFonts w:ascii="Times New Roman" w:hAnsi="Times New Roman" w:cs="Times New Roman"/>
          <w:sz w:val="24"/>
          <w:szCs w:val="24"/>
        </w:rPr>
        <w:t>8 rows in set (0.07 sec)</w:t>
      </w:r>
    </w:p>
    <w:sectPr w:rsidR="00BC67A9" w:rsidRPr="00BC67A9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554FA"/>
    <w:rsid w:val="00164063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62F35"/>
    <w:rsid w:val="00877338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BC67A9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9</cp:revision>
  <dcterms:created xsi:type="dcterms:W3CDTF">2021-03-17T14:15:00Z</dcterms:created>
  <dcterms:modified xsi:type="dcterms:W3CDTF">2021-03-17T15:37:00Z</dcterms:modified>
</cp:coreProperties>
</file>