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48387" w14:textId="54FC0BB3" w:rsidR="00414F4A" w:rsidRPr="00414F4A" w:rsidRDefault="00414F4A" w:rsidP="004418BA">
      <w:pPr>
        <w:rPr>
          <w:b/>
          <w:bCs/>
          <w:sz w:val="36"/>
          <w:szCs w:val="36"/>
        </w:rPr>
      </w:pPr>
      <w:r w:rsidRPr="00414F4A">
        <w:rPr>
          <w:b/>
          <w:bCs/>
          <w:sz w:val="36"/>
          <w:szCs w:val="36"/>
        </w:rPr>
        <w:t>Advanced techniques for evaluating Text to SQL generation</w:t>
      </w:r>
    </w:p>
    <w:p w14:paraId="772F99D6" w14:textId="01974FCE" w:rsidR="00414F4A" w:rsidRPr="00417E9A" w:rsidRDefault="00414F4A" w:rsidP="004418BA">
      <w:pPr>
        <w:rPr>
          <w:b/>
          <w:bCs/>
          <w:color w:val="C00000"/>
        </w:rPr>
      </w:pPr>
      <w:r w:rsidRPr="00417E9A">
        <w:rPr>
          <w:b/>
          <w:bCs/>
          <w:color w:val="C00000"/>
        </w:rPr>
        <w:t>Introduction</w:t>
      </w:r>
    </w:p>
    <w:p w14:paraId="2AA38B7E" w14:textId="77777777" w:rsidR="00CC6259" w:rsidRDefault="00CC6259" w:rsidP="00CC6259">
      <w:r>
        <w:t>S</w:t>
      </w:r>
      <w:r w:rsidRPr="00087181">
        <w:t>ystems take natural language questions and generate SQL queries as output. The evaluation of these systems needs to account for the fact that SQL queries can often be written in different ways that are logically equivalent but not syntactically identical.</w:t>
      </w:r>
    </w:p>
    <w:p w14:paraId="6ED2C7FB" w14:textId="68FF258A" w:rsidR="00CC6259" w:rsidRDefault="004418BA" w:rsidP="004418BA">
      <w:r>
        <w:t>Traditionally, t</w:t>
      </w:r>
      <w:r w:rsidRPr="004418BA">
        <w:t>wo evaluation metrics</w:t>
      </w:r>
      <w:r>
        <w:t xml:space="preserve"> have been primarily used</w:t>
      </w:r>
      <w:r w:rsidRPr="004418BA">
        <w:t xml:space="preserve"> for assessing the accuracy of SQLs</w:t>
      </w:r>
      <w:r>
        <w:t>. They</w:t>
      </w:r>
      <w:r w:rsidRPr="004418BA">
        <w:t xml:space="preserve"> are </w:t>
      </w:r>
      <w:r w:rsidRPr="00E25ADF">
        <w:rPr>
          <w:b/>
          <w:bCs/>
        </w:rPr>
        <w:t xml:space="preserve">Exact </w:t>
      </w:r>
      <w:proofErr w:type="gramStart"/>
      <w:r w:rsidRPr="00E25ADF">
        <w:rPr>
          <w:b/>
          <w:bCs/>
        </w:rPr>
        <w:t>Matching</w:t>
      </w:r>
      <w:r w:rsidRPr="004418BA">
        <w:t>(</w:t>
      </w:r>
      <w:proofErr w:type="gramEnd"/>
      <w:r w:rsidRPr="004418BA">
        <w:t>EM) and </w:t>
      </w:r>
      <w:r w:rsidRPr="004418BA">
        <w:rPr>
          <w:b/>
          <w:bCs/>
        </w:rPr>
        <w:t>Execution Accuracy(EX)</w:t>
      </w:r>
      <w:r w:rsidRPr="004418BA">
        <w:t xml:space="preserve">. EM measures whether the predicted query as a whole is equivalent to the gold query. </w:t>
      </w:r>
      <w:r>
        <w:t>The challenge however is it</w:t>
      </w:r>
      <w:r w:rsidRPr="004418BA">
        <w:t xml:space="preserve"> is possible to encounter false negative evaluations since a question might be solvable by multiple syntactically different but semantically identical SQL statements.  </w:t>
      </w:r>
      <w:r>
        <w:t xml:space="preserve">Execution accuracy is </w:t>
      </w:r>
      <w:r w:rsidRPr="004418BA">
        <w:t xml:space="preserve">a more widely used metric, </w:t>
      </w:r>
      <w:r>
        <w:t>which instead of directly comparing the SQL queries, executes the queries against a database and compares the resulting outputs. This also however has its own set of challenges</w:t>
      </w:r>
      <w:r w:rsidR="00CC6259">
        <w:t xml:space="preserve"> – such as </w:t>
      </w:r>
      <w:r w:rsidR="00BC53B3">
        <w:t>different column order, additional columns which do not impact the final result, etc. In this paper we address these challenges and introduce new techniques and metrics which can overcome these challenges</w:t>
      </w:r>
      <w:r w:rsidR="00DA6618">
        <w:t>.</w:t>
      </w:r>
    </w:p>
    <w:p w14:paraId="6C97B6AA" w14:textId="77777777" w:rsidR="00EB260E" w:rsidRDefault="00EB260E" w:rsidP="00BC53B3"/>
    <w:p w14:paraId="523D6965" w14:textId="18576A5A" w:rsidR="00BC53B3" w:rsidRPr="00417E9A" w:rsidRDefault="00BC53B3" w:rsidP="00BC53B3">
      <w:pPr>
        <w:rPr>
          <w:b/>
          <w:bCs/>
          <w:color w:val="C00000"/>
          <w:sz w:val="28"/>
          <w:szCs w:val="28"/>
        </w:rPr>
      </w:pPr>
      <w:r w:rsidRPr="00417E9A">
        <w:rPr>
          <w:b/>
          <w:bCs/>
          <w:color w:val="C00000"/>
          <w:sz w:val="28"/>
          <w:szCs w:val="28"/>
        </w:rPr>
        <w:t>Traditional Approach</w:t>
      </w:r>
      <w:r w:rsidR="00AD1578" w:rsidRPr="00417E9A">
        <w:rPr>
          <w:b/>
          <w:bCs/>
          <w:color w:val="C00000"/>
          <w:sz w:val="28"/>
          <w:szCs w:val="28"/>
        </w:rPr>
        <w:t>es</w:t>
      </w:r>
    </w:p>
    <w:p w14:paraId="71058435" w14:textId="77777777" w:rsidR="00685DBE" w:rsidRPr="00417E9A" w:rsidRDefault="00685DBE" w:rsidP="00685DBE">
      <w:pPr>
        <w:rPr>
          <w:b/>
          <w:bCs/>
          <w:color w:val="C00000"/>
        </w:rPr>
      </w:pPr>
      <w:r w:rsidRPr="00417E9A">
        <w:rPr>
          <w:b/>
          <w:bCs/>
          <w:color w:val="C00000"/>
        </w:rPr>
        <w:t>Component Matching</w:t>
      </w:r>
    </w:p>
    <w:p w14:paraId="7BADDC89" w14:textId="3541B9BC" w:rsidR="00685DBE" w:rsidRPr="00351401" w:rsidRDefault="00685DBE" w:rsidP="00685DBE">
      <w:r w:rsidRPr="00351401">
        <w:t>In this approach,</w:t>
      </w:r>
      <w:r w:rsidRPr="00351401">
        <w:t xml:space="preserve"> SQL</w:t>
      </w:r>
      <w:r w:rsidR="00351401">
        <w:t xml:space="preserve"> query</w:t>
      </w:r>
      <w:r w:rsidRPr="00351401">
        <w:t xml:space="preserve"> is decomposed into several </w:t>
      </w:r>
      <w:r w:rsidR="00AD1578" w:rsidRPr="00351401">
        <w:t>components based on clause</w:t>
      </w:r>
      <w:r w:rsidRPr="00351401">
        <w:t xml:space="preserve"> (like SELECT, WHERE, GROUP BY), and set comparison is done </w:t>
      </w:r>
      <w:r w:rsidR="00AD1578" w:rsidRPr="00351401">
        <w:t>for each component</w:t>
      </w:r>
      <w:r w:rsidR="001F3F77">
        <w:t>.</w:t>
      </w:r>
    </w:p>
    <w:p w14:paraId="57F1CD88" w14:textId="77777777" w:rsidR="00603118" w:rsidRDefault="00603118" w:rsidP="00BC53B3"/>
    <w:p w14:paraId="19011D43" w14:textId="2FC5F26B" w:rsidR="00BC53B3" w:rsidRPr="00417E9A" w:rsidRDefault="00BC53B3" w:rsidP="00BC53B3">
      <w:pPr>
        <w:rPr>
          <w:b/>
          <w:bCs/>
          <w:color w:val="C00000"/>
        </w:rPr>
      </w:pPr>
      <w:r w:rsidRPr="00417E9A">
        <w:rPr>
          <w:b/>
          <w:bCs/>
          <w:color w:val="C00000"/>
        </w:rPr>
        <w:t>Exact matching</w:t>
      </w:r>
    </w:p>
    <w:p w14:paraId="4A7C12ED" w14:textId="5705E73E" w:rsidR="00685DBE" w:rsidRPr="00351401" w:rsidRDefault="001519ED" w:rsidP="00BC53B3">
      <w:r w:rsidRPr="00351401">
        <w:t>Exact matching</w:t>
      </w:r>
      <w:r w:rsidR="00AD1578" w:rsidRPr="00351401">
        <w:t xml:space="preserve"> </w:t>
      </w:r>
      <w:r w:rsidRPr="00351401">
        <w:t xml:space="preserve">conducts </w:t>
      </w:r>
      <w:r w:rsidRPr="00351401">
        <w:t>string comparison between the predicted and gold SQL queries</w:t>
      </w:r>
      <w:r w:rsidR="00AD1578" w:rsidRPr="00351401">
        <w:t xml:space="preserve"> and measure if the two queries exactly match. It is a special case of component matching, wherein the predicted query is considered correct if all the components of predicted query match the components of the ground truth query.</w:t>
      </w:r>
    </w:p>
    <w:p w14:paraId="7C7F47B2" w14:textId="77777777" w:rsidR="00BC53B3" w:rsidRPr="00417E9A" w:rsidRDefault="00BC53B3" w:rsidP="00BC53B3">
      <w:pPr>
        <w:rPr>
          <w:b/>
          <w:bCs/>
          <w:color w:val="C00000"/>
        </w:rPr>
      </w:pPr>
      <w:r w:rsidRPr="00417E9A">
        <w:rPr>
          <w:b/>
          <w:bCs/>
          <w:color w:val="C00000"/>
        </w:rPr>
        <w:t>Execution Accuracy</w:t>
      </w:r>
    </w:p>
    <w:p w14:paraId="40893FCF" w14:textId="3FD863AE" w:rsidR="00AD1578" w:rsidRPr="00351401" w:rsidRDefault="00AD1578" w:rsidP="00BC53B3">
      <w:r w:rsidRPr="00351401">
        <w:t>Unlike the previous metrics, this is</w:t>
      </w:r>
      <w:r w:rsidR="00351401">
        <w:t xml:space="preserve"> an</w:t>
      </w:r>
      <w:r w:rsidRPr="00351401">
        <w:t xml:space="preserve"> execution-based evaluation i.e. instead of directly comparing the SQL statements, the SQL statements are run against a database, and the generated results are then compared. The formula for execution accuracy is as follows:</w:t>
      </w:r>
      <w:r w:rsidR="00F51C34">
        <w:t xml:space="preserve">&lt;recreate formula by yourself&gt; </w:t>
      </w:r>
    </w:p>
    <w:p w14:paraId="39EE72C6" w14:textId="77777777" w:rsidR="00BC53B3" w:rsidRDefault="00BC53B3" w:rsidP="00351401">
      <w:pPr>
        <w:jc w:val="center"/>
        <w:rPr>
          <w:b/>
          <w:bCs/>
        </w:rPr>
      </w:pPr>
      <w:r w:rsidRPr="00821C36">
        <w:rPr>
          <w:b/>
          <w:bCs/>
          <w:noProof/>
        </w:rPr>
        <w:drawing>
          <wp:inline distT="0" distB="0" distL="0" distR="0" wp14:anchorId="5A804F7C" wp14:editId="07761F0B">
            <wp:extent cx="3658111" cy="1390844"/>
            <wp:effectExtent l="0" t="0" r="0" b="0"/>
            <wp:docPr id="74741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11369" name=""/>
                    <pic:cNvPicPr/>
                  </pic:nvPicPr>
                  <pic:blipFill>
                    <a:blip r:embed="rId7"/>
                    <a:stretch>
                      <a:fillRect/>
                    </a:stretch>
                  </pic:blipFill>
                  <pic:spPr>
                    <a:xfrm>
                      <a:off x="0" y="0"/>
                      <a:ext cx="3658111" cy="1390844"/>
                    </a:xfrm>
                    <a:prstGeom prst="rect">
                      <a:avLst/>
                    </a:prstGeom>
                  </pic:spPr>
                </pic:pic>
              </a:graphicData>
            </a:graphic>
          </wp:inline>
        </w:drawing>
      </w:r>
    </w:p>
    <w:p w14:paraId="5CE4C08E" w14:textId="1BB28EBF" w:rsidR="00AD1578" w:rsidRPr="00351401" w:rsidRDefault="00AD1578" w:rsidP="00BC53B3">
      <w:r w:rsidRPr="00351401">
        <w:t xml:space="preserve">Compared to direct SQL </w:t>
      </w:r>
      <w:r w:rsidR="00351401">
        <w:t>query</w:t>
      </w:r>
      <w:r w:rsidRPr="00351401">
        <w:t xml:space="preserve"> matching, this approach is better</w:t>
      </w:r>
      <w:r w:rsidR="00351401">
        <w:t>,</w:t>
      </w:r>
      <w:r w:rsidRPr="00351401">
        <w:t xml:space="preserve"> as the same result can be generated by writing SQL code in multiple ways</w:t>
      </w:r>
      <w:r w:rsidR="00351401">
        <w:t>.</w:t>
      </w:r>
      <w:r w:rsidRPr="00351401">
        <w:t xml:space="preserve"> </w:t>
      </w:r>
      <w:r w:rsidR="00351401">
        <w:t>C</w:t>
      </w:r>
      <w:r w:rsidRPr="00351401">
        <w:t xml:space="preserve">omponent matching or exact matching would not be able to </w:t>
      </w:r>
      <w:r w:rsidRPr="00351401">
        <w:lastRenderedPageBreak/>
        <w:t>account for that, whereas execution accuracy will. Execution accuracy is widely used across different benchmarks be it Spider, Bird, etc. However</w:t>
      </w:r>
      <w:r w:rsidR="00351401">
        <w:t>,</w:t>
      </w:r>
      <w:r w:rsidRPr="00351401">
        <w:t xml:space="preserve"> it has its own shortcomings</w:t>
      </w:r>
      <w:r w:rsidR="00351401">
        <w:t>,</w:t>
      </w:r>
      <w:r w:rsidRPr="00351401">
        <w:t xml:space="preserve"> which are discussed in the following section</w:t>
      </w:r>
    </w:p>
    <w:p w14:paraId="5AF06867" w14:textId="77777777" w:rsidR="00AD1578" w:rsidRDefault="00AD1578" w:rsidP="00BC53B3">
      <w:pPr>
        <w:rPr>
          <w:b/>
          <w:bCs/>
          <w:sz w:val="28"/>
          <w:szCs w:val="28"/>
        </w:rPr>
      </w:pPr>
    </w:p>
    <w:p w14:paraId="0BB5DA31" w14:textId="3F08C1D0" w:rsidR="00BC53B3" w:rsidRPr="00417E9A" w:rsidRDefault="00BC53B3" w:rsidP="00BC53B3">
      <w:pPr>
        <w:rPr>
          <w:b/>
          <w:bCs/>
          <w:color w:val="C00000"/>
          <w:sz w:val="28"/>
          <w:szCs w:val="28"/>
        </w:rPr>
      </w:pPr>
      <w:r w:rsidRPr="00417E9A">
        <w:rPr>
          <w:b/>
          <w:bCs/>
          <w:color w:val="C00000"/>
          <w:sz w:val="28"/>
          <w:szCs w:val="28"/>
        </w:rPr>
        <w:t>Challenges</w:t>
      </w:r>
      <w:r w:rsidR="008D54F9" w:rsidRPr="00417E9A">
        <w:rPr>
          <w:b/>
          <w:bCs/>
          <w:color w:val="C00000"/>
          <w:sz w:val="28"/>
          <w:szCs w:val="28"/>
        </w:rPr>
        <w:t xml:space="preserve"> </w:t>
      </w:r>
    </w:p>
    <w:p w14:paraId="53C2FF34" w14:textId="71F18DDC" w:rsidR="00E61916" w:rsidRPr="00082168" w:rsidRDefault="00E61916" w:rsidP="00E61916">
      <w:pPr>
        <w:rPr>
          <w:b/>
          <w:bCs/>
        </w:rPr>
      </w:pPr>
      <w:r w:rsidRPr="00082168">
        <w:rPr>
          <w:b/>
          <w:bCs/>
        </w:rPr>
        <w:t>Challenge 1</w:t>
      </w:r>
      <w:r w:rsidR="00082168">
        <w:rPr>
          <w:b/>
          <w:bCs/>
        </w:rPr>
        <w:t>: Measuring efficiency of SQL query</w:t>
      </w:r>
    </w:p>
    <w:p w14:paraId="0A2A3C64" w14:textId="0ADCEDF4" w:rsidR="00AD1578" w:rsidRDefault="00E61916" w:rsidP="00E61916">
      <w:r>
        <w:t>While t</w:t>
      </w:r>
      <w:r w:rsidRPr="00E61916">
        <w:t xml:space="preserve">he </w:t>
      </w:r>
      <w:r>
        <w:t>main objective of</w:t>
      </w:r>
      <w:r w:rsidRPr="00E61916">
        <w:t xml:space="preserve"> LLM-generated SQL queries is to be accurate</w:t>
      </w:r>
      <w:r>
        <w:t xml:space="preserve">, </w:t>
      </w:r>
      <w:r w:rsidRPr="00E61916">
        <w:t xml:space="preserve">it also needs to be optimized </w:t>
      </w:r>
      <w:r>
        <w:t xml:space="preserve">for performance, especially </w:t>
      </w:r>
      <w:r w:rsidRPr="00E61916">
        <w:t>when dealing with big data.</w:t>
      </w:r>
      <w:r>
        <w:t xml:space="preserve"> None of the traditional metrics cover that</w:t>
      </w:r>
      <w:r w:rsidR="00403169">
        <w:t>.</w:t>
      </w:r>
    </w:p>
    <w:p w14:paraId="79A00ED8" w14:textId="5ADC2270" w:rsidR="00AD1578" w:rsidRPr="006B439F" w:rsidRDefault="00E61916" w:rsidP="00E61916">
      <w:pPr>
        <w:rPr>
          <w:b/>
          <w:bCs/>
        </w:rPr>
      </w:pPr>
      <w:r w:rsidRPr="006B439F">
        <w:rPr>
          <w:b/>
          <w:bCs/>
        </w:rPr>
        <w:t xml:space="preserve">Challenge </w:t>
      </w:r>
      <w:r w:rsidR="006B439F" w:rsidRPr="006B439F">
        <w:rPr>
          <w:b/>
          <w:bCs/>
        </w:rPr>
        <w:t>2</w:t>
      </w:r>
      <w:r w:rsidRPr="006B439F">
        <w:rPr>
          <w:b/>
          <w:bCs/>
        </w:rPr>
        <w:t xml:space="preserve">: </w:t>
      </w:r>
      <w:r w:rsidR="006C7291">
        <w:rPr>
          <w:b/>
          <w:bCs/>
        </w:rPr>
        <w:t xml:space="preserve">Predicted query </w:t>
      </w:r>
      <w:proofErr w:type="gramStart"/>
      <w:r w:rsidR="006C7291">
        <w:rPr>
          <w:b/>
          <w:bCs/>
        </w:rPr>
        <w:t>return</w:t>
      </w:r>
      <w:proofErr w:type="gramEnd"/>
      <w:r w:rsidR="006C7291">
        <w:rPr>
          <w:b/>
          <w:bCs/>
        </w:rPr>
        <w:t xml:space="preserve"> additional relevant info</w:t>
      </w:r>
    </w:p>
    <w:p w14:paraId="5AD54F39" w14:textId="10B01C10" w:rsidR="004418BA" w:rsidRDefault="00E61916" w:rsidP="004418BA">
      <w:r>
        <w:t>M</w:t>
      </w:r>
      <w:r w:rsidR="004418BA" w:rsidRPr="004418BA">
        <w:t>any</w:t>
      </w:r>
      <w:r>
        <w:t xml:space="preserve"> a</w:t>
      </w:r>
      <w:r w:rsidR="004418BA" w:rsidRPr="004418BA">
        <w:t xml:space="preserve"> times, there are multiple </w:t>
      </w:r>
      <w:r w:rsidR="006B439F">
        <w:t>results due to ambiguity in</w:t>
      </w:r>
      <w:r w:rsidR="004418BA" w:rsidRPr="004418BA">
        <w:t xml:space="preserve"> a </w:t>
      </w:r>
      <w:r w:rsidR="006B439F">
        <w:t>particular</w:t>
      </w:r>
      <w:r w:rsidR="004418BA" w:rsidRPr="004418BA">
        <w:t xml:space="preserve"> question</w:t>
      </w:r>
      <w:r>
        <w:t>. For example, for the question</w:t>
      </w:r>
      <w:r w:rsidR="004418BA" w:rsidRPr="004418BA">
        <w:t xml:space="preserve">: What are the top 3 restaurants in New </w:t>
      </w:r>
      <w:proofErr w:type="gramStart"/>
      <w:r w:rsidR="004418BA" w:rsidRPr="004418BA">
        <w:t>York?</w:t>
      </w:r>
      <w:r>
        <w:t>,</w:t>
      </w:r>
      <w:proofErr w:type="gramEnd"/>
      <w:r>
        <w:t xml:space="preserve"> the following </w:t>
      </w:r>
      <w:r w:rsidR="006B439F">
        <w:t>2</w:t>
      </w:r>
      <w:r>
        <w:t xml:space="preserve"> queries are </w:t>
      </w:r>
      <w:r w:rsidR="006B439F">
        <w:t>both</w:t>
      </w:r>
      <w:r>
        <w:t xml:space="preserve"> right</w:t>
      </w:r>
    </w:p>
    <w:p w14:paraId="41BA33C4" w14:textId="5F2D3982" w:rsidR="004418BA" w:rsidRPr="004418BA" w:rsidRDefault="004418BA" w:rsidP="004418BA">
      <w:r w:rsidRPr="004418BA">
        <w:t>SELECT name</w:t>
      </w:r>
      <w:r w:rsidR="00E61916">
        <w:br/>
      </w:r>
      <w:r w:rsidRPr="004418BA">
        <w:t>FROM restaurants</w:t>
      </w:r>
      <w:r w:rsidR="00E61916">
        <w:br/>
      </w:r>
      <w:r w:rsidRPr="004418BA">
        <w:t>GROUP BY name</w:t>
      </w:r>
      <w:r w:rsidR="00E61916">
        <w:br/>
      </w:r>
      <w:r w:rsidRPr="004418BA">
        <w:t xml:space="preserve">ORDER BY </w:t>
      </w:r>
      <w:proofErr w:type="gramStart"/>
      <w:r w:rsidRPr="004418BA">
        <w:t>AVG(</w:t>
      </w:r>
      <w:proofErr w:type="gramEnd"/>
      <w:r w:rsidRPr="004418BA">
        <w:t>rating) DESC LIMIT 3</w:t>
      </w:r>
    </w:p>
    <w:p w14:paraId="7DC84924" w14:textId="77777777" w:rsidR="004418BA" w:rsidRDefault="004418BA" w:rsidP="004418BA"/>
    <w:p w14:paraId="2E6D5B2F" w14:textId="3F102360" w:rsidR="00E61916" w:rsidRPr="00E61916" w:rsidRDefault="00E61916" w:rsidP="00E61916">
      <w:r w:rsidRPr="00E61916">
        <w:t xml:space="preserve">SELECT name, </w:t>
      </w:r>
      <w:proofErr w:type="gramStart"/>
      <w:r w:rsidRPr="00E61916">
        <w:t>AVG(</w:t>
      </w:r>
      <w:proofErr w:type="gramEnd"/>
      <w:r w:rsidRPr="00E61916">
        <w:t>rating)</w:t>
      </w:r>
      <w:r>
        <w:br/>
      </w:r>
      <w:r w:rsidRPr="00E61916">
        <w:t>FROM restaurants</w:t>
      </w:r>
      <w:r>
        <w:br/>
      </w:r>
      <w:r w:rsidRPr="00E61916">
        <w:t>GROUP BY 1</w:t>
      </w:r>
      <w:r>
        <w:br/>
      </w:r>
      <w:r w:rsidRPr="00E61916">
        <w:t>ORDER BY 2 DESC LIMIT 3`</w:t>
      </w:r>
    </w:p>
    <w:p w14:paraId="539771B8" w14:textId="564322DF" w:rsidR="00E61916" w:rsidRDefault="006B439F" w:rsidP="004418BA">
      <w:r>
        <w:t xml:space="preserve">This is because while the question asks for the top 3 restaurants, </w:t>
      </w:r>
      <w:r w:rsidR="00927BDE">
        <w:t xml:space="preserve">the </w:t>
      </w:r>
      <w:r w:rsidR="006C7291">
        <w:t>second</w:t>
      </w:r>
      <w:r w:rsidR="00927BDE">
        <w:t xml:space="preserve"> query also returns the ratings along with the restaurant names, </w:t>
      </w:r>
      <w:r w:rsidR="006C7291">
        <w:t xml:space="preserve">which is </w:t>
      </w:r>
      <w:r w:rsidR="00927BDE">
        <w:t xml:space="preserve">still considered correct from a human evaluation perspective, as it returns some extra information along with the original ask. However existing metrics would label </w:t>
      </w:r>
      <w:r w:rsidR="006C7291">
        <w:t>the second</w:t>
      </w:r>
      <w:r w:rsidR="00927BDE">
        <w:t xml:space="preserve"> query wrong</w:t>
      </w:r>
      <w:r w:rsidR="006C7291">
        <w:t>.</w:t>
      </w:r>
    </w:p>
    <w:p w14:paraId="5DE0FE28" w14:textId="54543611" w:rsidR="006C7291" w:rsidRDefault="006C7291" w:rsidP="004418BA">
      <w:pPr>
        <w:rPr>
          <w:b/>
          <w:bCs/>
        </w:rPr>
      </w:pPr>
      <w:r w:rsidRPr="006C7291">
        <w:rPr>
          <w:b/>
          <w:bCs/>
        </w:rPr>
        <w:t xml:space="preserve">Challenge 3: </w:t>
      </w:r>
      <w:r w:rsidRPr="006C7291">
        <w:rPr>
          <w:b/>
          <w:bCs/>
        </w:rPr>
        <w:t>Inherent ambiguity in the question</w:t>
      </w:r>
    </w:p>
    <w:p w14:paraId="7F85EE69" w14:textId="340426AC" w:rsidR="00A31B37" w:rsidRDefault="00A31B37" w:rsidP="004418BA">
      <w:r>
        <w:t xml:space="preserve">Consider the same </w:t>
      </w:r>
      <w:proofErr w:type="gramStart"/>
      <w:r>
        <w:t>question :</w:t>
      </w:r>
      <w:proofErr w:type="gramEnd"/>
      <w:r>
        <w:t xml:space="preserve"> </w:t>
      </w:r>
      <w:r w:rsidRPr="004418BA">
        <w:t xml:space="preserve">What are the top 3 restaurants in </w:t>
      </w:r>
      <w:r>
        <w:t>Bengaluru</w:t>
      </w:r>
      <w:r w:rsidRPr="004418BA">
        <w:t>?</w:t>
      </w:r>
      <w:r>
        <w:t xml:space="preserve"> Consider the following 3 queries for the question</w:t>
      </w:r>
    </w:p>
    <w:p w14:paraId="68EFA7F3" w14:textId="77777777" w:rsidR="00A31B37" w:rsidRPr="004418BA" w:rsidRDefault="00A31B37" w:rsidP="00A31B37">
      <w:r w:rsidRPr="004418BA">
        <w:t>SELECT name</w:t>
      </w:r>
      <w:r>
        <w:br/>
      </w:r>
      <w:r w:rsidRPr="004418BA">
        <w:t>FROM restaurants</w:t>
      </w:r>
      <w:r>
        <w:br/>
      </w:r>
      <w:r w:rsidRPr="004418BA">
        <w:t>GROUP BY name</w:t>
      </w:r>
      <w:r>
        <w:br/>
      </w:r>
      <w:r w:rsidRPr="004418BA">
        <w:t xml:space="preserve">ORDER BY </w:t>
      </w:r>
      <w:proofErr w:type="gramStart"/>
      <w:r w:rsidRPr="004418BA">
        <w:t>AVG(</w:t>
      </w:r>
      <w:proofErr w:type="gramEnd"/>
      <w:r w:rsidRPr="004418BA">
        <w:t>rating) DESC LIMIT 3</w:t>
      </w:r>
    </w:p>
    <w:p w14:paraId="35C43F5B" w14:textId="63AD18F4" w:rsidR="00A31B37" w:rsidRPr="004418BA" w:rsidRDefault="00A31B37" w:rsidP="00A31B37">
      <w:r w:rsidRPr="004418BA">
        <w:t xml:space="preserve">SELECT </w:t>
      </w:r>
      <w:r>
        <w:t>id</w:t>
      </w:r>
      <w:r>
        <w:br/>
      </w:r>
      <w:r w:rsidRPr="004418BA">
        <w:t>FROM restaurants</w:t>
      </w:r>
      <w:r>
        <w:br/>
      </w:r>
      <w:r w:rsidRPr="004418BA">
        <w:t>GROUP BY name</w:t>
      </w:r>
      <w:r>
        <w:br/>
      </w:r>
      <w:r w:rsidRPr="004418BA">
        <w:t xml:space="preserve">ORDER BY </w:t>
      </w:r>
      <w:proofErr w:type="gramStart"/>
      <w:r w:rsidRPr="004418BA">
        <w:t>AVG(</w:t>
      </w:r>
      <w:proofErr w:type="gramEnd"/>
      <w:r w:rsidRPr="004418BA">
        <w:t>rating) DESC LIMIT 3</w:t>
      </w:r>
    </w:p>
    <w:p w14:paraId="44BF64FE" w14:textId="4F52329E" w:rsidR="00A31B37" w:rsidRPr="004418BA" w:rsidRDefault="00A31B37" w:rsidP="00A31B37">
      <w:r w:rsidRPr="004418BA">
        <w:t xml:space="preserve">SELECT </w:t>
      </w:r>
      <w:r>
        <w:t xml:space="preserve">id, </w:t>
      </w:r>
      <w:r w:rsidRPr="004418BA">
        <w:t>name</w:t>
      </w:r>
      <w:r>
        <w:br/>
      </w:r>
      <w:r w:rsidRPr="004418BA">
        <w:t>FROM restaurants</w:t>
      </w:r>
      <w:r>
        <w:br/>
      </w:r>
      <w:r w:rsidRPr="004418BA">
        <w:lastRenderedPageBreak/>
        <w:t>GROUP BY name</w:t>
      </w:r>
      <w:r>
        <w:br/>
      </w:r>
      <w:r w:rsidRPr="004418BA">
        <w:t xml:space="preserve">ORDER BY </w:t>
      </w:r>
      <w:proofErr w:type="gramStart"/>
      <w:r w:rsidRPr="004418BA">
        <w:t>AVG(</w:t>
      </w:r>
      <w:proofErr w:type="gramEnd"/>
      <w:r w:rsidRPr="004418BA">
        <w:t>rating) DESC LIMIT 3</w:t>
      </w:r>
    </w:p>
    <w:p w14:paraId="3A8A5BC7" w14:textId="45A1E4F3" w:rsidR="00A31B37" w:rsidRPr="00A31B37" w:rsidRDefault="00A31B37" w:rsidP="004418BA">
      <w:r>
        <w:t>All of the 3 queries are correct,</w:t>
      </w:r>
      <w:r w:rsidRPr="00A31B37">
        <w:t xml:space="preserve"> because while </w:t>
      </w:r>
      <w:r>
        <w:t>the question asks for the top 3 restaurants, it does not particularly mention if it wants the restaurant id or the restaurant name. However, previously mentioned techniques would label and second and even the third query wrong, although the give the same information.</w:t>
      </w:r>
    </w:p>
    <w:p w14:paraId="493DC1AD" w14:textId="28EDA893" w:rsidR="00E61916" w:rsidRDefault="00F63093" w:rsidP="004418BA">
      <w:pPr>
        <w:rPr>
          <w:b/>
          <w:bCs/>
        </w:rPr>
      </w:pPr>
      <w:r w:rsidRPr="00A31B37">
        <w:rPr>
          <w:b/>
          <w:bCs/>
        </w:rPr>
        <w:t>Challenge 4: Do not account for partial match of execution results</w:t>
      </w:r>
    </w:p>
    <w:p w14:paraId="16F845AC" w14:textId="1CFF0F71" w:rsidR="00A31B37" w:rsidRPr="00933A11" w:rsidRDefault="00A31B37" w:rsidP="004418BA">
      <w:r w:rsidRPr="00933A11">
        <w:t xml:space="preserve">As discussed in both points 2 and 3, </w:t>
      </w:r>
      <w:r w:rsidR="00E06836">
        <w:t>many a times the predicted query may return some additional relevant columns along with the column considered “correct”. In these cases, both exact matching and execution accuracy would give a score of zero, although the predicted query is correct.</w:t>
      </w:r>
    </w:p>
    <w:p w14:paraId="6254663B" w14:textId="77777777" w:rsidR="00E61916" w:rsidRDefault="00E61916" w:rsidP="004418BA"/>
    <w:p w14:paraId="121C785E" w14:textId="22A66A1A" w:rsidR="004418BA" w:rsidRDefault="004418BA" w:rsidP="004418BA">
      <w:r>
        <w:t xml:space="preserve">To account for these different approaches, this paper discusses different approaches and metrics to solve this issue. </w:t>
      </w:r>
      <w:r w:rsidR="0088373D">
        <w:t>The approaches can be put into 3 major categories</w:t>
      </w:r>
    </w:p>
    <w:p w14:paraId="7CE2F45A" w14:textId="2B471B9F" w:rsidR="004418BA" w:rsidRDefault="002F22F9" w:rsidP="002F22F9">
      <w:pPr>
        <w:pStyle w:val="ListParagraph"/>
        <w:numPr>
          <w:ilvl w:val="0"/>
          <w:numId w:val="3"/>
        </w:numPr>
      </w:pPr>
      <w:r>
        <w:t>Using better techniques</w:t>
      </w:r>
    </w:p>
    <w:p w14:paraId="03BAA1BB" w14:textId="704B5F5C" w:rsidR="002F22F9" w:rsidRDefault="002F22F9" w:rsidP="002F22F9">
      <w:pPr>
        <w:pStyle w:val="ListParagraph"/>
        <w:numPr>
          <w:ilvl w:val="0"/>
          <w:numId w:val="3"/>
        </w:numPr>
      </w:pPr>
      <w:r>
        <w:t>Using better metrics</w:t>
      </w:r>
    </w:p>
    <w:p w14:paraId="1B93EF81" w14:textId="13D3961B" w:rsidR="002F22F9" w:rsidRDefault="002F22F9" w:rsidP="002F22F9">
      <w:pPr>
        <w:pStyle w:val="ListParagraph"/>
        <w:numPr>
          <w:ilvl w:val="0"/>
          <w:numId w:val="3"/>
        </w:numPr>
      </w:pPr>
      <w:r>
        <w:t>Using LLM as an evaluator (human aligned evaluation)</w:t>
      </w:r>
    </w:p>
    <w:p w14:paraId="06A3B158" w14:textId="77777777" w:rsidR="004418BA" w:rsidRDefault="004418BA" w:rsidP="004418BA"/>
    <w:p w14:paraId="03D13381" w14:textId="77777777" w:rsidR="006F1D96" w:rsidRDefault="006F1D96" w:rsidP="00821C36">
      <w:pPr>
        <w:rPr>
          <w:b/>
          <w:bCs/>
        </w:rPr>
      </w:pPr>
    </w:p>
    <w:p w14:paraId="3670074B" w14:textId="1976F7FC" w:rsidR="006F1D96" w:rsidRPr="00097835" w:rsidRDefault="008E0F88" w:rsidP="006F1D96">
      <w:pPr>
        <w:rPr>
          <w:b/>
          <w:bCs/>
          <w:color w:val="C00000"/>
          <w:sz w:val="28"/>
          <w:szCs w:val="28"/>
        </w:rPr>
      </w:pPr>
      <w:r>
        <w:rPr>
          <w:b/>
          <w:bCs/>
          <w:color w:val="C00000"/>
          <w:sz w:val="28"/>
          <w:szCs w:val="28"/>
        </w:rPr>
        <w:t>Using better</w:t>
      </w:r>
      <w:r w:rsidR="006F1D96" w:rsidRPr="00097835">
        <w:rPr>
          <w:b/>
          <w:bCs/>
          <w:color w:val="C00000"/>
          <w:sz w:val="28"/>
          <w:szCs w:val="28"/>
        </w:rPr>
        <w:t xml:space="preserve"> techniques</w:t>
      </w:r>
    </w:p>
    <w:p w14:paraId="5EDF75DA" w14:textId="0C97C29C" w:rsidR="00821C36" w:rsidRPr="00097835" w:rsidRDefault="00821C36" w:rsidP="006F1D96">
      <w:pPr>
        <w:rPr>
          <w:b/>
          <w:bCs/>
          <w:color w:val="C00000"/>
        </w:rPr>
      </w:pPr>
      <w:r w:rsidRPr="00097835">
        <w:rPr>
          <w:b/>
          <w:bCs/>
          <w:color w:val="C00000"/>
        </w:rPr>
        <w:t>Multiple Gold query creation</w:t>
      </w:r>
    </w:p>
    <w:p w14:paraId="5761D2C3" w14:textId="46DE054A" w:rsidR="00821C36" w:rsidRPr="00E06836" w:rsidRDefault="0088373D" w:rsidP="004418BA">
      <w:r w:rsidRPr="00E06836">
        <w:t>As shown in the restaurant example above, sometimes there are multiple columns which are acceptable to answer a given question (</w:t>
      </w:r>
      <w:r w:rsidR="00E06836">
        <w:t>e.g.</w:t>
      </w:r>
      <w:r w:rsidRPr="00E06836">
        <w:t xml:space="preserve"> if the result has restaurant id along with the restaurant name, the answer is still equally correct from a human evaluation perspective). To account for these, multiple gold queries can be created, which take into consideration permutations and combinations of acceptable columns and create multiple queries.</w:t>
      </w:r>
    </w:p>
    <w:p w14:paraId="70F6171C" w14:textId="0D56C5DA" w:rsidR="0088373D" w:rsidRPr="004418BA" w:rsidRDefault="0088373D" w:rsidP="0088373D">
      <w:r w:rsidRPr="004418BA">
        <w:t xml:space="preserve">SELECT </w:t>
      </w:r>
      <w:r>
        <w:t xml:space="preserve">id, </w:t>
      </w:r>
      <w:r w:rsidRPr="004418BA">
        <w:t>name</w:t>
      </w:r>
      <w:r>
        <w:br/>
      </w:r>
      <w:r w:rsidRPr="004418BA">
        <w:t>FROM restaurants</w:t>
      </w:r>
      <w:r>
        <w:br/>
      </w:r>
      <w:r w:rsidRPr="004418BA">
        <w:t>GROUP BY name</w:t>
      </w:r>
      <w:r>
        <w:br/>
      </w:r>
      <w:r w:rsidRPr="004418BA">
        <w:t xml:space="preserve">ORDER BY </w:t>
      </w:r>
      <w:proofErr w:type="gramStart"/>
      <w:r w:rsidRPr="004418BA">
        <w:t>AVG(</w:t>
      </w:r>
      <w:proofErr w:type="gramEnd"/>
      <w:r w:rsidRPr="004418BA">
        <w:t>rating) DESC LIMIT 3</w:t>
      </w:r>
    </w:p>
    <w:p w14:paraId="2BE18416" w14:textId="77777777" w:rsidR="0088373D" w:rsidRPr="004418BA" w:rsidRDefault="0088373D" w:rsidP="0088373D">
      <w:r w:rsidRPr="004418BA">
        <w:t>SELECT name</w:t>
      </w:r>
      <w:r>
        <w:br/>
      </w:r>
      <w:r w:rsidRPr="004418BA">
        <w:t>FROM restaurants</w:t>
      </w:r>
      <w:r>
        <w:br/>
      </w:r>
      <w:r w:rsidRPr="004418BA">
        <w:t>GROUP BY name</w:t>
      </w:r>
      <w:r>
        <w:br/>
      </w:r>
      <w:r w:rsidRPr="004418BA">
        <w:t xml:space="preserve">ORDER BY </w:t>
      </w:r>
      <w:proofErr w:type="gramStart"/>
      <w:r w:rsidRPr="004418BA">
        <w:t>AVG(</w:t>
      </w:r>
      <w:proofErr w:type="gramEnd"/>
      <w:r w:rsidRPr="004418BA">
        <w:t>rating) DESC LIMIT 3</w:t>
      </w:r>
    </w:p>
    <w:p w14:paraId="0594FDA9" w14:textId="2D5516ED" w:rsidR="0088373D" w:rsidRPr="004418BA" w:rsidRDefault="0088373D" w:rsidP="0088373D">
      <w:r w:rsidRPr="004418BA">
        <w:t>SELECT</w:t>
      </w:r>
      <w:r>
        <w:t xml:space="preserve"> id </w:t>
      </w:r>
      <w:r>
        <w:br/>
      </w:r>
      <w:r w:rsidRPr="004418BA">
        <w:t>FROM restaurants</w:t>
      </w:r>
      <w:r>
        <w:br/>
      </w:r>
      <w:r w:rsidRPr="004418BA">
        <w:t>GROUP BY name</w:t>
      </w:r>
      <w:r>
        <w:br/>
      </w:r>
      <w:r w:rsidRPr="004418BA">
        <w:t xml:space="preserve">ORDER BY </w:t>
      </w:r>
      <w:proofErr w:type="gramStart"/>
      <w:r w:rsidRPr="004418BA">
        <w:t>AVG(</w:t>
      </w:r>
      <w:proofErr w:type="gramEnd"/>
      <w:r w:rsidRPr="004418BA">
        <w:t>rating) DESC LIMIT 3</w:t>
      </w:r>
    </w:p>
    <w:p w14:paraId="6BFD35C0" w14:textId="06D95ABD" w:rsidR="0088373D" w:rsidRPr="00E06836" w:rsidRDefault="0088373D" w:rsidP="004418BA">
      <w:r w:rsidRPr="00E06836">
        <w:t>Once we create multiple gold truths, if the output obtained by running the predicted query matches any one of the outputs of the queries above, the predicted query is considered valid</w:t>
      </w:r>
    </w:p>
    <w:p w14:paraId="76F0AA05" w14:textId="45317F45" w:rsidR="004418BA" w:rsidRPr="008E0F88" w:rsidRDefault="00F95B64" w:rsidP="004418BA">
      <w:pPr>
        <w:rPr>
          <w:b/>
          <w:bCs/>
          <w:color w:val="C00000"/>
        </w:rPr>
      </w:pPr>
      <w:r w:rsidRPr="008E0F88">
        <w:rPr>
          <w:b/>
          <w:bCs/>
          <w:color w:val="C00000"/>
        </w:rPr>
        <w:lastRenderedPageBreak/>
        <w:t>Subset Evaluation based Execution Accuracy</w:t>
      </w:r>
    </w:p>
    <w:p w14:paraId="480DB86F" w14:textId="49EB37ED" w:rsidR="00E06836" w:rsidRPr="008E0F88" w:rsidRDefault="00E06836" w:rsidP="004418BA">
      <w:r w:rsidRPr="008E0F88">
        <w:t xml:space="preserve">This is a </w:t>
      </w:r>
      <w:proofErr w:type="gramStart"/>
      <w:r w:rsidRPr="008E0F88">
        <w:t>2 step</w:t>
      </w:r>
      <w:proofErr w:type="gramEnd"/>
      <w:r w:rsidRPr="008E0F88">
        <w:t xml:space="preserve"> process which ensures</w:t>
      </w:r>
    </w:p>
    <w:p w14:paraId="1F531891" w14:textId="62CB0C45" w:rsidR="00087181" w:rsidRPr="00087181" w:rsidRDefault="00087181" w:rsidP="00087181">
      <w:r w:rsidRPr="00087181">
        <w:t xml:space="preserve">1. For each column in df1, we check to see if the same column of values exists in df2. </w:t>
      </w:r>
      <w:r w:rsidR="00F63093">
        <w:t xml:space="preserve">So unlike execution accuracy where we compare row wise, here we compare the data column wise. </w:t>
      </w:r>
      <w:r w:rsidRPr="00087181">
        <w:t>We ignore data types, column names (since these could be </w:t>
      </w:r>
      <w:hyperlink r:id="rId8" w:history="1">
        <w:r w:rsidRPr="00087181">
          <w:rPr>
            <w:rStyle w:val="Hyperlink"/>
          </w:rPr>
          <w:t>aliased</w:t>
        </w:r>
      </w:hyperlink>
      <w:r w:rsidRPr="00087181">
        <w:t>) and row order while doing so.</w:t>
      </w:r>
    </w:p>
    <w:p w14:paraId="51E24685" w14:textId="77777777" w:rsidR="00087181" w:rsidRPr="00087181" w:rsidRDefault="00087181" w:rsidP="00087181">
      <w:r w:rsidRPr="00087181">
        <w:t xml:space="preserve">2. After picking out the relevant columns from df2, renaming them with the names from df1, we check that the overall </w:t>
      </w:r>
      <w:proofErr w:type="spellStart"/>
      <w:r w:rsidRPr="00087181">
        <w:t>dataframe</w:t>
      </w:r>
      <w:proofErr w:type="spellEnd"/>
      <w:r w:rsidRPr="00087181">
        <w:t xml:space="preserve"> matches df1. This is to ensure that we don’t accidentally match on shuffled data columns (which is quite common for column data types with low cardinality like </w:t>
      </w:r>
      <w:proofErr w:type="spellStart"/>
      <w:r w:rsidRPr="00087181">
        <w:t>booleans</w:t>
      </w:r>
      <w:proofErr w:type="spellEnd"/>
      <w:r w:rsidRPr="00087181">
        <w:t xml:space="preserve"> or </w:t>
      </w:r>
      <w:proofErr w:type="spellStart"/>
      <w:r w:rsidRPr="00087181">
        <w:t>enums</w:t>
      </w:r>
      <w:proofErr w:type="spellEnd"/>
      <w:r w:rsidRPr="00087181">
        <w:t>) with the same unordered list of values but from the wrong column.</w:t>
      </w:r>
    </w:p>
    <w:p w14:paraId="530CBA8B" w14:textId="77777777" w:rsidR="00F63093" w:rsidRDefault="00F63093" w:rsidP="006F1D96">
      <w:pPr>
        <w:rPr>
          <w:b/>
          <w:bCs/>
          <w:sz w:val="28"/>
          <w:szCs w:val="28"/>
        </w:rPr>
      </w:pPr>
    </w:p>
    <w:p w14:paraId="599BF0D5" w14:textId="77777777" w:rsidR="00F63093" w:rsidRDefault="00F63093" w:rsidP="006F1D96">
      <w:pPr>
        <w:rPr>
          <w:b/>
          <w:bCs/>
          <w:sz w:val="28"/>
          <w:szCs w:val="28"/>
        </w:rPr>
      </w:pPr>
    </w:p>
    <w:p w14:paraId="3215FB20" w14:textId="2B7F9BBD" w:rsidR="006F1D96" w:rsidRPr="008E0F88" w:rsidRDefault="006F1D96" w:rsidP="006F1D96">
      <w:pPr>
        <w:rPr>
          <w:b/>
          <w:bCs/>
          <w:color w:val="C00000"/>
          <w:sz w:val="28"/>
          <w:szCs w:val="28"/>
        </w:rPr>
      </w:pPr>
      <w:r w:rsidRPr="008E0F88">
        <w:rPr>
          <w:b/>
          <w:bCs/>
          <w:color w:val="C00000"/>
          <w:sz w:val="28"/>
          <w:szCs w:val="28"/>
        </w:rPr>
        <w:t>Alternative metrics</w:t>
      </w:r>
    </w:p>
    <w:p w14:paraId="69851532" w14:textId="32CE581D" w:rsidR="00087181" w:rsidRPr="008E0F88" w:rsidRDefault="00087181" w:rsidP="004418BA">
      <w:pPr>
        <w:rPr>
          <w:b/>
          <w:bCs/>
          <w:color w:val="C00000"/>
        </w:rPr>
      </w:pPr>
      <w:r w:rsidRPr="008E0F88">
        <w:rPr>
          <w:b/>
          <w:bCs/>
          <w:color w:val="C00000"/>
        </w:rPr>
        <w:t>Soft F1 Score</w:t>
      </w:r>
    </w:p>
    <w:p w14:paraId="60629AD0" w14:textId="4B6BB1C5" w:rsidR="00087181" w:rsidRDefault="00087181" w:rsidP="004418BA">
      <w:r w:rsidRPr="00087181">
        <w:t> This metric is specifically designed to assess the performance of text-to-SQL models by measuring the similarity between the tables produced by predicted SQL queries and those from the ground truth. In a nutshell, the soft F1-score is a more lenient metric that reduces the impact of column order and missing values in the tables produced by predicted SQL queries.</w:t>
      </w:r>
    </w:p>
    <w:p w14:paraId="7A64831A" w14:textId="6E00E444" w:rsidR="00AA4143" w:rsidRPr="00AA4143" w:rsidRDefault="00F30C16" w:rsidP="004418BA">
      <w:r w:rsidRPr="00AA4143">
        <w:t>true positives (</w:t>
      </w:r>
      <w:proofErr w:type="spellStart"/>
      <w:r w:rsidRPr="00AA4143">
        <w:t>tp</w:t>
      </w:r>
      <w:proofErr w:type="spellEnd"/>
      <w:r w:rsidRPr="00AA4143">
        <w:t>) = SUM(Matched)</w:t>
      </w:r>
      <w:r w:rsidRPr="00AA4143">
        <w:br/>
      </w:r>
      <w:r w:rsidRPr="00AA4143">
        <w:t>f</w:t>
      </w:r>
      <w:r w:rsidRPr="00AA4143">
        <w:t xml:space="preserve">alse </w:t>
      </w:r>
      <w:r w:rsidRPr="00AA4143">
        <w:t>p</w:t>
      </w:r>
      <w:r w:rsidRPr="00AA4143">
        <w:t>ositives (</w:t>
      </w:r>
      <w:proofErr w:type="spellStart"/>
      <w:r w:rsidRPr="00AA4143">
        <w:t>fp</w:t>
      </w:r>
      <w:proofErr w:type="spellEnd"/>
      <w:r w:rsidRPr="00AA4143">
        <w:t>)</w:t>
      </w:r>
      <w:r w:rsidRPr="00AA4143">
        <w:t xml:space="preserve"> = SUM(</w:t>
      </w:r>
      <w:proofErr w:type="spellStart"/>
      <w:r w:rsidRPr="00AA4143">
        <w:t>Pred_only</w:t>
      </w:r>
      <w:proofErr w:type="spellEnd"/>
      <w:r w:rsidRPr="00AA4143">
        <w:t>)</w:t>
      </w:r>
      <w:r w:rsidRPr="00AA4143">
        <w:br/>
      </w:r>
      <w:r w:rsidRPr="00AA4143">
        <w:t>f</w:t>
      </w:r>
      <w:r w:rsidRPr="00AA4143">
        <w:t xml:space="preserve">alse </w:t>
      </w:r>
      <w:r w:rsidRPr="00AA4143">
        <w:t>n</w:t>
      </w:r>
      <w:r w:rsidRPr="00AA4143">
        <w:t>egatives (</w:t>
      </w:r>
      <w:proofErr w:type="spellStart"/>
      <w:r w:rsidRPr="00AA4143">
        <w:t>fn</w:t>
      </w:r>
      <w:proofErr w:type="spellEnd"/>
      <w:r w:rsidRPr="00AA4143">
        <w:t>)</w:t>
      </w:r>
      <w:r w:rsidRPr="00AA4143">
        <w:t xml:space="preserve"> = SUM(</w:t>
      </w:r>
      <w:proofErr w:type="spellStart"/>
      <w:r w:rsidRPr="00AA4143">
        <w:t>Gold_only</w:t>
      </w:r>
      <w:proofErr w:type="spellEnd"/>
      <w:r w:rsidRPr="00AA4143">
        <w:t>)</w:t>
      </w:r>
      <w:r w:rsidR="00AA4143" w:rsidRPr="00AA4143">
        <w:br/>
      </w:r>
      <w:r w:rsidR="00AA4143" w:rsidRPr="00AA4143">
        <w:t xml:space="preserve">Precision = </w:t>
      </w:r>
      <w:proofErr w:type="spellStart"/>
      <w:r w:rsidR="00AA4143" w:rsidRPr="00AA4143">
        <w:t>tp</w:t>
      </w:r>
      <w:proofErr w:type="spellEnd"/>
      <w:r w:rsidR="00AA4143" w:rsidRPr="00AA4143">
        <w:t xml:space="preserve"> / (</w:t>
      </w:r>
      <w:proofErr w:type="spellStart"/>
      <w:r w:rsidR="00AA4143" w:rsidRPr="00AA4143">
        <w:t>tp</w:t>
      </w:r>
      <w:proofErr w:type="spellEnd"/>
      <w:r w:rsidR="00AA4143" w:rsidRPr="00AA4143">
        <w:t xml:space="preserve"> + </w:t>
      </w:r>
      <w:proofErr w:type="spellStart"/>
      <w:r w:rsidR="00AA4143" w:rsidRPr="00AA4143">
        <w:t>fp</w:t>
      </w:r>
      <w:proofErr w:type="spellEnd"/>
      <w:r w:rsidR="00AA4143" w:rsidRPr="00AA4143">
        <w:t>)</w:t>
      </w:r>
      <w:r w:rsidR="00AA4143" w:rsidRPr="00AA4143">
        <w:br/>
      </w:r>
      <w:r w:rsidR="00AA4143" w:rsidRPr="00AA4143">
        <w:t xml:space="preserve">Recall = </w:t>
      </w:r>
      <w:proofErr w:type="spellStart"/>
      <w:r w:rsidR="00AA4143" w:rsidRPr="00AA4143">
        <w:t>tp</w:t>
      </w:r>
      <w:proofErr w:type="spellEnd"/>
      <w:r w:rsidR="00AA4143" w:rsidRPr="00AA4143">
        <w:t xml:space="preserve"> / (</w:t>
      </w:r>
      <w:proofErr w:type="spellStart"/>
      <w:r w:rsidR="00AA4143" w:rsidRPr="00AA4143">
        <w:t>tp</w:t>
      </w:r>
      <w:proofErr w:type="spellEnd"/>
      <w:r w:rsidR="00AA4143" w:rsidRPr="00AA4143">
        <w:t xml:space="preserve"> + </w:t>
      </w:r>
      <w:proofErr w:type="spellStart"/>
      <w:r w:rsidR="00AA4143" w:rsidRPr="00AA4143">
        <w:t>fn</w:t>
      </w:r>
      <w:proofErr w:type="spellEnd"/>
      <w:r w:rsidR="00AA4143" w:rsidRPr="00AA4143">
        <w:t>) </w:t>
      </w:r>
      <w:r w:rsidR="00AA4143" w:rsidRPr="00AA4143">
        <w:br/>
      </w:r>
      <w:r w:rsidR="00AA4143" w:rsidRPr="00AA4143">
        <w:t>F1 = 2 * Precision * Recall / (Precision + Recall)</w:t>
      </w:r>
    </w:p>
    <w:p w14:paraId="4DB65230" w14:textId="77777777" w:rsidR="00821C36" w:rsidRPr="00821C36" w:rsidRDefault="00821C36" w:rsidP="004418BA">
      <w:pPr>
        <w:rPr>
          <w:b/>
          <w:bCs/>
        </w:rPr>
      </w:pPr>
    </w:p>
    <w:p w14:paraId="4E0D202C" w14:textId="7A30E118" w:rsidR="00DA6981" w:rsidRPr="001039D3" w:rsidRDefault="00821C36" w:rsidP="004418BA">
      <w:pPr>
        <w:rPr>
          <w:b/>
          <w:bCs/>
          <w:color w:val="C00000"/>
        </w:rPr>
      </w:pPr>
      <w:r w:rsidRPr="001039D3">
        <w:rPr>
          <w:b/>
          <w:bCs/>
          <w:color w:val="C00000"/>
        </w:rPr>
        <w:t>Valid Efficiency Score</w:t>
      </w:r>
    </w:p>
    <w:p w14:paraId="4A1489A0" w14:textId="6985E330" w:rsidR="00821C36" w:rsidRDefault="00821C36" w:rsidP="004418BA">
      <w:pPr>
        <w:rPr>
          <w:b/>
          <w:bCs/>
        </w:rPr>
      </w:pPr>
      <w:r w:rsidRPr="00821C36">
        <w:rPr>
          <w:b/>
          <w:bCs/>
          <w:noProof/>
        </w:rPr>
        <w:drawing>
          <wp:inline distT="0" distB="0" distL="0" distR="0" wp14:anchorId="50699BAD" wp14:editId="15ABFB0F">
            <wp:extent cx="3182710" cy="1341342"/>
            <wp:effectExtent l="0" t="0" r="0" b="0"/>
            <wp:docPr id="138545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54866" name=""/>
                    <pic:cNvPicPr/>
                  </pic:nvPicPr>
                  <pic:blipFill>
                    <a:blip r:embed="rId9"/>
                    <a:stretch>
                      <a:fillRect/>
                    </a:stretch>
                  </pic:blipFill>
                  <pic:spPr>
                    <a:xfrm>
                      <a:off x="0" y="0"/>
                      <a:ext cx="3195881" cy="1346893"/>
                    </a:xfrm>
                    <a:prstGeom prst="rect">
                      <a:avLst/>
                    </a:prstGeom>
                  </pic:spPr>
                </pic:pic>
              </a:graphicData>
            </a:graphic>
          </wp:inline>
        </w:drawing>
      </w:r>
    </w:p>
    <w:p w14:paraId="3A212AD6" w14:textId="77777777" w:rsidR="001039D3" w:rsidRDefault="001039D3" w:rsidP="003F1B54">
      <w:pPr>
        <w:rPr>
          <w:b/>
          <w:bCs/>
        </w:rPr>
      </w:pPr>
    </w:p>
    <w:p w14:paraId="1865E134" w14:textId="77777777" w:rsidR="001039D3" w:rsidRDefault="001039D3" w:rsidP="003F1B54">
      <w:pPr>
        <w:rPr>
          <w:b/>
          <w:bCs/>
        </w:rPr>
      </w:pPr>
    </w:p>
    <w:p w14:paraId="720AC189" w14:textId="257519A7" w:rsidR="003F1B54" w:rsidRPr="001039D3" w:rsidRDefault="003F1B54" w:rsidP="003F1B54">
      <w:pPr>
        <w:rPr>
          <w:b/>
          <w:bCs/>
          <w:color w:val="C00000"/>
        </w:rPr>
      </w:pPr>
      <w:r w:rsidRPr="001039D3">
        <w:rPr>
          <w:b/>
          <w:bCs/>
          <w:color w:val="C00000"/>
        </w:rPr>
        <w:t>Reward based Valid Efficiency Score</w:t>
      </w:r>
    </w:p>
    <w:p w14:paraId="514590E2" w14:textId="4A8121B0" w:rsidR="001039D3" w:rsidRDefault="001039D3" w:rsidP="004418BA">
      <w:r>
        <w:rPr>
          <w:noProof/>
        </w:rPr>
        <w:lastRenderedPageBreak/>
        <w:drawing>
          <wp:inline distT="0" distB="0" distL="0" distR="0" wp14:anchorId="439B82FC" wp14:editId="23438D8C">
            <wp:extent cx="4711455" cy="2220686"/>
            <wp:effectExtent l="0" t="0" r="0" b="8255"/>
            <wp:docPr id="1644599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1223" cy="2234717"/>
                    </a:xfrm>
                    <a:prstGeom prst="rect">
                      <a:avLst/>
                    </a:prstGeom>
                    <a:noFill/>
                  </pic:spPr>
                </pic:pic>
              </a:graphicData>
            </a:graphic>
          </wp:inline>
        </w:drawing>
      </w:r>
    </w:p>
    <w:p w14:paraId="2427909E" w14:textId="6DAE42CC" w:rsidR="00821C36" w:rsidRPr="00B37EE5" w:rsidRDefault="004664FA" w:rsidP="004418BA">
      <w:pPr>
        <w:rPr>
          <w:b/>
          <w:bCs/>
          <w:color w:val="C00000"/>
          <w:sz w:val="28"/>
          <w:szCs w:val="28"/>
        </w:rPr>
      </w:pPr>
      <w:r w:rsidRPr="00B37EE5">
        <w:rPr>
          <w:b/>
          <w:bCs/>
          <w:color w:val="C00000"/>
          <w:sz w:val="28"/>
          <w:szCs w:val="28"/>
        </w:rPr>
        <w:t>LLM as an evaluator</w:t>
      </w:r>
    </w:p>
    <w:p w14:paraId="2EDBDF82" w14:textId="33E60F49" w:rsidR="005206FB" w:rsidRDefault="005206FB" w:rsidP="004664FA">
      <w:pPr>
        <w:rPr>
          <w:b/>
          <w:bCs/>
          <w:color w:val="C00000"/>
        </w:rPr>
      </w:pPr>
      <w:r w:rsidRPr="00B37EE5">
        <w:rPr>
          <w:b/>
          <w:bCs/>
          <w:color w:val="C00000"/>
        </w:rPr>
        <w:t>Accuracy score</w:t>
      </w:r>
    </w:p>
    <w:p w14:paraId="5CAEAF96" w14:textId="77777777" w:rsidR="00B37EE5" w:rsidRPr="00B37EE5" w:rsidRDefault="00B37EE5" w:rsidP="004664FA">
      <w:pPr>
        <w:rPr>
          <w:b/>
          <w:bCs/>
          <w:color w:val="C00000"/>
        </w:rPr>
      </w:pPr>
    </w:p>
    <w:p w14:paraId="6B365EDB" w14:textId="77777777" w:rsidR="004664FA" w:rsidRPr="004664FA" w:rsidRDefault="004664FA" w:rsidP="004418BA">
      <w:pPr>
        <w:rPr>
          <w:b/>
          <w:bCs/>
          <w:sz w:val="28"/>
          <w:szCs w:val="28"/>
        </w:rPr>
      </w:pPr>
    </w:p>
    <w:p w14:paraId="074E3AE8" w14:textId="7CAB36E6" w:rsidR="004664FA" w:rsidRPr="00B37EE5" w:rsidRDefault="004C362D" w:rsidP="004418BA">
      <w:pPr>
        <w:rPr>
          <w:b/>
          <w:bCs/>
          <w:color w:val="C00000"/>
          <w:sz w:val="32"/>
          <w:szCs w:val="32"/>
        </w:rPr>
      </w:pPr>
      <w:r w:rsidRPr="00B37EE5">
        <w:rPr>
          <w:b/>
          <w:bCs/>
          <w:color w:val="C00000"/>
          <w:sz w:val="32"/>
          <w:szCs w:val="32"/>
        </w:rPr>
        <w:t>Experiment</w:t>
      </w:r>
    </w:p>
    <w:p w14:paraId="1B4EFA5D" w14:textId="6C67ECBF" w:rsidR="007D09D6" w:rsidRPr="00B37EE5" w:rsidRDefault="007D09D6" w:rsidP="004418BA">
      <w:pPr>
        <w:rPr>
          <w:b/>
          <w:bCs/>
          <w:color w:val="C00000"/>
          <w:sz w:val="24"/>
          <w:szCs w:val="24"/>
        </w:rPr>
      </w:pPr>
      <w:r w:rsidRPr="00B37EE5">
        <w:rPr>
          <w:b/>
          <w:bCs/>
          <w:color w:val="C00000"/>
          <w:sz w:val="24"/>
          <w:szCs w:val="24"/>
        </w:rPr>
        <w:t>Experimental settings</w:t>
      </w:r>
    </w:p>
    <w:p w14:paraId="39D709A7" w14:textId="234EDDC6" w:rsidR="00443CCB" w:rsidRDefault="00FD0C14" w:rsidP="00443CCB">
      <w:pPr>
        <w:rPr>
          <w:b/>
          <w:bCs/>
        </w:rPr>
      </w:pPr>
      <w:r>
        <w:rPr>
          <w:b/>
          <w:bCs/>
        </w:rPr>
        <w:t>Dataset</w:t>
      </w:r>
      <w:r w:rsidR="00DB7C28">
        <w:rPr>
          <w:b/>
          <w:bCs/>
        </w:rPr>
        <w:t xml:space="preserve"> </w:t>
      </w:r>
    </w:p>
    <w:p w14:paraId="02B4BC27" w14:textId="3292429F" w:rsidR="006A6377" w:rsidRDefault="006A6377" w:rsidP="006A6377">
      <w:r w:rsidRPr="006A6377">
        <w:t xml:space="preserve">For </w:t>
      </w:r>
      <w:r>
        <w:t xml:space="preserve">performing the experiment, the academic dataset, published as a part of [1] by </w:t>
      </w:r>
      <w:r w:rsidRPr="006A6377">
        <w:t>Fei Li and H. V. Jagadish</w:t>
      </w:r>
      <w:r>
        <w:t xml:space="preserve"> is used.</w:t>
      </w:r>
      <w:r w:rsidR="00BC41E6">
        <w:t xml:space="preserve"> A simplified schema of the dataset is shown below</w:t>
      </w:r>
    </w:p>
    <w:p w14:paraId="3D4BDC15" w14:textId="02D3DD2C" w:rsidR="00BC41E6" w:rsidRPr="006A6377" w:rsidRDefault="00BC41E6" w:rsidP="006A6377">
      <w:r w:rsidRPr="00BC41E6">
        <w:drawing>
          <wp:inline distT="0" distB="0" distL="0" distR="0" wp14:anchorId="14D887CD" wp14:editId="1340BC00">
            <wp:extent cx="5176339" cy="1743989"/>
            <wp:effectExtent l="0" t="0" r="5715" b="8890"/>
            <wp:docPr id="26671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14345" name=""/>
                    <pic:cNvPicPr/>
                  </pic:nvPicPr>
                  <pic:blipFill>
                    <a:blip r:embed="rId11"/>
                    <a:stretch>
                      <a:fillRect/>
                    </a:stretch>
                  </pic:blipFill>
                  <pic:spPr>
                    <a:xfrm>
                      <a:off x="0" y="0"/>
                      <a:ext cx="5203561" cy="1753160"/>
                    </a:xfrm>
                    <a:prstGeom prst="rect">
                      <a:avLst/>
                    </a:prstGeom>
                  </pic:spPr>
                </pic:pic>
              </a:graphicData>
            </a:graphic>
          </wp:inline>
        </w:drawing>
      </w:r>
    </w:p>
    <w:p w14:paraId="1B36325B" w14:textId="6AA2DCF6" w:rsidR="006A6377" w:rsidRDefault="006A6377" w:rsidP="00443CCB">
      <w:r w:rsidRPr="006A6377">
        <w:t xml:space="preserve"> </w:t>
      </w:r>
    </w:p>
    <w:p w14:paraId="136C80D3" w14:textId="73EF8414" w:rsidR="00631A47" w:rsidRPr="00631A47" w:rsidRDefault="00631A47" w:rsidP="00443CCB">
      <w:pPr>
        <w:rPr>
          <w:b/>
          <w:bCs/>
        </w:rPr>
      </w:pPr>
      <w:r w:rsidRPr="00631A47">
        <w:rPr>
          <w:b/>
          <w:bCs/>
        </w:rPr>
        <w:t>Experiment Design</w:t>
      </w:r>
    </w:p>
    <w:p w14:paraId="4E219A8F" w14:textId="6B8A3C90" w:rsidR="009A6A05" w:rsidRPr="00F44C30" w:rsidRDefault="00631A47" w:rsidP="004418BA">
      <w:r>
        <w:t>T</w:t>
      </w:r>
      <w:r w:rsidR="00F96E74" w:rsidRPr="00F44C30">
        <w:t xml:space="preserve">o ensure comprehensive analysis of the </w:t>
      </w:r>
      <w:r>
        <w:t xml:space="preserve">different </w:t>
      </w:r>
      <w:r w:rsidR="00F96E74" w:rsidRPr="00F44C30">
        <w:t>metrics</w:t>
      </w:r>
      <w:r>
        <w:t xml:space="preserve"> introduced above</w:t>
      </w:r>
      <w:r w:rsidR="00F96E74" w:rsidRPr="00F44C30">
        <w:t xml:space="preserve">, </w:t>
      </w:r>
      <w:r w:rsidR="00100628">
        <w:t>7</w:t>
      </w:r>
      <w:r w:rsidR="00F96E74" w:rsidRPr="00F44C30">
        <w:t xml:space="preserve"> different scenarios are considered, listed below</w:t>
      </w:r>
    </w:p>
    <w:p w14:paraId="42C76AA5" w14:textId="77777777" w:rsidR="00021A04" w:rsidRDefault="00021A04" w:rsidP="004418BA"/>
    <w:p w14:paraId="38562244" w14:textId="4AD75AE9" w:rsidR="002D37F4" w:rsidRDefault="002D37F4" w:rsidP="004418BA">
      <w:r w:rsidRPr="00F44C30">
        <w:t xml:space="preserve">Scenario 1: </w:t>
      </w:r>
      <w:r w:rsidR="00F44C30" w:rsidRPr="00F44C30">
        <w:t xml:space="preserve">Predicted </w:t>
      </w:r>
      <w:proofErr w:type="spellStart"/>
      <w:r w:rsidR="00F44C30" w:rsidRPr="00F44C30">
        <w:t>sql</w:t>
      </w:r>
      <w:proofErr w:type="spellEnd"/>
      <w:r w:rsidR="00F44C30" w:rsidRPr="00F44C30">
        <w:t xml:space="preserve"> query is same as golden query</w:t>
      </w:r>
    </w:p>
    <w:p w14:paraId="52868424" w14:textId="77777777" w:rsidR="00054300" w:rsidRDefault="00054300" w:rsidP="00054300">
      <w:pPr>
        <w:spacing w:after="0"/>
        <w:rPr>
          <w:b/>
          <w:bCs/>
          <w:sz w:val="18"/>
          <w:szCs w:val="18"/>
        </w:rPr>
      </w:pPr>
      <w:r>
        <w:rPr>
          <w:b/>
          <w:bCs/>
          <w:sz w:val="18"/>
          <w:szCs w:val="18"/>
        </w:rPr>
        <w:t>Question</w:t>
      </w:r>
    </w:p>
    <w:p w14:paraId="3E0A880D" w14:textId="1B345F09" w:rsidR="00054300" w:rsidRDefault="00054300" w:rsidP="00054300">
      <w:pPr>
        <w:spacing w:after="0"/>
        <w:rPr>
          <w:b/>
          <w:bCs/>
          <w:sz w:val="18"/>
          <w:szCs w:val="18"/>
        </w:rPr>
      </w:pPr>
      <w:r w:rsidRPr="00054300">
        <w:rPr>
          <w:sz w:val="18"/>
          <w:szCs w:val="18"/>
        </w:rPr>
        <w:t>What is the average number of citations received by publications in each year?</w:t>
      </w:r>
    </w:p>
    <w:p w14:paraId="35122F18" w14:textId="77777777" w:rsidR="00054300" w:rsidRPr="00003D5E" w:rsidRDefault="00054300" w:rsidP="00054300">
      <w:pPr>
        <w:spacing w:after="0"/>
        <w:rPr>
          <w:b/>
          <w:bCs/>
          <w:sz w:val="18"/>
          <w:szCs w:val="18"/>
        </w:rPr>
      </w:pPr>
      <w:r w:rsidRPr="00003D5E">
        <w:rPr>
          <w:b/>
          <w:bCs/>
          <w:sz w:val="18"/>
          <w:szCs w:val="18"/>
        </w:rPr>
        <w:lastRenderedPageBreak/>
        <w:t>Gold query</w:t>
      </w:r>
    </w:p>
    <w:p w14:paraId="472FDA54" w14:textId="00A94C4E" w:rsidR="00054300" w:rsidRPr="00054300" w:rsidRDefault="00054300" w:rsidP="00054300">
      <w:pPr>
        <w:spacing w:after="0"/>
        <w:rPr>
          <w:sz w:val="18"/>
          <w:szCs w:val="18"/>
        </w:rPr>
      </w:pPr>
      <w:r w:rsidRPr="00054300">
        <w:rPr>
          <w:sz w:val="18"/>
          <w:szCs w:val="18"/>
        </w:rPr>
        <w:t xml:space="preserve">SELECT year, </w:t>
      </w:r>
      <w:proofErr w:type="gramStart"/>
      <w:r w:rsidRPr="00054300">
        <w:rPr>
          <w:sz w:val="18"/>
          <w:szCs w:val="18"/>
        </w:rPr>
        <w:t>AVG(</w:t>
      </w:r>
      <w:proofErr w:type="spellStart"/>
      <w:proofErr w:type="gramEnd"/>
      <w:r w:rsidRPr="00054300">
        <w:rPr>
          <w:sz w:val="18"/>
          <w:szCs w:val="18"/>
        </w:rPr>
        <w:t>citation_num</w:t>
      </w:r>
      <w:proofErr w:type="spellEnd"/>
      <w:r w:rsidRPr="00054300">
        <w:rPr>
          <w:sz w:val="18"/>
          <w:szCs w:val="18"/>
        </w:rPr>
        <w:t xml:space="preserve">) AS </w:t>
      </w:r>
      <w:proofErr w:type="spellStart"/>
      <w:r w:rsidRPr="00054300">
        <w:rPr>
          <w:sz w:val="18"/>
          <w:szCs w:val="18"/>
        </w:rPr>
        <w:t>avg_citations</w:t>
      </w:r>
      <w:proofErr w:type="spellEnd"/>
    </w:p>
    <w:p w14:paraId="11D79565" w14:textId="77777777" w:rsidR="00054300" w:rsidRPr="00054300" w:rsidRDefault="00054300" w:rsidP="00054300">
      <w:pPr>
        <w:spacing w:after="0"/>
        <w:rPr>
          <w:sz w:val="18"/>
          <w:szCs w:val="18"/>
        </w:rPr>
      </w:pPr>
      <w:r w:rsidRPr="00054300">
        <w:rPr>
          <w:sz w:val="18"/>
          <w:szCs w:val="18"/>
        </w:rPr>
        <w:t>FROM publication</w:t>
      </w:r>
    </w:p>
    <w:p w14:paraId="4B951762" w14:textId="77777777" w:rsidR="00054300" w:rsidRDefault="00054300" w:rsidP="00054300">
      <w:pPr>
        <w:spacing w:after="0"/>
      </w:pPr>
      <w:r w:rsidRPr="00054300">
        <w:rPr>
          <w:sz w:val="18"/>
          <w:szCs w:val="18"/>
        </w:rPr>
        <w:t>GROUP BY year;</w:t>
      </w:r>
      <w:r w:rsidRPr="00054300">
        <w:t xml:space="preserve"> </w:t>
      </w:r>
    </w:p>
    <w:p w14:paraId="20D72E30" w14:textId="77777777" w:rsidR="00054300" w:rsidRDefault="00054300" w:rsidP="00054300">
      <w:pPr>
        <w:spacing w:after="0"/>
      </w:pPr>
    </w:p>
    <w:p w14:paraId="45F4DF49" w14:textId="45F0C98D" w:rsidR="00054300" w:rsidRPr="00003D5E" w:rsidRDefault="00054300" w:rsidP="00054300">
      <w:pPr>
        <w:spacing w:after="0"/>
        <w:rPr>
          <w:b/>
          <w:bCs/>
          <w:sz w:val="18"/>
          <w:szCs w:val="18"/>
        </w:rPr>
      </w:pPr>
      <w:r>
        <w:rPr>
          <w:b/>
          <w:bCs/>
          <w:sz w:val="18"/>
          <w:szCs w:val="18"/>
        </w:rPr>
        <w:t>Predicted</w:t>
      </w:r>
      <w:r w:rsidRPr="00003D5E">
        <w:rPr>
          <w:b/>
          <w:bCs/>
          <w:sz w:val="18"/>
          <w:szCs w:val="18"/>
        </w:rPr>
        <w:t xml:space="preserve"> query</w:t>
      </w:r>
    </w:p>
    <w:p w14:paraId="747CE729" w14:textId="31AEFAC5" w:rsidR="00054300" w:rsidRPr="00054300" w:rsidRDefault="00054300" w:rsidP="00054300">
      <w:pPr>
        <w:spacing w:after="0"/>
        <w:rPr>
          <w:sz w:val="18"/>
          <w:szCs w:val="18"/>
        </w:rPr>
      </w:pPr>
      <w:r w:rsidRPr="00054300">
        <w:rPr>
          <w:sz w:val="18"/>
          <w:szCs w:val="18"/>
        </w:rPr>
        <w:t xml:space="preserve">SELECT year, </w:t>
      </w:r>
      <w:proofErr w:type="gramStart"/>
      <w:r w:rsidRPr="00054300">
        <w:rPr>
          <w:sz w:val="18"/>
          <w:szCs w:val="18"/>
        </w:rPr>
        <w:t>AVG(</w:t>
      </w:r>
      <w:proofErr w:type="spellStart"/>
      <w:proofErr w:type="gramEnd"/>
      <w:r w:rsidRPr="00054300">
        <w:rPr>
          <w:sz w:val="18"/>
          <w:szCs w:val="18"/>
        </w:rPr>
        <w:t>citation_num</w:t>
      </w:r>
      <w:proofErr w:type="spellEnd"/>
      <w:r w:rsidRPr="00054300">
        <w:rPr>
          <w:sz w:val="18"/>
          <w:szCs w:val="18"/>
        </w:rPr>
        <w:t xml:space="preserve">) AS </w:t>
      </w:r>
      <w:proofErr w:type="spellStart"/>
      <w:r w:rsidRPr="00054300">
        <w:rPr>
          <w:sz w:val="18"/>
          <w:szCs w:val="18"/>
        </w:rPr>
        <w:t>avg_citations</w:t>
      </w:r>
      <w:proofErr w:type="spellEnd"/>
    </w:p>
    <w:p w14:paraId="76BCF6FE" w14:textId="77777777" w:rsidR="00054300" w:rsidRPr="00054300" w:rsidRDefault="00054300" w:rsidP="00054300">
      <w:pPr>
        <w:spacing w:after="0"/>
        <w:rPr>
          <w:sz w:val="18"/>
          <w:szCs w:val="18"/>
        </w:rPr>
      </w:pPr>
      <w:r w:rsidRPr="00054300">
        <w:rPr>
          <w:sz w:val="18"/>
          <w:szCs w:val="18"/>
        </w:rPr>
        <w:t>FROM publication</w:t>
      </w:r>
    </w:p>
    <w:p w14:paraId="3D79BE53" w14:textId="4A5C6C14" w:rsidR="00054300" w:rsidRDefault="00054300" w:rsidP="00054300">
      <w:pPr>
        <w:spacing w:after="0"/>
        <w:rPr>
          <w:sz w:val="18"/>
          <w:szCs w:val="18"/>
        </w:rPr>
      </w:pPr>
      <w:r w:rsidRPr="00054300">
        <w:rPr>
          <w:sz w:val="18"/>
          <w:szCs w:val="18"/>
        </w:rPr>
        <w:t>GROUP BY year;</w:t>
      </w:r>
    </w:p>
    <w:p w14:paraId="4DBFDA4E" w14:textId="77777777" w:rsidR="00CB7027" w:rsidRPr="00F44C30" w:rsidRDefault="00CB7027" w:rsidP="004418BA"/>
    <w:p w14:paraId="2BC99758" w14:textId="044B1DBE" w:rsidR="00F44C30" w:rsidRDefault="00F44C30" w:rsidP="004418BA">
      <w:r w:rsidRPr="00F44C30">
        <w:t xml:space="preserve">Scenario 2: </w:t>
      </w:r>
      <w:r w:rsidR="009D3D1E">
        <w:t xml:space="preserve">Predicted </w:t>
      </w:r>
      <w:proofErr w:type="spellStart"/>
      <w:r w:rsidR="009D3D1E">
        <w:t>sql</w:t>
      </w:r>
      <w:proofErr w:type="spellEnd"/>
      <w:r w:rsidR="009D3D1E">
        <w:t xml:space="preserve"> query is different from golden query, but both give same execution result</w:t>
      </w:r>
    </w:p>
    <w:p w14:paraId="3A15DADB" w14:textId="1A4C0CF3" w:rsidR="00003D5E" w:rsidRDefault="00003D5E" w:rsidP="00003D5E">
      <w:pPr>
        <w:spacing w:after="0"/>
        <w:rPr>
          <w:b/>
          <w:bCs/>
          <w:sz w:val="18"/>
          <w:szCs w:val="18"/>
        </w:rPr>
      </w:pPr>
      <w:r>
        <w:rPr>
          <w:b/>
          <w:bCs/>
          <w:sz w:val="18"/>
          <w:szCs w:val="18"/>
        </w:rPr>
        <w:t>Question</w:t>
      </w:r>
    </w:p>
    <w:p w14:paraId="631F0C8D" w14:textId="77777777" w:rsidR="00003D5E" w:rsidRPr="00003D5E" w:rsidRDefault="00003D5E" w:rsidP="00003D5E">
      <w:pPr>
        <w:spacing w:after="0"/>
        <w:rPr>
          <w:sz w:val="18"/>
          <w:szCs w:val="18"/>
        </w:rPr>
      </w:pPr>
      <w:r w:rsidRPr="00003D5E">
        <w:rPr>
          <w:sz w:val="18"/>
          <w:szCs w:val="18"/>
        </w:rPr>
        <w:t>How does the ratio of publications to journals change over the years? Return the annual numbers of publications and journals as well.</w:t>
      </w:r>
    </w:p>
    <w:p w14:paraId="09729E27" w14:textId="77777777" w:rsidR="00003D5E" w:rsidRDefault="00003D5E" w:rsidP="00003D5E">
      <w:pPr>
        <w:spacing w:after="0"/>
        <w:rPr>
          <w:b/>
          <w:bCs/>
          <w:sz w:val="18"/>
          <w:szCs w:val="18"/>
        </w:rPr>
      </w:pPr>
    </w:p>
    <w:p w14:paraId="39ADA19D" w14:textId="4EB61379" w:rsidR="00003D5E" w:rsidRPr="00003D5E" w:rsidRDefault="00003D5E" w:rsidP="00003D5E">
      <w:pPr>
        <w:spacing w:after="0"/>
        <w:rPr>
          <w:b/>
          <w:bCs/>
          <w:sz w:val="18"/>
          <w:szCs w:val="18"/>
        </w:rPr>
      </w:pPr>
      <w:r w:rsidRPr="00003D5E">
        <w:rPr>
          <w:b/>
          <w:bCs/>
          <w:sz w:val="18"/>
          <w:szCs w:val="18"/>
        </w:rPr>
        <w:t>Gold query</w:t>
      </w:r>
    </w:p>
    <w:p w14:paraId="05A2602B" w14:textId="132CD32A" w:rsidR="00003D5E" w:rsidRPr="00003D5E" w:rsidRDefault="00003D5E" w:rsidP="00003D5E">
      <w:pPr>
        <w:spacing w:after="0"/>
        <w:rPr>
          <w:sz w:val="18"/>
          <w:szCs w:val="18"/>
        </w:rPr>
      </w:pPr>
      <w:r w:rsidRPr="00003D5E">
        <w:rPr>
          <w:sz w:val="18"/>
          <w:szCs w:val="18"/>
        </w:rPr>
        <w:t xml:space="preserve">SELECT </w:t>
      </w:r>
      <w:proofErr w:type="spellStart"/>
      <w:proofErr w:type="gramStart"/>
      <w:r w:rsidRPr="00003D5E">
        <w:rPr>
          <w:sz w:val="18"/>
          <w:szCs w:val="18"/>
        </w:rPr>
        <w:t>publication.year</w:t>
      </w:r>
      <w:proofErr w:type="spellEnd"/>
      <w:proofErr w:type="gramEnd"/>
      <w:r w:rsidRPr="00003D5E">
        <w:rPr>
          <w:sz w:val="18"/>
          <w:szCs w:val="18"/>
        </w:rPr>
        <w:t xml:space="preserve">, COUNT(DISTINCT </w:t>
      </w:r>
      <w:proofErr w:type="spellStart"/>
      <w:r w:rsidRPr="00003D5E">
        <w:rPr>
          <w:sz w:val="18"/>
          <w:szCs w:val="18"/>
        </w:rPr>
        <w:t>publication.pid</w:t>
      </w:r>
      <w:proofErr w:type="spellEnd"/>
      <w:r w:rsidRPr="00003D5E">
        <w:rPr>
          <w:sz w:val="18"/>
          <w:szCs w:val="18"/>
        </w:rPr>
        <w:t xml:space="preserve">) AS </w:t>
      </w:r>
      <w:proofErr w:type="spellStart"/>
      <w:r w:rsidRPr="00003D5E">
        <w:rPr>
          <w:sz w:val="18"/>
          <w:szCs w:val="18"/>
        </w:rPr>
        <w:t>num_publications</w:t>
      </w:r>
      <w:proofErr w:type="spellEnd"/>
      <w:r w:rsidRPr="00003D5E">
        <w:rPr>
          <w:sz w:val="18"/>
          <w:szCs w:val="18"/>
        </w:rPr>
        <w:t xml:space="preserve">, </w:t>
      </w:r>
    </w:p>
    <w:p w14:paraId="41500FBD" w14:textId="77777777" w:rsidR="00003D5E" w:rsidRPr="00003D5E" w:rsidRDefault="00003D5E" w:rsidP="00003D5E">
      <w:pPr>
        <w:spacing w:after="0"/>
        <w:rPr>
          <w:sz w:val="18"/>
          <w:szCs w:val="18"/>
        </w:rPr>
      </w:pPr>
      <w:proofErr w:type="gramStart"/>
      <w:r w:rsidRPr="00003D5E">
        <w:rPr>
          <w:sz w:val="18"/>
          <w:szCs w:val="18"/>
        </w:rPr>
        <w:t>COUNT(</w:t>
      </w:r>
      <w:proofErr w:type="gramEnd"/>
      <w:r w:rsidRPr="00003D5E">
        <w:rPr>
          <w:sz w:val="18"/>
          <w:szCs w:val="18"/>
        </w:rPr>
        <w:t xml:space="preserve">DISTINCT </w:t>
      </w:r>
      <w:proofErr w:type="spellStart"/>
      <w:r w:rsidRPr="00003D5E">
        <w:rPr>
          <w:sz w:val="18"/>
          <w:szCs w:val="18"/>
        </w:rPr>
        <w:t>publication.jid</w:t>
      </w:r>
      <w:proofErr w:type="spellEnd"/>
      <w:r w:rsidRPr="00003D5E">
        <w:rPr>
          <w:sz w:val="18"/>
          <w:szCs w:val="18"/>
        </w:rPr>
        <w:t xml:space="preserve">) AS </w:t>
      </w:r>
      <w:proofErr w:type="spellStart"/>
      <w:r w:rsidRPr="00003D5E">
        <w:rPr>
          <w:sz w:val="18"/>
          <w:szCs w:val="18"/>
        </w:rPr>
        <w:t>num_journals</w:t>
      </w:r>
      <w:proofErr w:type="spellEnd"/>
      <w:r w:rsidRPr="00003D5E">
        <w:rPr>
          <w:sz w:val="18"/>
          <w:szCs w:val="18"/>
        </w:rPr>
        <w:t xml:space="preserve">, </w:t>
      </w:r>
    </w:p>
    <w:p w14:paraId="37788F64" w14:textId="77777777" w:rsidR="00003D5E" w:rsidRPr="00003D5E" w:rsidRDefault="00003D5E" w:rsidP="00003D5E">
      <w:pPr>
        <w:spacing w:after="0"/>
        <w:rPr>
          <w:sz w:val="18"/>
          <w:szCs w:val="18"/>
        </w:rPr>
      </w:pPr>
      <w:proofErr w:type="gramStart"/>
      <w:r w:rsidRPr="00003D5E">
        <w:rPr>
          <w:sz w:val="18"/>
          <w:szCs w:val="18"/>
        </w:rPr>
        <w:t>CAST(</w:t>
      </w:r>
      <w:proofErr w:type="gramEnd"/>
      <w:r w:rsidRPr="00003D5E">
        <w:rPr>
          <w:sz w:val="18"/>
          <w:szCs w:val="18"/>
        </w:rPr>
        <w:t xml:space="preserve">COUNT(DISTINCT </w:t>
      </w:r>
      <w:proofErr w:type="spellStart"/>
      <w:r w:rsidRPr="00003D5E">
        <w:rPr>
          <w:sz w:val="18"/>
          <w:szCs w:val="18"/>
        </w:rPr>
        <w:t>publication.pid</w:t>
      </w:r>
      <w:proofErr w:type="spellEnd"/>
      <w:r w:rsidRPr="00003D5E">
        <w:rPr>
          <w:sz w:val="18"/>
          <w:szCs w:val="18"/>
        </w:rPr>
        <w:t xml:space="preserve">) AS REAL) / NULLIF(COUNT(DISTINCT </w:t>
      </w:r>
      <w:proofErr w:type="spellStart"/>
      <w:r w:rsidRPr="00003D5E">
        <w:rPr>
          <w:sz w:val="18"/>
          <w:szCs w:val="18"/>
        </w:rPr>
        <w:t>publication.jid</w:t>
      </w:r>
      <w:proofErr w:type="spellEnd"/>
      <w:r w:rsidRPr="00003D5E">
        <w:rPr>
          <w:sz w:val="18"/>
          <w:szCs w:val="18"/>
        </w:rPr>
        <w:t xml:space="preserve">), 0) AS ratio </w:t>
      </w:r>
    </w:p>
    <w:p w14:paraId="2721BEFB" w14:textId="0141966F" w:rsidR="00003D5E" w:rsidRDefault="00003D5E" w:rsidP="00003D5E">
      <w:pPr>
        <w:spacing w:after="0"/>
        <w:rPr>
          <w:sz w:val="18"/>
          <w:szCs w:val="18"/>
        </w:rPr>
      </w:pPr>
      <w:r w:rsidRPr="00003D5E">
        <w:rPr>
          <w:sz w:val="18"/>
          <w:szCs w:val="18"/>
        </w:rPr>
        <w:t xml:space="preserve">FROM publication GROUP BY </w:t>
      </w:r>
      <w:proofErr w:type="spellStart"/>
      <w:proofErr w:type="gramStart"/>
      <w:r w:rsidRPr="00003D5E">
        <w:rPr>
          <w:sz w:val="18"/>
          <w:szCs w:val="18"/>
        </w:rPr>
        <w:t>publication.year</w:t>
      </w:r>
      <w:proofErr w:type="spellEnd"/>
      <w:proofErr w:type="gramEnd"/>
      <w:r w:rsidRPr="00003D5E">
        <w:rPr>
          <w:sz w:val="18"/>
          <w:szCs w:val="18"/>
        </w:rPr>
        <w:t xml:space="preserve"> ORDER BY </w:t>
      </w:r>
      <w:proofErr w:type="spellStart"/>
      <w:r w:rsidRPr="00003D5E">
        <w:rPr>
          <w:sz w:val="18"/>
          <w:szCs w:val="18"/>
        </w:rPr>
        <w:t>publication.year</w:t>
      </w:r>
      <w:proofErr w:type="spellEnd"/>
      <w:r>
        <w:rPr>
          <w:sz w:val="18"/>
          <w:szCs w:val="18"/>
        </w:rPr>
        <w:t>;</w:t>
      </w:r>
    </w:p>
    <w:p w14:paraId="4D4FC8FB" w14:textId="77777777" w:rsidR="00003D5E" w:rsidRDefault="00003D5E" w:rsidP="00003D5E">
      <w:pPr>
        <w:spacing w:after="0"/>
        <w:rPr>
          <w:sz w:val="18"/>
          <w:szCs w:val="18"/>
        </w:rPr>
      </w:pPr>
    </w:p>
    <w:p w14:paraId="0A7F6188" w14:textId="0ACFBDF1" w:rsidR="00003D5E" w:rsidRPr="00003D5E" w:rsidRDefault="00003D5E" w:rsidP="00003D5E">
      <w:pPr>
        <w:spacing w:after="0"/>
        <w:rPr>
          <w:b/>
          <w:bCs/>
          <w:sz w:val="18"/>
          <w:szCs w:val="18"/>
        </w:rPr>
      </w:pPr>
      <w:r w:rsidRPr="00003D5E">
        <w:rPr>
          <w:b/>
          <w:bCs/>
          <w:sz w:val="18"/>
          <w:szCs w:val="18"/>
        </w:rPr>
        <w:t>Predicted query</w:t>
      </w:r>
    </w:p>
    <w:p w14:paraId="3E8743A1" w14:textId="77777777" w:rsidR="00003D5E" w:rsidRPr="00003D5E" w:rsidRDefault="00003D5E" w:rsidP="00003D5E">
      <w:pPr>
        <w:spacing w:after="0"/>
        <w:rPr>
          <w:sz w:val="18"/>
          <w:szCs w:val="18"/>
        </w:rPr>
      </w:pPr>
      <w:r w:rsidRPr="00003D5E">
        <w:rPr>
          <w:sz w:val="18"/>
          <w:szCs w:val="18"/>
        </w:rPr>
        <w:t xml:space="preserve">WITH </w:t>
      </w:r>
      <w:proofErr w:type="spellStart"/>
      <w:r w:rsidRPr="00003D5E">
        <w:rPr>
          <w:sz w:val="18"/>
          <w:szCs w:val="18"/>
        </w:rPr>
        <w:t>publication_count</w:t>
      </w:r>
      <w:proofErr w:type="spellEnd"/>
      <w:r w:rsidRPr="00003D5E">
        <w:rPr>
          <w:sz w:val="18"/>
          <w:szCs w:val="18"/>
        </w:rPr>
        <w:t xml:space="preserve"> AS (</w:t>
      </w:r>
    </w:p>
    <w:p w14:paraId="663A4B8E" w14:textId="77777777" w:rsidR="00003D5E" w:rsidRPr="00003D5E" w:rsidRDefault="00003D5E" w:rsidP="00003D5E">
      <w:pPr>
        <w:spacing w:after="0"/>
        <w:rPr>
          <w:sz w:val="18"/>
          <w:szCs w:val="18"/>
        </w:rPr>
      </w:pPr>
      <w:r w:rsidRPr="00003D5E">
        <w:rPr>
          <w:sz w:val="18"/>
          <w:szCs w:val="18"/>
        </w:rPr>
        <w:t xml:space="preserve">    SELECT year, </w:t>
      </w:r>
      <w:proofErr w:type="gramStart"/>
      <w:r w:rsidRPr="00003D5E">
        <w:rPr>
          <w:sz w:val="18"/>
          <w:szCs w:val="18"/>
        </w:rPr>
        <w:t>COUNT(</w:t>
      </w:r>
      <w:proofErr w:type="gramEnd"/>
      <w:r w:rsidRPr="00003D5E">
        <w:rPr>
          <w:sz w:val="18"/>
          <w:szCs w:val="18"/>
        </w:rPr>
        <w:t xml:space="preserve">DISTINCT </w:t>
      </w:r>
      <w:proofErr w:type="spellStart"/>
      <w:r w:rsidRPr="00003D5E">
        <w:rPr>
          <w:sz w:val="18"/>
          <w:szCs w:val="18"/>
        </w:rPr>
        <w:t>pid</w:t>
      </w:r>
      <w:proofErr w:type="spellEnd"/>
      <w:r w:rsidRPr="00003D5E">
        <w:rPr>
          <w:sz w:val="18"/>
          <w:szCs w:val="18"/>
        </w:rPr>
        <w:t xml:space="preserve">) AS </w:t>
      </w:r>
      <w:proofErr w:type="spellStart"/>
      <w:r w:rsidRPr="00003D5E">
        <w:rPr>
          <w:sz w:val="18"/>
          <w:szCs w:val="18"/>
        </w:rPr>
        <w:t>num_publications</w:t>
      </w:r>
      <w:proofErr w:type="spellEnd"/>
    </w:p>
    <w:p w14:paraId="65717F25" w14:textId="77777777" w:rsidR="00003D5E" w:rsidRPr="00003D5E" w:rsidRDefault="00003D5E" w:rsidP="00003D5E">
      <w:pPr>
        <w:spacing w:after="0"/>
        <w:rPr>
          <w:sz w:val="18"/>
          <w:szCs w:val="18"/>
        </w:rPr>
      </w:pPr>
      <w:r w:rsidRPr="00003D5E">
        <w:rPr>
          <w:sz w:val="18"/>
          <w:szCs w:val="18"/>
        </w:rPr>
        <w:t>    FROM publication</w:t>
      </w:r>
    </w:p>
    <w:p w14:paraId="4E27923F" w14:textId="77777777" w:rsidR="00003D5E" w:rsidRPr="00003D5E" w:rsidRDefault="00003D5E" w:rsidP="00003D5E">
      <w:pPr>
        <w:spacing w:after="0"/>
        <w:rPr>
          <w:sz w:val="18"/>
          <w:szCs w:val="18"/>
        </w:rPr>
      </w:pPr>
      <w:r w:rsidRPr="00003D5E">
        <w:rPr>
          <w:sz w:val="18"/>
          <w:szCs w:val="18"/>
        </w:rPr>
        <w:t>    GROUP BY year</w:t>
      </w:r>
    </w:p>
    <w:p w14:paraId="5F2252A0" w14:textId="77777777" w:rsidR="00003D5E" w:rsidRPr="00003D5E" w:rsidRDefault="00003D5E" w:rsidP="00003D5E">
      <w:pPr>
        <w:spacing w:after="0"/>
        <w:rPr>
          <w:sz w:val="18"/>
          <w:szCs w:val="18"/>
        </w:rPr>
      </w:pPr>
      <w:r w:rsidRPr="00003D5E">
        <w:rPr>
          <w:sz w:val="18"/>
          <w:szCs w:val="18"/>
        </w:rPr>
        <w:t>),</w:t>
      </w:r>
    </w:p>
    <w:p w14:paraId="42C8B8DD" w14:textId="77777777" w:rsidR="00003D5E" w:rsidRPr="00003D5E" w:rsidRDefault="00003D5E" w:rsidP="00003D5E">
      <w:pPr>
        <w:spacing w:after="0"/>
        <w:rPr>
          <w:sz w:val="18"/>
          <w:szCs w:val="18"/>
        </w:rPr>
      </w:pPr>
      <w:proofErr w:type="spellStart"/>
      <w:r w:rsidRPr="00003D5E">
        <w:rPr>
          <w:sz w:val="18"/>
          <w:szCs w:val="18"/>
        </w:rPr>
        <w:t>journal_count</w:t>
      </w:r>
      <w:proofErr w:type="spellEnd"/>
      <w:r w:rsidRPr="00003D5E">
        <w:rPr>
          <w:sz w:val="18"/>
          <w:szCs w:val="18"/>
        </w:rPr>
        <w:t xml:space="preserve"> AS (</w:t>
      </w:r>
    </w:p>
    <w:p w14:paraId="2968CFFA" w14:textId="77777777" w:rsidR="00003D5E" w:rsidRPr="00003D5E" w:rsidRDefault="00003D5E" w:rsidP="00003D5E">
      <w:pPr>
        <w:spacing w:after="0"/>
        <w:rPr>
          <w:sz w:val="18"/>
          <w:szCs w:val="18"/>
        </w:rPr>
      </w:pPr>
      <w:r w:rsidRPr="00003D5E">
        <w:rPr>
          <w:sz w:val="18"/>
          <w:szCs w:val="18"/>
        </w:rPr>
        <w:t xml:space="preserve">    SELECT year, </w:t>
      </w:r>
      <w:proofErr w:type="gramStart"/>
      <w:r w:rsidRPr="00003D5E">
        <w:rPr>
          <w:sz w:val="18"/>
          <w:szCs w:val="18"/>
        </w:rPr>
        <w:t>COUNT(</w:t>
      </w:r>
      <w:proofErr w:type="gramEnd"/>
      <w:r w:rsidRPr="00003D5E">
        <w:rPr>
          <w:sz w:val="18"/>
          <w:szCs w:val="18"/>
        </w:rPr>
        <w:t xml:space="preserve">DISTINCT </w:t>
      </w:r>
      <w:proofErr w:type="spellStart"/>
      <w:r w:rsidRPr="00003D5E">
        <w:rPr>
          <w:sz w:val="18"/>
          <w:szCs w:val="18"/>
        </w:rPr>
        <w:t>jid</w:t>
      </w:r>
      <w:proofErr w:type="spellEnd"/>
      <w:r w:rsidRPr="00003D5E">
        <w:rPr>
          <w:sz w:val="18"/>
          <w:szCs w:val="18"/>
        </w:rPr>
        <w:t xml:space="preserve">) AS </w:t>
      </w:r>
      <w:proofErr w:type="spellStart"/>
      <w:r w:rsidRPr="00003D5E">
        <w:rPr>
          <w:sz w:val="18"/>
          <w:szCs w:val="18"/>
        </w:rPr>
        <w:t>num_journals</w:t>
      </w:r>
      <w:proofErr w:type="spellEnd"/>
    </w:p>
    <w:p w14:paraId="34FF6D8E" w14:textId="77777777" w:rsidR="00003D5E" w:rsidRPr="00003D5E" w:rsidRDefault="00003D5E" w:rsidP="00003D5E">
      <w:pPr>
        <w:spacing w:after="0"/>
        <w:rPr>
          <w:sz w:val="18"/>
          <w:szCs w:val="18"/>
        </w:rPr>
      </w:pPr>
      <w:r w:rsidRPr="00003D5E">
        <w:rPr>
          <w:sz w:val="18"/>
          <w:szCs w:val="18"/>
        </w:rPr>
        <w:t>    FROM publication</w:t>
      </w:r>
    </w:p>
    <w:p w14:paraId="461AC238" w14:textId="77777777" w:rsidR="00003D5E" w:rsidRPr="00003D5E" w:rsidRDefault="00003D5E" w:rsidP="00003D5E">
      <w:pPr>
        <w:spacing w:after="0"/>
        <w:rPr>
          <w:sz w:val="18"/>
          <w:szCs w:val="18"/>
        </w:rPr>
      </w:pPr>
      <w:r w:rsidRPr="00003D5E">
        <w:rPr>
          <w:sz w:val="18"/>
          <w:szCs w:val="18"/>
        </w:rPr>
        <w:t>    GROUP BY year</w:t>
      </w:r>
    </w:p>
    <w:p w14:paraId="0B99ABD3" w14:textId="77777777" w:rsidR="00003D5E" w:rsidRPr="00003D5E" w:rsidRDefault="00003D5E" w:rsidP="00003D5E">
      <w:pPr>
        <w:spacing w:after="0"/>
        <w:rPr>
          <w:sz w:val="18"/>
          <w:szCs w:val="18"/>
        </w:rPr>
      </w:pPr>
      <w:r w:rsidRPr="00003D5E">
        <w:rPr>
          <w:sz w:val="18"/>
          <w:szCs w:val="18"/>
        </w:rPr>
        <w:t>)</w:t>
      </w:r>
    </w:p>
    <w:p w14:paraId="21616A16" w14:textId="77777777" w:rsidR="00003D5E" w:rsidRPr="00003D5E" w:rsidRDefault="00003D5E" w:rsidP="00003D5E">
      <w:pPr>
        <w:spacing w:after="0"/>
        <w:rPr>
          <w:sz w:val="18"/>
          <w:szCs w:val="18"/>
        </w:rPr>
      </w:pPr>
      <w:r w:rsidRPr="00003D5E">
        <w:rPr>
          <w:sz w:val="18"/>
          <w:szCs w:val="18"/>
        </w:rPr>
        <w:t xml:space="preserve">SELECT </w:t>
      </w:r>
      <w:proofErr w:type="spellStart"/>
      <w:proofErr w:type="gramStart"/>
      <w:r w:rsidRPr="00003D5E">
        <w:rPr>
          <w:sz w:val="18"/>
          <w:szCs w:val="18"/>
        </w:rPr>
        <w:t>pc.year</w:t>
      </w:r>
      <w:proofErr w:type="spellEnd"/>
      <w:proofErr w:type="gramEnd"/>
      <w:r w:rsidRPr="00003D5E">
        <w:rPr>
          <w:sz w:val="18"/>
          <w:szCs w:val="18"/>
        </w:rPr>
        <w:t xml:space="preserve">, </w:t>
      </w:r>
      <w:proofErr w:type="spellStart"/>
      <w:r w:rsidRPr="00003D5E">
        <w:rPr>
          <w:sz w:val="18"/>
          <w:szCs w:val="18"/>
        </w:rPr>
        <w:t>pc.num_publications</w:t>
      </w:r>
      <w:proofErr w:type="spellEnd"/>
      <w:r w:rsidRPr="00003D5E">
        <w:rPr>
          <w:sz w:val="18"/>
          <w:szCs w:val="18"/>
        </w:rPr>
        <w:t xml:space="preserve">, </w:t>
      </w:r>
      <w:proofErr w:type="spellStart"/>
      <w:r w:rsidRPr="00003D5E">
        <w:rPr>
          <w:sz w:val="18"/>
          <w:szCs w:val="18"/>
        </w:rPr>
        <w:t>jc.num_journals</w:t>
      </w:r>
      <w:proofErr w:type="spellEnd"/>
      <w:r w:rsidRPr="00003D5E">
        <w:rPr>
          <w:sz w:val="18"/>
          <w:szCs w:val="18"/>
        </w:rPr>
        <w:t xml:space="preserve">, </w:t>
      </w:r>
      <w:proofErr w:type="spellStart"/>
      <w:r w:rsidRPr="00003D5E">
        <w:rPr>
          <w:sz w:val="18"/>
          <w:szCs w:val="18"/>
        </w:rPr>
        <w:t>pc.num_publications</w:t>
      </w:r>
      <w:proofErr w:type="spellEnd"/>
      <w:r w:rsidRPr="00003D5E">
        <w:rPr>
          <w:sz w:val="18"/>
          <w:szCs w:val="18"/>
        </w:rPr>
        <w:t xml:space="preserve"> * 1.0 / </w:t>
      </w:r>
      <w:proofErr w:type="spellStart"/>
      <w:r w:rsidRPr="00003D5E">
        <w:rPr>
          <w:sz w:val="18"/>
          <w:szCs w:val="18"/>
        </w:rPr>
        <w:t>jc.num_journals</w:t>
      </w:r>
      <w:proofErr w:type="spellEnd"/>
      <w:r w:rsidRPr="00003D5E">
        <w:rPr>
          <w:sz w:val="18"/>
          <w:szCs w:val="18"/>
        </w:rPr>
        <w:t xml:space="preserve"> AS </w:t>
      </w:r>
      <w:proofErr w:type="spellStart"/>
      <w:r w:rsidRPr="00003D5E">
        <w:rPr>
          <w:sz w:val="18"/>
          <w:szCs w:val="18"/>
        </w:rPr>
        <w:t>ratio_publications_to_journals</w:t>
      </w:r>
      <w:proofErr w:type="spellEnd"/>
    </w:p>
    <w:p w14:paraId="312F9CD1" w14:textId="77777777" w:rsidR="00003D5E" w:rsidRPr="00003D5E" w:rsidRDefault="00003D5E" w:rsidP="00003D5E">
      <w:pPr>
        <w:spacing w:after="0"/>
        <w:rPr>
          <w:sz w:val="18"/>
          <w:szCs w:val="18"/>
        </w:rPr>
      </w:pPr>
      <w:r w:rsidRPr="00003D5E">
        <w:rPr>
          <w:sz w:val="18"/>
          <w:szCs w:val="18"/>
        </w:rPr>
        <w:t xml:space="preserve">FROM </w:t>
      </w:r>
      <w:proofErr w:type="spellStart"/>
      <w:r w:rsidRPr="00003D5E">
        <w:rPr>
          <w:sz w:val="18"/>
          <w:szCs w:val="18"/>
        </w:rPr>
        <w:t>publication_count</w:t>
      </w:r>
      <w:proofErr w:type="spellEnd"/>
      <w:r w:rsidRPr="00003D5E">
        <w:rPr>
          <w:sz w:val="18"/>
          <w:szCs w:val="18"/>
        </w:rPr>
        <w:t xml:space="preserve"> pc</w:t>
      </w:r>
    </w:p>
    <w:p w14:paraId="0A9FDB11" w14:textId="77777777" w:rsidR="00003D5E" w:rsidRPr="00003D5E" w:rsidRDefault="00003D5E" w:rsidP="00003D5E">
      <w:pPr>
        <w:spacing w:after="0"/>
        <w:rPr>
          <w:sz w:val="18"/>
          <w:szCs w:val="18"/>
        </w:rPr>
      </w:pPr>
      <w:r w:rsidRPr="00003D5E">
        <w:rPr>
          <w:sz w:val="18"/>
          <w:szCs w:val="18"/>
        </w:rPr>
        <w:t xml:space="preserve">JOIN </w:t>
      </w:r>
      <w:proofErr w:type="spellStart"/>
      <w:r w:rsidRPr="00003D5E">
        <w:rPr>
          <w:sz w:val="18"/>
          <w:szCs w:val="18"/>
        </w:rPr>
        <w:t>journal_count</w:t>
      </w:r>
      <w:proofErr w:type="spellEnd"/>
      <w:r w:rsidRPr="00003D5E">
        <w:rPr>
          <w:sz w:val="18"/>
          <w:szCs w:val="18"/>
        </w:rPr>
        <w:t xml:space="preserve"> </w:t>
      </w:r>
      <w:proofErr w:type="spellStart"/>
      <w:r w:rsidRPr="00003D5E">
        <w:rPr>
          <w:sz w:val="18"/>
          <w:szCs w:val="18"/>
        </w:rPr>
        <w:t>jc</w:t>
      </w:r>
      <w:proofErr w:type="spellEnd"/>
      <w:r w:rsidRPr="00003D5E">
        <w:rPr>
          <w:sz w:val="18"/>
          <w:szCs w:val="18"/>
        </w:rPr>
        <w:t xml:space="preserve"> ON </w:t>
      </w:r>
      <w:proofErr w:type="spellStart"/>
      <w:proofErr w:type="gramStart"/>
      <w:r w:rsidRPr="00003D5E">
        <w:rPr>
          <w:sz w:val="18"/>
          <w:szCs w:val="18"/>
        </w:rPr>
        <w:t>pc.year</w:t>
      </w:r>
      <w:proofErr w:type="spellEnd"/>
      <w:proofErr w:type="gramEnd"/>
      <w:r w:rsidRPr="00003D5E">
        <w:rPr>
          <w:sz w:val="18"/>
          <w:szCs w:val="18"/>
        </w:rPr>
        <w:t xml:space="preserve"> = </w:t>
      </w:r>
      <w:proofErr w:type="spellStart"/>
      <w:r w:rsidRPr="00003D5E">
        <w:rPr>
          <w:sz w:val="18"/>
          <w:szCs w:val="18"/>
        </w:rPr>
        <w:t>jc.year</w:t>
      </w:r>
      <w:proofErr w:type="spellEnd"/>
    </w:p>
    <w:p w14:paraId="31A3C630" w14:textId="77777777" w:rsidR="00003D5E" w:rsidRPr="00003D5E" w:rsidRDefault="00003D5E" w:rsidP="00003D5E">
      <w:pPr>
        <w:spacing w:after="0"/>
        <w:rPr>
          <w:sz w:val="18"/>
          <w:szCs w:val="18"/>
        </w:rPr>
      </w:pPr>
      <w:r w:rsidRPr="00003D5E">
        <w:rPr>
          <w:sz w:val="18"/>
          <w:szCs w:val="18"/>
        </w:rPr>
        <w:t xml:space="preserve">ORDER BY </w:t>
      </w:r>
      <w:proofErr w:type="spellStart"/>
      <w:proofErr w:type="gramStart"/>
      <w:r w:rsidRPr="00003D5E">
        <w:rPr>
          <w:sz w:val="18"/>
          <w:szCs w:val="18"/>
        </w:rPr>
        <w:t>pc.year</w:t>
      </w:r>
      <w:proofErr w:type="spellEnd"/>
      <w:proofErr w:type="gramEnd"/>
      <w:r w:rsidRPr="00003D5E">
        <w:rPr>
          <w:sz w:val="18"/>
          <w:szCs w:val="18"/>
        </w:rPr>
        <w:t>;</w:t>
      </w:r>
    </w:p>
    <w:p w14:paraId="4FE551FC" w14:textId="77777777" w:rsidR="00003D5E" w:rsidRPr="00003D5E" w:rsidRDefault="00003D5E" w:rsidP="00003D5E">
      <w:pPr>
        <w:spacing w:after="0"/>
        <w:rPr>
          <w:sz w:val="18"/>
          <w:szCs w:val="18"/>
        </w:rPr>
      </w:pPr>
    </w:p>
    <w:p w14:paraId="6E63ECA1" w14:textId="77777777" w:rsidR="00CB7027" w:rsidRDefault="00CB7027" w:rsidP="004418BA"/>
    <w:p w14:paraId="0E27A858" w14:textId="6BCCB305" w:rsidR="009D3D1E" w:rsidRDefault="009D3D1E" w:rsidP="004418BA">
      <w:r>
        <w:t xml:space="preserve">Scenario 3: Predicted </w:t>
      </w:r>
      <w:proofErr w:type="spellStart"/>
      <w:r>
        <w:t>sql</w:t>
      </w:r>
      <w:proofErr w:type="spellEnd"/>
      <w:r>
        <w:t xml:space="preserve"> query </w:t>
      </w:r>
      <w:r w:rsidR="00A76CFF">
        <w:t>gives</w:t>
      </w:r>
      <w:r>
        <w:t xml:space="preserve"> one additional column compared to golden query</w:t>
      </w:r>
    </w:p>
    <w:p w14:paraId="27B96EF5" w14:textId="77777777" w:rsidR="005C607F" w:rsidRDefault="005C607F" w:rsidP="005C607F">
      <w:pPr>
        <w:spacing w:after="0"/>
        <w:rPr>
          <w:b/>
          <w:bCs/>
          <w:sz w:val="18"/>
          <w:szCs w:val="18"/>
        </w:rPr>
      </w:pPr>
      <w:r>
        <w:rPr>
          <w:b/>
          <w:bCs/>
          <w:sz w:val="18"/>
          <w:szCs w:val="18"/>
        </w:rPr>
        <w:t>Question</w:t>
      </w:r>
    </w:p>
    <w:p w14:paraId="4C4206EA" w14:textId="77777777" w:rsidR="005C607F" w:rsidRPr="005C607F" w:rsidRDefault="005C607F" w:rsidP="005C607F">
      <w:pPr>
        <w:spacing w:after="0"/>
        <w:rPr>
          <w:sz w:val="18"/>
          <w:szCs w:val="18"/>
        </w:rPr>
      </w:pPr>
      <w:r w:rsidRPr="005C607F">
        <w:rPr>
          <w:sz w:val="18"/>
          <w:szCs w:val="18"/>
        </w:rPr>
        <w:t>What is the average number of references cited by publications in each domain name?</w:t>
      </w:r>
    </w:p>
    <w:p w14:paraId="7D06248C" w14:textId="77777777" w:rsidR="005C607F" w:rsidRDefault="005C607F" w:rsidP="005C607F">
      <w:pPr>
        <w:spacing w:after="0"/>
        <w:rPr>
          <w:b/>
          <w:bCs/>
          <w:sz w:val="18"/>
          <w:szCs w:val="18"/>
        </w:rPr>
      </w:pPr>
    </w:p>
    <w:p w14:paraId="08C15AF1" w14:textId="77777777" w:rsidR="005C607F" w:rsidRDefault="005C607F" w:rsidP="005C607F">
      <w:pPr>
        <w:spacing w:after="0"/>
        <w:rPr>
          <w:b/>
          <w:bCs/>
          <w:sz w:val="18"/>
          <w:szCs w:val="18"/>
        </w:rPr>
      </w:pPr>
    </w:p>
    <w:p w14:paraId="6FB50AF0" w14:textId="0D04B5DB" w:rsidR="005C607F" w:rsidRPr="00003D5E" w:rsidRDefault="005C607F" w:rsidP="005C607F">
      <w:pPr>
        <w:spacing w:after="0"/>
        <w:rPr>
          <w:b/>
          <w:bCs/>
          <w:sz w:val="18"/>
          <w:szCs w:val="18"/>
        </w:rPr>
      </w:pPr>
      <w:r w:rsidRPr="00003D5E">
        <w:rPr>
          <w:b/>
          <w:bCs/>
          <w:sz w:val="18"/>
          <w:szCs w:val="18"/>
        </w:rPr>
        <w:t>Gold query</w:t>
      </w:r>
    </w:p>
    <w:p w14:paraId="32439E4E" w14:textId="77777777" w:rsidR="005C607F" w:rsidRPr="005C607F" w:rsidRDefault="005C607F" w:rsidP="005C607F">
      <w:pPr>
        <w:spacing w:after="0"/>
        <w:rPr>
          <w:sz w:val="18"/>
          <w:szCs w:val="18"/>
        </w:rPr>
      </w:pPr>
      <w:r w:rsidRPr="005C607F">
        <w:rPr>
          <w:sz w:val="18"/>
          <w:szCs w:val="18"/>
        </w:rPr>
        <w:t xml:space="preserve">SELECT domain.name, </w:t>
      </w:r>
      <w:proofErr w:type="spellStart"/>
      <w:r w:rsidRPr="005C607F">
        <w:rPr>
          <w:sz w:val="18"/>
          <w:szCs w:val="18"/>
        </w:rPr>
        <w:t>domain.did</w:t>
      </w:r>
      <w:proofErr w:type="spellEnd"/>
      <w:r w:rsidRPr="005C607F">
        <w:rPr>
          <w:sz w:val="18"/>
          <w:szCs w:val="18"/>
        </w:rPr>
        <w:t xml:space="preserve">, </w:t>
      </w:r>
      <w:proofErr w:type="gramStart"/>
      <w:r w:rsidRPr="005C607F">
        <w:rPr>
          <w:sz w:val="18"/>
          <w:szCs w:val="18"/>
        </w:rPr>
        <w:t>AVG(</w:t>
      </w:r>
      <w:proofErr w:type="spellStart"/>
      <w:proofErr w:type="gramEnd"/>
      <w:r w:rsidRPr="005C607F">
        <w:rPr>
          <w:sz w:val="18"/>
          <w:szCs w:val="18"/>
        </w:rPr>
        <w:t>publication.reference_num</w:t>
      </w:r>
      <w:proofErr w:type="spellEnd"/>
      <w:r w:rsidRPr="005C607F">
        <w:rPr>
          <w:sz w:val="18"/>
          <w:szCs w:val="18"/>
        </w:rPr>
        <w:t xml:space="preserve">) AS </w:t>
      </w:r>
      <w:proofErr w:type="spellStart"/>
      <w:r w:rsidRPr="005C607F">
        <w:rPr>
          <w:sz w:val="18"/>
          <w:szCs w:val="18"/>
        </w:rPr>
        <w:t>average_references</w:t>
      </w:r>
      <w:proofErr w:type="spellEnd"/>
      <w:r w:rsidRPr="005C607F">
        <w:rPr>
          <w:sz w:val="18"/>
          <w:szCs w:val="18"/>
        </w:rPr>
        <w:t xml:space="preserve"> </w:t>
      </w:r>
    </w:p>
    <w:p w14:paraId="671CDDE4" w14:textId="77777777" w:rsidR="005C607F" w:rsidRPr="005C607F" w:rsidRDefault="005C607F" w:rsidP="005C607F">
      <w:pPr>
        <w:spacing w:after="0"/>
        <w:rPr>
          <w:sz w:val="18"/>
          <w:szCs w:val="18"/>
        </w:rPr>
      </w:pPr>
      <w:r w:rsidRPr="005C607F">
        <w:rPr>
          <w:sz w:val="18"/>
          <w:szCs w:val="18"/>
        </w:rPr>
        <w:t xml:space="preserve">FROM </w:t>
      </w:r>
      <w:proofErr w:type="spellStart"/>
      <w:r w:rsidRPr="005C607F">
        <w:rPr>
          <w:sz w:val="18"/>
          <w:szCs w:val="18"/>
        </w:rPr>
        <w:t>domain_publication</w:t>
      </w:r>
      <w:proofErr w:type="spellEnd"/>
      <w:r w:rsidRPr="005C607F">
        <w:rPr>
          <w:sz w:val="18"/>
          <w:szCs w:val="18"/>
        </w:rPr>
        <w:t xml:space="preserve"> JOIN publication ON </w:t>
      </w:r>
      <w:proofErr w:type="spellStart"/>
      <w:r w:rsidRPr="005C607F">
        <w:rPr>
          <w:sz w:val="18"/>
          <w:szCs w:val="18"/>
        </w:rPr>
        <w:t>domain_publication.pid</w:t>
      </w:r>
      <w:proofErr w:type="spellEnd"/>
      <w:r w:rsidRPr="005C607F">
        <w:rPr>
          <w:sz w:val="18"/>
          <w:szCs w:val="18"/>
        </w:rPr>
        <w:t xml:space="preserve"> = </w:t>
      </w:r>
      <w:proofErr w:type="spellStart"/>
      <w:r w:rsidRPr="005C607F">
        <w:rPr>
          <w:sz w:val="18"/>
          <w:szCs w:val="18"/>
        </w:rPr>
        <w:t>publication.pid</w:t>
      </w:r>
      <w:proofErr w:type="spellEnd"/>
      <w:r w:rsidRPr="005C607F">
        <w:rPr>
          <w:sz w:val="18"/>
          <w:szCs w:val="18"/>
        </w:rPr>
        <w:t xml:space="preserve"> JOIN domain ON </w:t>
      </w:r>
      <w:proofErr w:type="spellStart"/>
      <w:r w:rsidRPr="005C607F">
        <w:rPr>
          <w:sz w:val="18"/>
          <w:szCs w:val="18"/>
        </w:rPr>
        <w:t>domain.did</w:t>
      </w:r>
      <w:proofErr w:type="spellEnd"/>
      <w:r w:rsidRPr="005C607F">
        <w:rPr>
          <w:sz w:val="18"/>
          <w:szCs w:val="18"/>
        </w:rPr>
        <w:t xml:space="preserve"> = </w:t>
      </w:r>
      <w:proofErr w:type="spellStart"/>
      <w:r w:rsidRPr="005C607F">
        <w:rPr>
          <w:sz w:val="18"/>
          <w:szCs w:val="18"/>
        </w:rPr>
        <w:t>domain_publication.did</w:t>
      </w:r>
      <w:proofErr w:type="spellEnd"/>
      <w:r w:rsidRPr="005C607F">
        <w:rPr>
          <w:sz w:val="18"/>
          <w:szCs w:val="18"/>
        </w:rPr>
        <w:t xml:space="preserve"> </w:t>
      </w:r>
    </w:p>
    <w:p w14:paraId="59795F93" w14:textId="77777777" w:rsidR="005C607F" w:rsidRPr="005C607F" w:rsidRDefault="005C607F" w:rsidP="005C607F">
      <w:pPr>
        <w:spacing w:after="0"/>
        <w:rPr>
          <w:sz w:val="18"/>
          <w:szCs w:val="18"/>
        </w:rPr>
      </w:pPr>
      <w:r w:rsidRPr="005C607F">
        <w:rPr>
          <w:sz w:val="18"/>
          <w:szCs w:val="18"/>
        </w:rPr>
        <w:t xml:space="preserve">GROUP BY domain.name, </w:t>
      </w:r>
      <w:proofErr w:type="spellStart"/>
      <w:r w:rsidRPr="005C607F">
        <w:rPr>
          <w:sz w:val="18"/>
          <w:szCs w:val="18"/>
        </w:rPr>
        <w:t>domain.did</w:t>
      </w:r>
      <w:proofErr w:type="spellEnd"/>
    </w:p>
    <w:p w14:paraId="17ED2F5C" w14:textId="6F29D0FE" w:rsidR="005C607F" w:rsidRDefault="005C607F" w:rsidP="005C607F">
      <w:pPr>
        <w:spacing w:after="0"/>
        <w:rPr>
          <w:sz w:val="18"/>
          <w:szCs w:val="18"/>
        </w:rPr>
      </w:pPr>
    </w:p>
    <w:p w14:paraId="02BD9670" w14:textId="77777777" w:rsidR="005C607F" w:rsidRPr="00003D5E" w:rsidRDefault="005C607F" w:rsidP="005C607F">
      <w:pPr>
        <w:spacing w:after="0"/>
        <w:rPr>
          <w:b/>
          <w:bCs/>
          <w:sz w:val="18"/>
          <w:szCs w:val="18"/>
        </w:rPr>
      </w:pPr>
      <w:r w:rsidRPr="00003D5E">
        <w:rPr>
          <w:b/>
          <w:bCs/>
          <w:sz w:val="18"/>
          <w:szCs w:val="18"/>
        </w:rPr>
        <w:t>Predicted query</w:t>
      </w:r>
    </w:p>
    <w:p w14:paraId="790C9BD9" w14:textId="77777777" w:rsidR="00F5502D" w:rsidRPr="00F5502D" w:rsidRDefault="00F5502D" w:rsidP="00F5502D">
      <w:pPr>
        <w:spacing w:after="0"/>
        <w:rPr>
          <w:sz w:val="18"/>
          <w:szCs w:val="18"/>
        </w:rPr>
      </w:pPr>
      <w:r w:rsidRPr="00F5502D">
        <w:rPr>
          <w:sz w:val="18"/>
          <w:szCs w:val="18"/>
        </w:rPr>
        <w:t xml:space="preserve">SELECT d.name AS </w:t>
      </w:r>
      <w:proofErr w:type="spellStart"/>
      <w:r w:rsidRPr="00F5502D">
        <w:rPr>
          <w:sz w:val="18"/>
          <w:szCs w:val="18"/>
        </w:rPr>
        <w:t>domain_name</w:t>
      </w:r>
      <w:proofErr w:type="spellEnd"/>
      <w:r w:rsidRPr="00F5502D">
        <w:rPr>
          <w:sz w:val="18"/>
          <w:szCs w:val="18"/>
        </w:rPr>
        <w:t>, AVG(</w:t>
      </w:r>
      <w:proofErr w:type="spellStart"/>
      <w:proofErr w:type="gramStart"/>
      <w:r w:rsidRPr="00F5502D">
        <w:rPr>
          <w:sz w:val="18"/>
          <w:szCs w:val="18"/>
        </w:rPr>
        <w:t>p.reference</w:t>
      </w:r>
      <w:proofErr w:type="gramEnd"/>
      <w:r w:rsidRPr="00F5502D">
        <w:rPr>
          <w:sz w:val="18"/>
          <w:szCs w:val="18"/>
        </w:rPr>
        <w:t>_num</w:t>
      </w:r>
      <w:proofErr w:type="spellEnd"/>
      <w:r w:rsidRPr="00F5502D">
        <w:rPr>
          <w:sz w:val="18"/>
          <w:szCs w:val="18"/>
        </w:rPr>
        <w:t xml:space="preserve">) AS </w:t>
      </w:r>
      <w:proofErr w:type="spellStart"/>
      <w:r w:rsidRPr="00F5502D">
        <w:rPr>
          <w:sz w:val="18"/>
          <w:szCs w:val="18"/>
        </w:rPr>
        <w:t>avg_references_cited</w:t>
      </w:r>
      <w:proofErr w:type="spellEnd"/>
    </w:p>
    <w:p w14:paraId="73C3BE61" w14:textId="77777777" w:rsidR="00F5502D" w:rsidRPr="00F5502D" w:rsidRDefault="00F5502D" w:rsidP="00F5502D">
      <w:pPr>
        <w:spacing w:after="0"/>
        <w:rPr>
          <w:sz w:val="18"/>
          <w:szCs w:val="18"/>
        </w:rPr>
      </w:pPr>
      <w:r w:rsidRPr="00F5502D">
        <w:rPr>
          <w:sz w:val="18"/>
          <w:szCs w:val="18"/>
        </w:rPr>
        <w:t>FROM domain d</w:t>
      </w:r>
    </w:p>
    <w:p w14:paraId="376B7478" w14:textId="77777777" w:rsidR="00F5502D" w:rsidRPr="00F5502D" w:rsidRDefault="00F5502D" w:rsidP="00F5502D">
      <w:pPr>
        <w:spacing w:after="0"/>
        <w:rPr>
          <w:sz w:val="18"/>
          <w:szCs w:val="18"/>
        </w:rPr>
      </w:pPr>
      <w:r w:rsidRPr="00F5502D">
        <w:rPr>
          <w:sz w:val="18"/>
          <w:szCs w:val="18"/>
        </w:rPr>
        <w:t xml:space="preserve">JOIN </w:t>
      </w:r>
      <w:proofErr w:type="spellStart"/>
      <w:r w:rsidRPr="00F5502D">
        <w:rPr>
          <w:sz w:val="18"/>
          <w:szCs w:val="18"/>
        </w:rPr>
        <w:t>domain_publication</w:t>
      </w:r>
      <w:proofErr w:type="spellEnd"/>
      <w:r w:rsidRPr="00F5502D">
        <w:rPr>
          <w:sz w:val="18"/>
          <w:szCs w:val="18"/>
        </w:rPr>
        <w:t xml:space="preserve"> </w:t>
      </w:r>
      <w:proofErr w:type="spellStart"/>
      <w:r w:rsidRPr="00F5502D">
        <w:rPr>
          <w:sz w:val="18"/>
          <w:szCs w:val="18"/>
        </w:rPr>
        <w:t>dp</w:t>
      </w:r>
      <w:proofErr w:type="spellEnd"/>
      <w:r w:rsidRPr="00F5502D">
        <w:rPr>
          <w:sz w:val="18"/>
          <w:szCs w:val="18"/>
        </w:rPr>
        <w:t xml:space="preserve"> ON </w:t>
      </w:r>
      <w:proofErr w:type="spellStart"/>
      <w:r w:rsidRPr="00F5502D">
        <w:rPr>
          <w:sz w:val="18"/>
          <w:szCs w:val="18"/>
        </w:rPr>
        <w:t>d.did</w:t>
      </w:r>
      <w:proofErr w:type="spellEnd"/>
      <w:r w:rsidRPr="00F5502D">
        <w:rPr>
          <w:sz w:val="18"/>
          <w:szCs w:val="18"/>
        </w:rPr>
        <w:t xml:space="preserve"> = </w:t>
      </w:r>
      <w:proofErr w:type="spellStart"/>
      <w:r w:rsidRPr="00F5502D">
        <w:rPr>
          <w:sz w:val="18"/>
          <w:szCs w:val="18"/>
        </w:rPr>
        <w:t>dp.did</w:t>
      </w:r>
      <w:proofErr w:type="spellEnd"/>
    </w:p>
    <w:p w14:paraId="305FE25B" w14:textId="77777777" w:rsidR="00F5502D" w:rsidRPr="00F5502D" w:rsidRDefault="00F5502D" w:rsidP="00F5502D">
      <w:pPr>
        <w:spacing w:after="0"/>
        <w:rPr>
          <w:sz w:val="18"/>
          <w:szCs w:val="18"/>
        </w:rPr>
      </w:pPr>
      <w:r w:rsidRPr="00F5502D">
        <w:rPr>
          <w:sz w:val="18"/>
          <w:szCs w:val="18"/>
        </w:rPr>
        <w:t xml:space="preserve">JOIN publication p ON </w:t>
      </w:r>
      <w:proofErr w:type="spellStart"/>
      <w:r w:rsidRPr="00F5502D">
        <w:rPr>
          <w:sz w:val="18"/>
          <w:szCs w:val="18"/>
        </w:rPr>
        <w:t>dp.pid</w:t>
      </w:r>
      <w:proofErr w:type="spellEnd"/>
      <w:r w:rsidRPr="00F5502D">
        <w:rPr>
          <w:sz w:val="18"/>
          <w:szCs w:val="18"/>
        </w:rPr>
        <w:t xml:space="preserve"> = </w:t>
      </w:r>
      <w:proofErr w:type="spellStart"/>
      <w:r w:rsidRPr="00F5502D">
        <w:rPr>
          <w:sz w:val="18"/>
          <w:szCs w:val="18"/>
        </w:rPr>
        <w:t>p.pid</w:t>
      </w:r>
      <w:proofErr w:type="spellEnd"/>
    </w:p>
    <w:p w14:paraId="013E973F" w14:textId="56503B87" w:rsidR="005C607F" w:rsidRDefault="00F5502D" w:rsidP="005C607F">
      <w:pPr>
        <w:spacing w:after="0"/>
        <w:rPr>
          <w:sz w:val="18"/>
          <w:szCs w:val="18"/>
        </w:rPr>
      </w:pPr>
      <w:r w:rsidRPr="00F5502D">
        <w:rPr>
          <w:sz w:val="18"/>
          <w:szCs w:val="18"/>
        </w:rPr>
        <w:lastRenderedPageBreak/>
        <w:t>GROUP BY d.name</w:t>
      </w:r>
    </w:p>
    <w:p w14:paraId="1E94D4D8" w14:textId="77777777" w:rsidR="00003D5E" w:rsidRDefault="00003D5E" w:rsidP="004418BA"/>
    <w:p w14:paraId="64B01F34" w14:textId="43232904" w:rsidR="009D3D1E" w:rsidRDefault="009D3D1E" w:rsidP="004418BA">
      <w:r>
        <w:t xml:space="preserve">Scenario 4: </w:t>
      </w:r>
      <w:r w:rsidR="00A76CFF">
        <w:t>Execution r</w:t>
      </w:r>
      <w:r w:rsidR="004B5586">
        <w:t>esult is same but o</w:t>
      </w:r>
      <w:r>
        <w:t xml:space="preserve">rder of columns is different </w:t>
      </w:r>
    </w:p>
    <w:p w14:paraId="4E36FCC4" w14:textId="77777777" w:rsidR="00742469" w:rsidRDefault="00742469" w:rsidP="00742469">
      <w:pPr>
        <w:spacing w:after="0"/>
        <w:rPr>
          <w:b/>
          <w:bCs/>
          <w:sz w:val="18"/>
          <w:szCs w:val="18"/>
        </w:rPr>
      </w:pPr>
      <w:r>
        <w:rPr>
          <w:b/>
          <w:bCs/>
          <w:sz w:val="18"/>
          <w:szCs w:val="18"/>
        </w:rPr>
        <w:t>Question</w:t>
      </w:r>
    </w:p>
    <w:p w14:paraId="2E8BD8E6" w14:textId="77777777" w:rsidR="00742469" w:rsidRPr="005C607F" w:rsidRDefault="00742469" w:rsidP="00742469">
      <w:pPr>
        <w:spacing w:after="0"/>
        <w:rPr>
          <w:sz w:val="18"/>
          <w:szCs w:val="18"/>
        </w:rPr>
      </w:pPr>
      <w:r w:rsidRPr="005C607F">
        <w:rPr>
          <w:sz w:val="18"/>
          <w:szCs w:val="18"/>
        </w:rPr>
        <w:t>What is the average number of references cited by publications in each domain name?</w:t>
      </w:r>
    </w:p>
    <w:p w14:paraId="7323FE89" w14:textId="77777777" w:rsidR="00742469" w:rsidRDefault="00742469" w:rsidP="00742469">
      <w:pPr>
        <w:spacing w:after="0"/>
        <w:rPr>
          <w:b/>
          <w:bCs/>
          <w:sz w:val="18"/>
          <w:szCs w:val="18"/>
        </w:rPr>
      </w:pPr>
    </w:p>
    <w:p w14:paraId="46E8B28C" w14:textId="77777777" w:rsidR="00742469" w:rsidRPr="00003D5E" w:rsidRDefault="00742469" w:rsidP="00742469">
      <w:pPr>
        <w:spacing w:after="0"/>
        <w:rPr>
          <w:b/>
          <w:bCs/>
          <w:sz w:val="18"/>
          <w:szCs w:val="18"/>
        </w:rPr>
      </w:pPr>
      <w:r w:rsidRPr="00003D5E">
        <w:rPr>
          <w:b/>
          <w:bCs/>
          <w:sz w:val="18"/>
          <w:szCs w:val="18"/>
        </w:rPr>
        <w:t>Gold query</w:t>
      </w:r>
    </w:p>
    <w:p w14:paraId="5E76392C" w14:textId="77777777" w:rsidR="00742469" w:rsidRDefault="00742469" w:rsidP="00742469">
      <w:pPr>
        <w:rPr>
          <w:sz w:val="18"/>
          <w:szCs w:val="18"/>
        </w:rPr>
      </w:pPr>
      <w:r w:rsidRPr="00742469">
        <w:rPr>
          <w:sz w:val="18"/>
          <w:szCs w:val="18"/>
        </w:rPr>
        <w:t xml:space="preserve">SELECT </w:t>
      </w:r>
      <w:proofErr w:type="gramStart"/>
      <w:r w:rsidRPr="00742469">
        <w:rPr>
          <w:sz w:val="18"/>
          <w:szCs w:val="18"/>
        </w:rPr>
        <w:t>COUNT(</w:t>
      </w:r>
      <w:proofErr w:type="gramEnd"/>
      <w:r w:rsidRPr="00742469">
        <w:rPr>
          <w:sz w:val="18"/>
          <w:szCs w:val="18"/>
        </w:rPr>
        <w:t xml:space="preserve">DISTINCT </w:t>
      </w:r>
      <w:proofErr w:type="spellStart"/>
      <w:r w:rsidRPr="00742469">
        <w:rPr>
          <w:sz w:val="18"/>
          <w:szCs w:val="18"/>
        </w:rPr>
        <w:t>publication.pid</w:t>
      </w:r>
      <w:proofErr w:type="spellEnd"/>
      <w:r w:rsidRPr="00742469">
        <w:rPr>
          <w:sz w:val="18"/>
          <w:szCs w:val="18"/>
        </w:rPr>
        <w:t xml:space="preserve">), </w:t>
      </w:r>
      <w:proofErr w:type="spellStart"/>
      <w:r w:rsidRPr="00742469">
        <w:rPr>
          <w:sz w:val="18"/>
          <w:szCs w:val="18"/>
        </w:rPr>
        <w:t>publication.year</w:t>
      </w:r>
      <w:proofErr w:type="spellEnd"/>
      <w:r w:rsidRPr="00742469">
        <w:rPr>
          <w:sz w:val="18"/>
          <w:szCs w:val="18"/>
        </w:rPr>
        <w:t xml:space="preserve"> AS </w:t>
      </w:r>
      <w:proofErr w:type="spellStart"/>
      <w:r w:rsidRPr="00742469">
        <w:rPr>
          <w:sz w:val="18"/>
          <w:szCs w:val="18"/>
        </w:rPr>
        <w:t>total_publications</w:t>
      </w:r>
      <w:proofErr w:type="spellEnd"/>
      <w:r w:rsidRPr="00742469">
        <w:rPr>
          <w:sz w:val="18"/>
          <w:szCs w:val="18"/>
        </w:rPr>
        <w:t xml:space="preserve"> FROM publication GROUP BY </w:t>
      </w:r>
      <w:proofErr w:type="spellStart"/>
      <w:r w:rsidRPr="00742469">
        <w:rPr>
          <w:sz w:val="18"/>
          <w:szCs w:val="18"/>
        </w:rPr>
        <w:t>publication.year</w:t>
      </w:r>
      <w:proofErr w:type="spellEnd"/>
      <w:r w:rsidRPr="00742469">
        <w:rPr>
          <w:sz w:val="18"/>
          <w:szCs w:val="18"/>
        </w:rPr>
        <w:t xml:space="preserve"> ORDER BY </w:t>
      </w:r>
      <w:proofErr w:type="spellStart"/>
      <w:r w:rsidRPr="00742469">
        <w:rPr>
          <w:sz w:val="18"/>
          <w:szCs w:val="18"/>
        </w:rPr>
        <w:t>publication.year</w:t>
      </w:r>
      <w:proofErr w:type="spellEnd"/>
      <w:r w:rsidRPr="00742469">
        <w:rPr>
          <w:sz w:val="18"/>
          <w:szCs w:val="18"/>
        </w:rPr>
        <w:t xml:space="preserve"> </w:t>
      </w:r>
    </w:p>
    <w:p w14:paraId="53FACD1D" w14:textId="77777777" w:rsidR="00742469" w:rsidRPr="00003D5E" w:rsidRDefault="00742469" w:rsidP="00742469">
      <w:pPr>
        <w:spacing w:after="0"/>
        <w:rPr>
          <w:b/>
          <w:bCs/>
          <w:sz w:val="18"/>
          <w:szCs w:val="18"/>
        </w:rPr>
      </w:pPr>
      <w:r w:rsidRPr="00003D5E">
        <w:rPr>
          <w:b/>
          <w:bCs/>
          <w:sz w:val="18"/>
          <w:szCs w:val="18"/>
        </w:rPr>
        <w:t>Predicted query</w:t>
      </w:r>
    </w:p>
    <w:p w14:paraId="0AE3638E" w14:textId="787C37AE" w:rsidR="00742469" w:rsidRPr="00742469" w:rsidRDefault="00742469" w:rsidP="00742469">
      <w:pPr>
        <w:rPr>
          <w:sz w:val="18"/>
          <w:szCs w:val="18"/>
        </w:rPr>
      </w:pPr>
      <w:r w:rsidRPr="00742469">
        <w:rPr>
          <w:sz w:val="18"/>
          <w:szCs w:val="18"/>
        </w:rPr>
        <w:t xml:space="preserve">SELECT </w:t>
      </w:r>
      <w:proofErr w:type="spellStart"/>
      <w:proofErr w:type="gramStart"/>
      <w:r w:rsidRPr="00742469">
        <w:rPr>
          <w:sz w:val="18"/>
          <w:szCs w:val="18"/>
        </w:rPr>
        <w:t>publication.year</w:t>
      </w:r>
      <w:proofErr w:type="spellEnd"/>
      <w:proofErr w:type="gramEnd"/>
      <w:r w:rsidRPr="00742469">
        <w:rPr>
          <w:sz w:val="18"/>
          <w:szCs w:val="18"/>
        </w:rPr>
        <w:t xml:space="preserve">, COUNT(DISTINCT </w:t>
      </w:r>
      <w:proofErr w:type="spellStart"/>
      <w:r w:rsidRPr="00742469">
        <w:rPr>
          <w:sz w:val="18"/>
          <w:szCs w:val="18"/>
        </w:rPr>
        <w:t>publication.pid</w:t>
      </w:r>
      <w:proofErr w:type="spellEnd"/>
      <w:r w:rsidRPr="00742469">
        <w:rPr>
          <w:sz w:val="18"/>
          <w:szCs w:val="18"/>
        </w:rPr>
        <w:t xml:space="preserve">) AS </w:t>
      </w:r>
      <w:proofErr w:type="spellStart"/>
      <w:r w:rsidRPr="00742469">
        <w:rPr>
          <w:sz w:val="18"/>
          <w:szCs w:val="18"/>
        </w:rPr>
        <w:t>total_publications</w:t>
      </w:r>
      <w:proofErr w:type="spellEnd"/>
      <w:r w:rsidRPr="00742469">
        <w:rPr>
          <w:sz w:val="18"/>
          <w:szCs w:val="18"/>
        </w:rPr>
        <w:t xml:space="preserve"> FROM publication GROUP BY </w:t>
      </w:r>
      <w:proofErr w:type="spellStart"/>
      <w:r w:rsidRPr="00742469">
        <w:rPr>
          <w:sz w:val="18"/>
          <w:szCs w:val="18"/>
        </w:rPr>
        <w:t>publication.year</w:t>
      </w:r>
      <w:proofErr w:type="spellEnd"/>
      <w:r w:rsidRPr="00742469">
        <w:rPr>
          <w:sz w:val="18"/>
          <w:szCs w:val="18"/>
        </w:rPr>
        <w:t xml:space="preserve"> ORDER BY </w:t>
      </w:r>
      <w:proofErr w:type="spellStart"/>
      <w:r w:rsidRPr="00742469">
        <w:rPr>
          <w:sz w:val="18"/>
          <w:szCs w:val="18"/>
        </w:rPr>
        <w:t>publication.year</w:t>
      </w:r>
      <w:proofErr w:type="spellEnd"/>
      <w:r w:rsidRPr="00742469">
        <w:rPr>
          <w:sz w:val="18"/>
          <w:szCs w:val="18"/>
        </w:rPr>
        <w:t xml:space="preserve"> </w:t>
      </w:r>
    </w:p>
    <w:p w14:paraId="5BF58C19" w14:textId="506EFAAE" w:rsidR="00742469" w:rsidRPr="00742469" w:rsidRDefault="00742469" w:rsidP="00742469">
      <w:pPr>
        <w:rPr>
          <w:sz w:val="18"/>
          <w:szCs w:val="18"/>
        </w:rPr>
      </w:pPr>
    </w:p>
    <w:p w14:paraId="0850607C" w14:textId="74DAA867" w:rsidR="009D3D1E" w:rsidRDefault="009D3D1E" w:rsidP="004418BA">
      <w:r>
        <w:t>Scenario 5</w:t>
      </w:r>
      <w:r w:rsidR="00FF6034">
        <w:t xml:space="preserve">: </w:t>
      </w:r>
      <w:r w:rsidR="00A76CFF">
        <w:t>Execution r</w:t>
      </w:r>
      <w:r w:rsidR="00FF6034">
        <w:t>esult is same but order of rows is different</w:t>
      </w:r>
    </w:p>
    <w:p w14:paraId="75D1F3F4" w14:textId="77777777" w:rsidR="00AE4543" w:rsidRDefault="00AE4543" w:rsidP="00AE4543">
      <w:pPr>
        <w:spacing w:after="0"/>
        <w:rPr>
          <w:b/>
          <w:bCs/>
          <w:sz w:val="18"/>
          <w:szCs w:val="18"/>
        </w:rPr>
      </w:pPr>
      <w:r>
        <w:rPr>
          <w:b/>
          <w:bCs/>
          <w:sz w:val="18"/>
          <w:szCs w:val="18"/>
        </w:rPr>
        <w:t>Question</w:t>
      </w:r>
    </w:p>
    <w:p w14:paraId="5A2C4BE4" w14:textId="77777777" w:rsidR="00AE4543" w:rsidRPr="00AE4543" w:rsidRDefault="00AE4543" w:rsidP="00AE4543">
      <w:pPr>
        <w:spacing w:after="0"/>
        <w:rPr>
          <w:sz w:val="18"/>
          <w:szCs w:val="18"/>
        </w:rPr>
      </w:pPr>
      <w:r w:rsidRPr="00AE4543">
        <w:rPr>
          <w:sz w:val="18"/>
          <w:szCs w:val="18"/>
        </w:rPr>
        <w:t>What is the total number of publications published in each year?</w:t>
      </w:r>
    </w:p>
    <w:p w14:paraId="26F58968" w14:textId="77777777" w:rsidR="00AE4543" w:rsidRDefault="00AE4543" w:rsidP="00AE4543">
      <w:pPr>
        <w:spacing w:after="0"/>
        <w:rPr>
          <w:b/>
          <w:bCs/>
          <w:sz w:val="18"/>
          <w:szCs w:val="18"/>
        </w:rPr>
      </w:pPr>
    </w:p>
    <w:p w14:paraId="34A527CF" w14:textId="77777777" w:rsidR="00AE4543" w:rsidRPr="00003D5E" w:rsidRDefault="00AE4543" w:rsidP="00AE4543">
      <w:pPr>
        <w:spacing w:after="0"/>
        <w:rPr>
          <w:b/>
          <w:bCs/>
          <w:sz w:val="18"/>
          <w:szCs w:val="18"/>
        </w:rPr>
      </w:pPr>
      <w:r w:rsidRPr="00003D5E">
        <w:rPr>
          <w:b/>
          <w:bCs/>
          <w:sz w:val="18"/>
          <w:szCs w:val="18"/>
        </w:rPr>
        <w:t>Gold query</w:t>
      </w:r>
    </w:p>
    <w:p w14:paraId="4D443891" w14:textId="77777777" w:rsidR="00AE4543" w:rsidRDefault="00AE4543" w:rsidP="00AE4543">
      <w:pPr>
        <w:rPr>
          <w:sz w:val="18"/>
          <w:szCs w:val="18"/>
        </w:rPr>
      </w:pPr>
      <w:r w:rsidRPr="00AE4543">
        <w:rPr>
          <w:sz w:val="18"/>
          <w:szCs w:val="18"/>
        </w:rPr>
        <w:t xml:space="preserve">SELECT </w:t>
      </w:r>
      <w:proofErr w:type="spellStart"/>
      <w:proofErr w:type="gramStart"/>
      <w:r w:rsidRPr="00AE4543">
        <w:rPr>
          <w:sz w:val="18"/>
          <w:szCs w:val="18"/>
        </w:rPr>
        <w:t>publication.year</w:t>
      </w:r>
      <w:proofErr w:type="spellEnd"/>
      <w:proofErr w:type="gramEnd"/>
      <w:r w:rsidRPr="00AE4543">
        <w:rPr>
          <w:sz w:val="18"/>
          <w:szCs w:val="18"/>
        </w:rPr>
        <w:t xml:space="preserve">, COUNT(DISTINCT </w:t>
      </w:r>
      <w:proofErr w:type="spellStart"/>
      <w:r w:rsidRPr="00AE4543">
        <w:rPr>
          <w:sz w:val="18"/>
          <w:szCs w:val="18"/>
        </w:rPr>
        <w:t>publication.pid</w:t>
      </w:r>
      <w:proofErr w:type="spellEnd"/>
      <w:r w:rsidRPr="00AE4543">
        <w:rPr>
          <w:sz w:val="18"/>
          <w:szCs w:val="18"/>
        </w:rPr>
        <w:t xml:space="preserve">) AS </w:t>
      </w:r>
      <w:proofErr w:type="spellStart"/>
      <w:r w:rsidRPr="00AE4543">
        <w:rPr>
          <w:sz w:val="18"/>
          <w:szCs w:val="18"/>
        </w:rPr>
        <w:t>total_publications</w:t>
      </w:r>
      <w:proofErr w:type="spellEnd"/>
      <w:r w:rsidRPr="00AE4543">
        <w:rPr>
          <w:sz w:val="18"/>
          <w:szCs w:val="18"/>
        </w:rPr>
        <w:t xml:space="preserve"> FROM publication GROUP BY </w:t>
      </w:r>
      <w:proofErr w:type="spellStart"/>
      <w:r w:rsidRPr="00AE4543">
        <w:rPr>
          <w:sz w:val="18"/>
          <w:szCs w:val="18"/>
        </w:rPr>
        <w:t>publication.year</w:t>
      </w:r>
      <w:proofErr w:type="spellEnd"/>
      <w:r w:rsidRPr="00AE4543">
        <w:rPr>
          <w:sz w:val="18"/>
          <w:szCs w:val="18"/>
        </w:rPr>
        <w:t xml:space="preserve"> ORDER BY </w:t>
      </w:r>
      <w:proofErr w:type="spellStart"/>
      <w:r w:rsidRPr="00AE4543">
        <w:rPr>
          <w:sz w:val="18"/>
          <w:szCs w:val="18"/>
        </w:rPr>
        <w:t>publication.year</w:t>
      </w:r>
      <w:proofErr w:type="spellEnd"/>
      <w:r w:rsidRPr="00AE4543">
        <w:rPr>
          <w:sz w:val="18"/>
          <w:szCs w:val="18"/>
        </w:rPr>
        <w:t xml:space="preserve"> </w:t>
      </w:r>
      <w:proofErr w:type="spellStart"/>
      <w:r w:rsidRPr="00AE4543">
        <w:rPr>
          <w:sz w:val="18"/>
          <w:szCs w:val="18"/>
        </w:rPr>
        <w:t>desc</w:t>
      </w:r>
      <w:proofErr w:type="spellEnd"/>
      <w:r w:rsidRPr="00AE4543">
        <w:rPr>
          <w:sz w:val="18"/>
          <w:szCs w:val="18"/>
        </w:rPr>
        <w:t xml:space="preserve"> </w:t>
      </w:r>
    </w:p>
    <w:p w14:paraId="215DD968" w14:textId="50B93F59" w:rsidR="00AE4543" w:rsidRPr="00AE4543" w:rsidRDefault="00AE4543" w:rsidP="00AE4543">
      <w:pPr>
        <w:rPr>
          <w:sz w:val="18"/>
          <w:szCs w:val="18"/>
        </w:rPr>
      </w:pPr>
      <w:r w:rsidRPr="00AE4543">
        <w:rPr>
          <w:b/>
          <w:bCs/>
          <w:sz w:val="18"/>
          <w:szCs w:val="18"/>
        </w:rPr>
        <w:t>Predicted Query</w:t>
      </w:r>
      <w:r w:rsidRPr="00AE4543">
        <w:rPr>
          <w:b/>
          <w:bCs/>
          <w:sz w:val="18"/>
          <w:szCs w:val="18"/>
        </w:rPr>
        <w:br/>
      </w:r>
      <w:r w:rsidRPr="00AE4543">
        <w:rPr>
          <w:sz w:val="18"/>
          <w:szCs w:val="18"/>
        </w:rPr>
        <w:t xml:space="preserve">SELECT </w:t>
      </w:r>
      <w:proofErr w:type="spellStart"/>
      <w:proofErr w:type="gramStart"/>
      <w:r w:rsidRPr="00AE4543">
        <w:rPr>
          <w:sz w:val="18"/>
          <w:szCs w:val="18"/>
        </w:rPr>
        <w:t>publication.year</w:t>
      </w:r>
      <w:proofErr w:type="spellEnd"/>
      <w:proofErr w:type="gramEnd"/>
      <w:r w:rsidRPr="00AE4543">
        <w:rPr>
          <w:sz w:val="18"/>
          <w:szCs w:val="18"/>
        </w:rPr>
        <w:t xml:space="preserve">, COUNT(DISTINCT </w:t>
      </w:r>
      <w:proofErr w:type="spellStart"/>
      <w:r w:rsidRPr="00AE4543">
        <w:rPr>
          <w:sz w:val="18"/>
          <w:szCs w:val="18"/>
        </w:rPr>
        <w:t>publication.pid</w:t>
      </w:r>
      <w:proofErr w:type="spellEnd"/>
      <w:r w:rsidRPr="00AE4543">
        <w:rPr>
          <w:sz w:val="18"/>
          <w:szCs w:val="18"/>
        </w:rPr>
        <w:t xml:space="preserve">) AS </w:t>
      </w:r>
      <w:proofErr w:type="spellStart"/>
      <w:r w:rsidRPr="00AE4543">
        <w:rPr>
          <w:sz w:val="18"/>
          <w:szCs w:val="18"/>
        </w:rPr>
        <w:t>total_publications</w:t>
      </w:r>
      <w:proofErr w:type="spellEnd"/>
      <w:r w:rsidRPr="00AE4543">
        <w:rPr>
          <w:sz w:val="18"/>
          <w:szCs w:val="18"/>
        </w:rPr>
        <w:t xml:space="preserve"> FROM publication GROUP BY </w:t>
      </w:r>
      <w:proofErr w:type="spellStart"/>
      <w:r w:rsidRPr="00AE4543">
        <w:rPr>
          <w:sz w:val="18"/>
          <w:szCs w:val="18"/>
        </w:rPr>
        <w:t>publication.year</w:t>
      </w:r>
      <w:proofErr w:type="spellEnd"/>
      <w:r w:rsidRPr="00AE4543">
        <w:rPr>
          <w:sz w:val="18"/>
          <w:szCs w:val="18"/>
        </w:rPr>
        <w:t xml:space="preserve"> ORDER BY </w:t>
      </w:r>
      <w:proofErr w:type="spellStart"/>
      <w:r w:rsidRPr="00AE4543">
        <w:rPr>
          <w:sz w:val="18"/>
          <w:szCs w:val="18"/>
        </w:rPr>
        <w:t>publication.year</w:t>
      </w:r>
      <w:proofErr w:type="spellEnd"/>
      <w:r w:rsidRPr="00AE4543">
        <w:rPr>
          <w:sz w:val="18"/>
          <w:szCs w:val="18"/>
        </w:rPr>
        <w:t xml:space="preserve"> </w:t>
      </w:r>
      <w:proofErr w:type="spellStart"/>
      <w:r w:rsidRPr="00AE4543">
        <w:rPr>
          <w:sz w:val="18"/>
          <w:szCs w:val="18"/>
        </w:rPr>
        <w:t>asc</w:t>
      </w:r>
      <w:proofErr w:type="spellEnd"/>
    </w:p>
    <w:p w14:paraId="7688B699" w14:textId="77777777" w:rsidR="00AE4543" w:rsidRDefault="00AE4543" w:rsidP="004418BA"/>
    <w:p w14:paraId="6101E784" w14:textId="1ADFE719" w:rsidR="00FF6034" w:rsidRDefault="00FF6034" w:rsidP="004418BA">
      <w:r>
        <w:t xml:space="preserve">Scenario 6: </w:t>
      </w:r>
      <w:r w:rsidR="000B747E">
        <w:t xml:space="preserve">Predicted </w:t>
      </w:r>
      <w:proofErr w:type="spellStart"/>
      <w:r w:rsidR="000B747E">
        <w:t>sql</w:t>
      </w:r>
      <w:proofErr w:type="spellEnd"/>
      <w:r w:rsidR="000B747E">
        <w:t xml:space="preserve"> query results </w:t>
      </w:r>
      <w:r w:rsidR="00A76CFF">
        <w:t>are</w:t>
      </w:r>
      <w:r w:rsidR="000B747E">
        <w:t xml:space="preserve"> partially correct</w:t>
      </w:r>
      <w:r w:rsidR="00A76CFF">
        <w:t xml:space="preserve"> (i.e. only a subset of rows </w:t>
      </w:r>
      <w:proofErr w:type="gramStart"/>
      <w:r w:rsidR="00A76CFF">
        <w:t>are</w:t>
      </w:r>
      <w:proofErr w:type="gramEnd"/>
      <w:r w:rsidR="00A76CFF">
        <w:t xml:space="preserve"> present)</w:t>
      </w:r>
    </w:p>
    <w:p w14:paraId="2F30A62B" w14:textId="6DAC296F" w:rsidR="005424A6" w:rsidRDefault="005424A6" w:rsidP="004418BA">
      <w:r>
        <w:t>&lt;add example&gt;</w:t>
      </w:r>
    </w:p>
    <w:p w14:paraId="68F3EBF2" w14:textId="4EE0A6B9" w:rsidR="000B747E" w:rsidRDefault="000B747E" w:rsidP="004418BA">
      <w:r>
        <w:t xml:space="preserve">Scenario 7: Predicted </w:t>
      </w:r>
      <w:proofErr w:type="spellStart"/>
      <w:r>
        <w:t>sql</w:t>
      </w:r>
      <w:proofErr w:type="spellEnd"/>
      <w:r>
        <w:t xml:space="preserve"> query results are completely wrong</w:t>
      </w:r>
    </w:p>
    <w:p w14:paraId="1EFA1488" w14:textId="77777777" w:rsidR="008422B6" w:rsidRDefault="008422B6" w:rsidP="008422B6">
      <w:pPr>
        <w:spacing w:after="0"/>
        <w:rPr>
          <w:b/>
          <w:bCs/>
          <w:sz w:val="18"/>
          <w:szCs w:val="18"/>
        </w:rPr>
      </w:pPr>
      <w:r>
        <w:rPr>
          <w:b/>
          <w:bCs/>
          <w:sz w:val="18"/>
          <w:szCs w:val="18"/>
        </w:rPr>
        <w:t>Question</w:t>
      </w:r>
    </w:p>
    <w:p w14:paraId="43506DD6" w14:textId="2E2DAC77" w:rsidR="008422B6" w:rsidRDefault="008422B6" w:rsidP="008422B6">
      <w:pPr>
        <w:spacing w:after="0"/>
        <w:rPr>
          <w:b/>
          <w:bCs/>
          <w:sz w:val="18"/>
          <w:szCs w:val="18"/>
        </w:rPr>
      </w:pPr>
      <w:r w:rsidRPr="008422B6">
        <w:rPr>
          <w:sz w:val="18"/>
          <w:szCs w:val="18"/>
        </w:rPr>
        <w:t>What is the ratio of publications presented in conferences to publications published in journals?</w:t>
      </w:r>
    </w:p>
    <w:p w14:paraId="4F12F9B7" w14:textId="77777777" w:rsidR="008422B6" w:rsidRDefault="008422B6" w:rsidP="008422B6">
      <w:pPr>
        <w:spacing w:after="0"/>
        <w:rPr>
          <w:b/>
          <w:bCs/>
          <w:sz w:val="18"/>
          <w:szCs w:val="18"/>
        </w:rPr>
      </w:pPr>
    </w:p>
    <w:p w14:paraId="7F927F7C" w14:textId="293E1E09" w:rsidR="008422B6" w:rsidRPr="00003D5E" w:rsidRDefault="008422B6" w:rsidP="008422B6">
      <w:pPr>
        <w:spacing w:after="0"/>
        <w:rPr>
          <w:b/>
          <w:bCs/>
          <w:sz w:val="18"/>
          <w:szCs w:val="18"/>
        </w:rPr>
      </w:pPr>
      <w:r w:rsidRPr="00003D5E">
        <w:rPr>
          <w:b/>
          <w:bCs/>
          <w:sz w:val="18"/>
          <w:szCs w:val="18"/>
        </w:rPr>
        <w:t>Gold query</w:t>
      </w:r>
    </w:p>
    <w:p w14:paraId="1A277D56" w14:textId="77777777" w:rsidR="008422B6" w:rsidRDefault="008422B6" w:rsidP="008422B6">
      <w:r w:rsidRPr="008422B6">
        <w:rPr>
          <w:sz w:val="18"/>
          <w:szCs w:val="18"/>
        </w:rPr>
        <w:t xml:space="preserve">SELECT </w:t>
      </w:r>
      <w:proofErr w:type="gramStart"/>
      <w:r w:rsidRPr="008422B6">
        <w:rPr>
          <w:sz w:val="18"/>
          <w:szCs w:val="18"/>
        </w:rPr>
        <w:t>CAST(</w:t>
      </w:r>
      <w:proofErr w:type="gramEnd"/>
      <w:r w:rsidRPr="008422B6">
        <w:rPr>
          <w:sz w:val="18"/>
          <w:szCs w:val="18"/>
        </w:rPr>
        <w:t xml:space="preserve">COUNT(DISTINCT CASE WHEN NOT </w:t>
      </w:r>
      <w:proofErr w:type="spellStart"/>
      <w:r w:rsidRPr="008422B6">
        <w:rPr>
          <w:sz w:val="18"/>
          <w:szCs w:val="18"/>
        </w:rPr>
        <w:t>cid</w:t>
      </w:r>
      <w:proofErr w:type="spellEnd"/>
      <w:r w:rsidRPr="008422B6">
        <w:rPr>
          <w:sz w:val="18"/>
          <w:szCs w:val="18"/>
        </w:rPr>
        <w:t xml:space="preserve"> IS NULL THEN </w:t>
      </w:r>
      <w:proofErr w:type="spellStart"/>
      <w:r w:rsidRPr="008422B6">
        <w:rPr>
          <w:sz w:val="18"/>
          <w:szCs w:val="18"/>
        </w:rPr>
        <w:t>pid</w:t>
      </w:r>
      <w:proofErr w:type="spellEnd"/>
      <w:r w:rsidRPr="008422B6">
        <w:rPr>
          <w:sz w:val="18"/>
          <w:szCs w:val="18"/>
        </w:rPr>
        <w:t xml:space="preserve"> END) AS REAL) / NULLIF(COUNT(DISTINCT CASE WHEN NOT </w:t>
      </w:r>
      <w:proofErr w:type="spellStart"/>
      <w:r w:rsidRPr="008422B6">
        <w:rPr>
          <w:sz w:val="18"/>
          <w:szCs w:val="18"/>
        </w:rPr>
        <w:t>jid</w:t>
      </w:r>
      <w:proofErr w:type="spellEnd"/>
      <w:r w:rsidRPr="008422B6">
        <w:rPr>
          <w:sz w:val="18"/>
          <w:szCs w:val="18"/>
        </w:rPr>
        <w:t xml:space="preserve"> IS NULL THEN </w:t>
      </w:r>
      <w:proofErr w:type="spellStart"/>
      <w:r w:rsidRPr="008422B6">
        <w:rPr>
          <w:sz w:val="18"/>
          <w:szCs w:val="18"/>
        </w:rPr>
        <w:t>pid</w:t>
      </w:r>
      <w:proofErr w:type="spellEnd"/>
      <w:r w:rsidRPr="008422B6">
        <w:rPr>
          <w:sz w:val="18"/>
          <w:szCs w:val="18"/>
        </w:rPr>
        <w:t xml:space="preserve"> END), 0) AS ratio FROM publication;</w:t>
      </w:r>
      <w:r w:rsidRPr="008422B6">
        <w:t xml:space="preserve"> </w:t>
      </w:r>
    </w:p>
    <w:p w14:paraId="6C72A8CA" w14:textId="236C5536" w:rsidR="008422B6" w:rsidRPr="00003D5E" w:rsidRDefault="008422B6" w:rsidP="008422B6">
      <w:pPr>
        <w:spacing w:after="0"/>
        <w:rPr>
          <w:b/>
          <w:bCs/>
          <w:sz w:val="18"/>
          <w:szCs w:val="18"/>
        </w:rPr>
      </w:pPr>
      <w:r>
        <w:rPr>
          <w:b/>
          <w:bCs/>
          <w:sz w:val="18"/>
          <w:szCs w:val="18"/>
        </w:rPr>
        <w:t>Predicted</w:t>
      </w:r>
      <w:r w:rsidRPr="00003D5E">
        <w:rPr>
          <w:b/>
          <w:bCs/>
          <w:sz w:val="18"/>
          <w:szCs w:val="18"/>
        </w:rPr>
        <w:t xml:space="preserve"> query</w:t>
      </w:r>
    </w:p>
    <w:p w14:paraId="3231A299" w14:textId="62952904" w:rsidR="008422B6" w:rsidRDefault="008422B6" w:rsidP="008422B6">
      <w:pPr>
        <w:rPr>
          <w:sz w:val="18"/>
          <w:szCs w:val="18"/>
        </w:rPr>
      </w:pPr>
      <w:r w:rsidRPr="008422B6">
        <w:rPr>
          <w:sz w:val="18"/>
          <w:szCs w:val="18"/>
        </w:rPr>
        <w:t>SELECT</w:t>
      </w:r>
      <w:r>
        <w:rPr>
          <w:sz w:val="18"/>
          <w:szCs w:val="18"/>
        </w:rPr>
        <w:br/>
      </w:r>
      <w:r w:rsidRPr="008422B6">
        <w:rPr>
          <w:sz w:val="18"/>
          <w:szCs w:val="18"/>
        </w:rPr>
        <w:t xml:space="preserve">(SELECT </w:t>
      </w:r>
      <w:proofErr w:type="gramStart"/>
      <w:r w:rsidRPr="008422B6">
        <w:rPr>
          <w:sz w:val="18"/>
          <w:szCs w:val="18"/>
        </w:rPr>
        <w:t>COUNT(</w:t>
      </w:r>
      <w:proofErr w:type="gramEnd"/>
      <w:r w:rsidRPr="008422B6">
        <w:rPr>
          <w:sz w:val="18"/>
          <w:szCs w:val="18"/>
        </w:rPr>
        <w:t xml:space="preserve">*) FROM publication WHERE </w:t>
      </w:r>
      <w:proofErr w:type="spellStart"/>
      <w:r w:rsidRPr="008422B6">
        <w:rPr>
          <w:sz w:val="18"/>
          <w:szCs w:val="18"/>
        </w:rPr>
        <w:t>cid</w:t>
      </w:r>
      <w:proofErr w:type="spellEnd"/>
      <w:r w:rsidRPr="008422B6">
        <w:rPr>
          <w:sz w:val="18"/>
          <w:szCs w:val="18"/>
        </w:rPr>
        <w:t xml:space="preserve"> IS NOT NULL) AS </w:t>
      </w:r>
      <w:proofErr w:type="spellStart"/>
      <w:r w:rsidRPr="008422B6">
        <w:rPr>
          <w:sz w:val="18"/>
          <w:szCs w:val="18"/>
        </w:rPr>
        <w:t>conference_publications</w:t>
      </w:r>
      <w:proofErr w:type="spellEnd"/>
      <w:r w:rsidRPr="008422B6">
        <w:rPr>
          <w:sz w:val="18"/>
          <w:szCs w:val="18"/>
        </w:rPr>
        <w:t>,</w:t>
      </w:r>
      <w:r>
        <w:rPr>
          <w:sz w:val="18"/>
          <w:szCs w:val="18"/>
        </w:rPr>
        <w:br/>
      </w:r>
      <w:r w:rsidRPr="008422B6">
        <w:rPr>
          <w:sz w:val="18"/>
          <w:szCs w:val="18"/>
        </w:rPr>
        <w:t xml:space="preserve">(SELECT COUNT(*) FROM publication WHERE </w:t>
      </w:r>
      <w:proofErr w:type="spellStart"/>
      <w:r w:rsidRPr="008422B6">
        <w:rPr>
          <w:sz w:val="18"/>
          <w:szCs w:val="18"/>
        </w:rPr>
        <w:t>jid</w:t>
      </w:r>
      <w:proofErr w:type="spellEnd"/>
      <w:r w:rsidRPr="008422B6">
        <w:rPr>
          <w:sz w:val="18"/>
          <w:szCs w:val="18"/>
        </w:rPr>
        <w:t xml:space="preserve"> IS NOT NULL) AS </w:t>
      </w:r>
      <w:proofErr w:type="spellStart"/>
      <w:r w:rsidRPr="008422B6">
        <w:rPr>
          <w:sz w:val="18"/>
          <w:szCs w:val="18"/>
        </w:rPr>
        <w:t>journal_publications</w:t>
      </w:r>
      <w:proofErr w:type="spellEnd"/>
      <w:r w:rsidRPr="008422B6">
        <w:rPr>
          <w:sz w:val="18"/>
          <w:szCs w:val="18"/>
        </w:rPr>
        <w:t>;</w:t>
      </w:r>
    </w:p>
    <w:p w14:paraId="1BF1A3C2" w14:textId="77777777" w:rsidR="005424A6" w:rsidRDefault="005424A6" w:rsidP="004418BA"/>
    <w:p w14:paraId="22CAEB6C" w14:textId="77777777" w:rsidR="00514F86" w:rsidRDefault="00514F86" w:rsidP="004418BA">
      <w:pPr>
        <w:rPr>
          <w:b/>
          <w:bCs/>
          <w:sz w:val="18"/>
          <w:szCs w:val="18"/>
        </w:rPr>
      </w:pPr>
    </w:p>
    <w:p w14:paraId="3222208D" w14:textId="77777777" w:rsidR="00120C60" w:rsidRDefault="00120C60" w:rsidP="004418BA">
      <w:pPr>
        <w:rPr>
          <w:b/>
          <w:bCs/>
          <w:sz w:val="18"/>
          <w:szCs w:val="18"/>
        </w:rPr>
      </w:pPr>
    </w:p>
    <w:p w14:paraId="6D57260A" w14:textId="77777777" w:rsidR="00120C60" w:rsidRDefault="00120C60" w:rsidP="004418BA">
      <w:pPr>
        <w:rPr>
          <w:b/>
          <w:bCs/>
          <w:sz w:val="18"/>
          <w:szCs w:val="18"/>
        </w:rPr>
      </w:pPr>
    </w:p>
    <w:p w14:paraId="1C2B5184" w14:textId="77777777" w:rsidR="00120C60" w:rsidRDefault="00120C60" w:rsidP="004418BA">
      <w:pPr>
        <w:rPr>
          <w:b/>
          <w:bCs/>
        </w:rPr>
      </w:pPr>
    </w:p>
    <w:p w14:paraId="0ED1BA2F" w14:textId="77777777" w:rsidR="00514F86" w:rsidRDefault="00514F86" w:rsidP="004418BA">
      <w:pPr>
        <w:rPr>
          <w:b/>
          <w:bCs/>
        </w:rPr>
      </w:pPr>
    </w:p>
    <w:p w14:paraId="0F57BCB6" w14:textId="12316A8E" w:rsidR="007D09D6" w:rsidRDefault="00631A47" w:rsidP="004418BA">
      <w:pPr>
        <w:rPr>
          <w:b/>
          <w:bCs/>
          <w:color w:val="C00000"/>
        </w:rPr>
      </w:pPr>
      <w:r w:rsidRPr="00631A47">
        <w:rPr>
          <w:b/>
          <w:bCs/>
          <w:color w:val="C00000"/>
        </w:rPr>
        <w:lastRenderedPageBreak/>
        <w:t>Results and Analysis</w:t>
      </w:r>
    </w:p>
    <w:p w14:paraId="2BA662EE" w14:textId="082900D9" w:rsidR="00CA311A" w:rsidRPr="00631A47" w:rsidRDefault="00CA311A" w:rsidP="004418BA">
      <w:pPr>
        <w:rPr>
          <w:b/>
          <w:bCs/>
          <w:color w:val="C00000"/>
        </w:rPr>
      </w:pPr>
      <w:r>
        <w:rPr>
          <w:b/>
          <w:bCs/>
          <w:color w:val="C00000"/>
        </w:rPr>
        <w:t>Table</w:t>
      </w:r>
    </w:p>
    <w:tbl>
      <w:tblPr>
        <w:tblStyle w:val="TableGrid"/>
        <w:tblW w:w="0" w:type="auto"/>
        <w:tblLook w:val="04A0" w:firstRow="1" w:lastRow="0" w:firstColumn="1" w:lastColumn="0" w:noHBand="0" w:noVBand="1"/>
      </w:tblPr>
      <w:tblGrid>
        <w:gridCol w:w="1696"/>
        <w:gridCol w:w="1308"/>
        <w:gridCol w:w="1503"/>
        <w:gridCol w:w="1503"/>
        <w:gridCol w:w="1503"/>
        <w:gridCol w:w="1503"/>
      </w:tblGrid>
      <w:tr w:rsidR="00514F86" w14:paraId="5EDEFEF4" w14:textId="77777777" w:rsidTr="00514F86">
        <w:tc>
          <w:tcPr>
            <w:tcW w:w="1696" w:type="dxa"/>
          </w:tcPr>
          <w:p w14:paraId="0A19C3BB" w14:textId="77777777" w:rsidR="00514F86" w:rsidRDefault="00514F86" w:rsidP="004418BA">
            <w:pPr>
              <w:rPr>
                <w:b/>
                <w:bCs/>
              </w:rPr>
            </w:pPr>
          </w:p>
        </w:tc>
        <w:tc>
          <w:tcPr>
            <w:tcW w:w="1308" w:type="dxa"/>
          </w:tcPr>
          <w:p w14:paraId="19769A3A" w14:textId="7C157515" w:rsidR="00514F86" w:rsidRPr="00514F86" w:rsidRDefault="00514F86" w:rsidP="004418BA">
            <w:pPr>
              <w:rPr>
                <w:b/>
                <w:bCs/>
                <w:sz w:val="16"/>
                <w:szCs w:val="16"/>
              </w:rPr>
            </w:pPr>
            <w:r w:rsidRPr="00514F86">
              <w:rPr>
                <w:b/>
                <w:bCs/>
                <w:sz w:val="16"/>
                <w:szCs w:val="16"/>
              </w:rPr>
              <w:t>Exact Ma</w:t>
            </w:r>
            <w:r>
              <w:rPr>
                <w:b/>
                <w:bCs/>
                <w:sz w:val="16"/>
                <w:szCs w:val="16"/>
              </w:rPr>
              <w:t>tching</w:t>
            </w:r>
          </w:p>
        </w:tc>
        <w:tc>
          <w:tcPr>
            <w:tcW w:w="1503" w:type="dxa"/>
          </w:tcPr>
          <w:p w14:paraId="76076CDF" w14:textId="515ED218" w:rsidR="00514F86" w:rsidRPr="00514F86" w:rsidRDefault="00514F86" w:rsidP="004418BA">
            <w:pPr>
              <w:rPr>
                <w:b/>
                <w:bCs/>
                <w:sz w:val="16"/>
                <w:szCs w:val="16"/>
              </w:rPr>
            </w:pPr>
            <w:r w:rsidRPr="00514F86">
              <w:rPr>
                <w:b/>
                <w:bCs/>
                <w:sz w:val="16"/>
                <w:szCs w:val="16"/>
              </w:rPr>
              <w:t>Execution Accuracy</w:t>
            </w:r>
          </w:p>
        </w:tc>
        <w:tc>
          <w:tcPr>
            <w:tcW w:w="1503" w:type="dxa"/>
          </w:tcPr>
          <w:p w14:paraId="15E8A3FF" w14:textId="2E116A48" w:rsidR="00514F86" w:rsidRPr="00514F86" w:rsidRDefault="00514F86" w:rsidP="004418BA">
            <w:pPr>
              <w:rPr>
                <w:b/>
                <w:bCs/>
                <w:sz w:val="16"/>
                <w:szCs w:val="16"/>
              </w:rPr>
            </w:pPr>
            <w:r w:rsidRPr="00514F86">
              <w:rPr>
                <w:b/>
                <w:bCs/>
                <w:sz w:val="16"/>
                <w:szCs w:val="16"/>
              </w:rPr>
              <w:t>Multiple gold truth</w:t>
            </w:r>
          </w:p>
        </w:tc>
        <w:tc>
          <w:tcPr>
            <w:tcW w:w="1503" w:type="dxa"/>
          </w:tcPr>
          <w:p w14:paraId="18E82037" w14:textId="2F7BD804" w:rsidR="00514F86" w:rsidRPr="00514F86" w:rsidRDefault="00514F86" w:rsidP="004418BA">
            <w:pPr>
              <w:rPr>
                <w:b/>
                <w:bCs/>
                <w:sz w:val="16"/>
                <w:szCs w:val="16"/>
              </w:rPr>
            </w:pPr>
            <w:r w:rsidRPr="00514F86">
              <w:rPr>
                <w:b/>
                <w:bCs/>
                <w:sz w:val="16"/>
                <w:szCs w:val="16"/>
              </w:rPr>
              <w:t>Soft F1 score</w:t>
            </w:r>
          </w:p>
        </w:tc>
        <w:tc>
          <w:tcPr>
            <w:tcW w:w="1503" w:type="dxa"/>
          </w:tcPr>
          <w:p w14:paraId="1C28A8C3" w14:textId="77777777" w:rsidR="00514F86" w:rsidRDefault="00514F86" w:rsidP="004418BA">
            <w:pPr>
              <w:rPr>
                <w:b/>
                <w:bCs/>
              </w:rPr>
            </w:pPr>
          </w:p>
        </w:tc>
      </w:tr>
      <w:tr w:rsidR="00514F86" w14:paraId="3A69C28A" w14:textId="77777777" w:rsidTr="00514F86">
        <w:tc>
          <w:tcPr>
            <w:tcW w:w="1696" w:type="dxa"/>
          </w:tcPr>
          <w:p w14:paraId="2BE7C6BC" w14:textId="1BA1E9D1" w:rsidR="00514F86" w:rsidRPr="00514F86" w:rsidRDefault="00514F86" w:rsidP="004418BA">
            <w:pPr>
              <w:rPr>
                <w:b/>
                <w:bCs/>
                <w:sz w:val="16"/>
                <w:szCs w:val="16"/>
              </w:rPr>
            </w:pPr>
            <w:r w:rsidRPr="00514F86">
              <w:rPr>
                <w:b/>
                <w:bCs/>
                <w:sz w:val="16"/>
                <w:szCs w:val="16"/>
              </w:rPr>
              <w:t>Scenario 1</w:t>
            </w:r>
          </w:p>
        </w:tc>
        <w:tc>
          <w:tcPr>
            <w:tcW w:w="1308" w:type="dxa"/>
          </w:tcPr>
          <w:p w14:paraId="75BFE9F1" w14:textId="584E78B0" w:rsidR="00514F86" w:rsidRPr="00E41C68" w:rsidRDefault="00514F86" w:rsidP="00E41C68">
            <w:pPr>
              <w:jc w:val="center"/>
              <w:rPr>
                <w:sz w:val="16"/>
                <w:szCs w:val="16"/>
              </w:rPr>
            </w:pPr>
            <w:r w:rsidRPr="00E41C68">
              <w:rPr>
                <w:sz w:val="16"/>
                <w:szCs w:val="16"/>
              </w:rPr>
              <w:t>1</w:t>
            </w:r>
          </w:p>
        </w:tc>
        <w:tc>
          <w:tcPr>
            <w:tcW w:w="1503" w:type="dxa"/>
          </w:tcPr>
          <w:p w14:paraId="5E7EC5F9" w14:textId="5578E7E1" w:rsidR="00514F86" w:rsidRPr="00E41C68" w:rsidRDefault="00514F86" w:rsidP="00E41C68">
            <w:pPr>
              <w:jc w:val="center"/>
              <w:rPr>
                <w:sz w:val="16"/>
                <w:szCs w:val="16"/>
              </w:rPr>
            </w:pPr>
            <w:r w:rsidRPr="00E41C68">
              <w:rPr>
                <w:sz w:val="16"/>
                <w:szCs w:val="16"/>
              </w:rPr>
              <w:t>1</w:t>
            </w:r>
          </w:p>
        </w:tc>
        <w:tc>
          <w:tcPr>
            <w:tcW w:w="1503" w:type="dxa"/>
          </w:tcPr>
          <w:p w14:paraId="407DD260" w14:textId="1A648AD1" w:rsidR="00514F86" w:rsidRPr="00E41C68" w:rsidRDefault="00514F86" w:rsidP="00E41C68">
            <w:pPr>
              <w:jc w:val="center"/>
              <w:rPr>
                <w:sz w:val="16"/>
                <w:szCs w:val="16"/>
              </w:rPr>
            </w:pPr>
            <w:r w:rsidRPr="00E41C68">
              <w:rPr>
                <w:sz w:val="16"/>
                <w:szCs w:val="16"/>
              </w:rPr>
              <w:t>1</w:t>
            </w:r>
          </w:p>
        </w:tc>
        <w:tc>
          <w:tcPr>
            <w:tcW w:w="1503" w:type="dxa"/>
          </w:tcPr>
          <w:p w14:paraId="35FC7C73" w14:textId="1E2E32DE" w:rsidR="00514F86" w:rsidRPr="00E41C68" w:rsidRDefault="00514F86" w:rsidP="00E41C68">
            <w:pPr>
              <w:jc w:val="center"/>
              <w:rPr>
                <w:sz w:val="16"/>
                <w:szCs w:val="16"/>
              </w:rPr>
            </w:pPr>
            <w:r w:rsidRPr="00E41C68">
              <w:rPr>
                <w:sz w:val="16"/>
                <w:szCs w:val="16"/>
              </w:rPr>
              <w:t>1</w:t>
            </w:r>
          </w:p>
        </w:tc>
        <w:tc>
          <w:tcPr>
            <w:tcW w:w="1503" w:type="dxa"/>
          </w:tcPr>
          <w:p w14:paraId="323F1DDF" w14:textId="77777777" w:rsidR="00514F86" w:rsidRDefault="00514F86" w:rsidP="004418BA">
            <w:pPr>
              <w:rPr>
                <w:b/>
                <w:bCs/>
              </w:rPr>
            </w:pPr>
          </w:p>
        </w:tc>
      </w:tr>
      <w:tr w:rsidR="00514F86" w14:paraId="5BE556E6" w14:textId="77777777" w:rsidTr="00514F86">
        <w:tc>
          <w:tcPr>
            <w:tcW w:w="1696" w:type="dxa"/>
          </w:tcPr>
          <w:p w14:paraId="0658E966" w14:textId="08DF44EE" w:rsidR="00514F86" w:rsidRPr="00514F86" w:rsidRDefault="00514F86" w:rsidP="00514F86">
            <w:pPr>
              <w:rPr>
                <w:b/>
                <w:bCs/>
                <w:sz w:val="16"/>
                <w:szCs w:val="16"/>
              </w:rPr>
            </w:pPr>
            <w:r w:rsidRPr="00514F86">
              <w:rPr>
                <w:b/>
                <w:bCs/>
                <w:sz w:val="16"/>
                <w:szCs w:val="16"/>
              </w:rPr>
              <w:t xml:space="preserve">Scenario </w:t>
            </w:r>
            <w:r>
              <w:rPr>
                <w:b/>
                <w:bCs/>
                <w:sz w:val="16"/>
                <w:szCs w:val="16"/>
              </w:rPr>
              <w:t>2</w:t>
            </w:r>
          </w:p>
        </w:tc>
        <w:tc>
          <w:tcPr>
            <w:tcW w:w="1308" w:type="dxa"/>
          </w:tcPr>
          <w:p w14:paraId="1BFEA98D" w14:textId="4B1CBF09" w:rsidR="00514F86" w:rsidRPr="00E41C68" w:rsidRDefault="00CC0343" w:rsidP="00E41C68">
            <w:pPr>
              <w:jc w:val="center"/>
              <w:rPr>
                <w:sz w:val="16"/>
                <w:szCs w:val="16"/>
              </w:rPr>
            </w:pPr>
            <w:r>
              <w:rPr>
                <w:sz w:val="16"/>
                <w:szCs w:val="16"/>
              </w:rPr>
              <w:t>0</w:t>
            </w:r>
          </w:p>
        </w:tc>
        <w:tc>
          <w:tcPr>
            <w:tcW w:w="1503" w:type="dxa"/>
          </w:tcPr>
          <w:p w14:paraId="13BB423E" w14:textId="28D9A64C" w:rsidR="00514F86" w:rsidRPr="00E41C68" w:rsidRDefault="00CC0343" w:rsidP="00E41C68">
            <w:pPr>
              <w:jc w:val="center"/>
              <w:rPr>
                <w:sz w:val="16"/>
                <w:szCs w:val="16"/>
              </w:rPr>
            </w:pPr>
            <w:r>
              <w:rPr>
                <w:sz w:val="16"/>
                <w:szCs w:val="16"/>
              </w:rPr>
              <w:t>1</w:t>
            </w:r>
          </w:p>
        </w:tc>
        <w:tc>
          <w:tcPr>
            <w:tcW w:w="1503" w:type="dxa"/>
          </w:tcPr>
          <w:p w14:paraId="11E90AF6" w14:textId="40CD7CEA" w:rsidR="00514F86" w:rsidRPr="00E41C68" w:rsidRDefault="00CC0343" w:rsidP="00E41C68">
            <w:pPr>
              <w:jc w:val="center"/>
              <w:rPr>
                <w:sz w:val="16"/>
                <w:szCs w:val="16"/>
              </w:rPr>
            </w:pPr>
            <w:r>
              <w:rPr>
                <w:sz w:val="16"/>
                <w:szCs w:val="16"/>
              </w:rPr>
              <w:t>1</w:t>
            </w:r>
          </w:p>
        </w:tc>
        <w:tc>
          <w:tcPr>
            <w:tcW w:w="1503" w:type="dxa"/>
          </w:tcPr>
          <w:p w14:paraId="345628F4" w14:textId="263DE58A" w:rsidR="00514F86" w:rsidRPr="00E41C68" w:rsidRDefault="00CC0343" w:rsidP="00E41C68">
            <w:pPr>
              <w:jc w:val="center"/>
              <w:rPr>
                <w:sz w:val="16"/>
                <w:szCs w:val="16"/>
              </w:rPr>
            </w:pPr>
            <w:r>
              <w:rPr>
                <w:sz w:val="16"/>
                <w:szCs w:val="16"/>
              </w:rPr>
              <w:t>1</w:t>
            </w:r>
          </w:p>
        </w:tc>
        <w:tc>
          <w:tcPr>
            <w:tcW w:w="1503" w:type="dxa"/>
          </w:tcPr>
          <w:p w14:paraId="686DEB36" w14:textId="77777777" w:rsidR="00514F86" w:rsidRDefault="00514F86" w:rsidP="00514F86">
            <w:pPr>
              <w:rPr>
                <w:b/>
                <w:bCs/>
              </w:rPr>
            </w:pPr>
          </w:p>
        </w:tc>
      </w:tr>
      <w:tr w:rsidR="00514F86" w14:paraId="5657F964" w14:textId="77777777" w:rsidTr="00514F86">
        <w:tc>
          <w:tcPr>
            <w:tcW w:w="1696" w:type="dxa"/>
          </w:tcPr>
          <w:p w14:paraId="08439F0F" w14:textId="3227F4D3" w:rsidR="00514F86" w:rsidRPr="00514F86" w:rsidRDefault="00514F86" w:rsidP="00514F86">
            <w:pPr>
              <w:rPr>
                <w:b/>
                <w:bCs/>
                <w:sz w:val="16"/>
                <w:szCs w:val="16"/>
              </w:rPr>
            </w:pPr>
            <w:r w:rsidRPr="00514F86">
              <w:rPr>
                <w:b/>
                <w:bCs/>
                <w:sz w:val="16"/>
                <w:szCs w:val="16"/>
              </w:rPr>
              <w:t xml:space="preserve">Scenario </w:t>
            </w:r>
            <w:r>
              <w:rPr>
                <w:b/>
                <w:bCs/>
                <w:sz w:val="16"/>
                <w:szCs w:val="16"/>
              </w:rPr>
              <w:t>3</w:t>
            </w:r>
          </w:p>
        </w:tc>
        <w:tc>
          <w:tcPr>
            <w:tcW w:w="1308" w:type="dxa"/>
          </w:tcPr>
          <w:p w14:paraId="2539AC56" w14:textId="2F9BB261" w:rsidR="00514F86" w:rsidRPr="00E41C68" w:rsidRDefault="00CC0343" w:rsidP="00E41C68">
            <w:pPr>
              <w:jc w:val="center"/>
              <w:rPr>
                <w:sz w:val="16"/>
                <w:szCs w:val="16"/>
              </w:rPr>
            </w:pPr>
            <w:r>
              <w:rPr>
                <w:sz w:val="16"/>
                <w:szCs w:val="16"/>
              </w:rPr>
              <w:t>0</w:t>
            </w:r>
          </w:p>
        </w:tc>
        <w:tc>
          <w:tcPr>
            <w:tcW w:w="1503" w:type="dxa"/>
          </w:tcPr>
          <w:p w14:paraId="30952753" w14:textId="77777777" w:rsidR="00514F86" w:rsidRPr="00E41C68" w:rsidRDefault="00514F86" w:rsidP="00E41C68">
            <w:pPr>
              <w:jc w:val="center"/>
              <w:rPr>
                <w:sz w:val="16"/>
                <w:szCs w:val="16"/>
              </w:rPr>
            </w:pPr>
          </w:p>
        </w:tc>
        <w:tc>
          <w:tcPr>
            <w:tcW w:w="1503" w:type="dxa"/>
          </w:tcPr>
          <w:p w14:paraId="65126AF3" w14:textId="77777777" w:rsidR="00514F86" w:rsidRPr="00E41C68" w:rsidRDefault="00514F86" w:rsidP="00E41C68">
            <w:pPr>
              <w:jc w:val="center"/>
              <w:rPr>
                <w:sz w:val="16"/>
                <w:szCs w:val="16"/>
              </w:rPr>
            </w:pPr>
          </w:p>
        </w:tc>
        <w:tc>
          <w:tcPr>
            <w:tcW w:w="1503" w:type="dxa"/>
          </w:tcPr>
          <w:p w14:paraId="0E9DD747" w14:textId="77777777" w:rsidR="00514F86" w:rsidRPr="00E41C68" w:rsidRDefault="00514F86" w:rsidP="00E41C68">
            <w:pPr>
              <w:jc w:val="center"/>
              <w:rPr>
                <w:sz w:val="16"/>
                <w:szCs w:val="16"/>
              </w:rPr>
            </w:pPr>
          </w:p>
        </w:tc>
        <w:tc>
          <w:tcPr>
            <w:tcW w:w="1503" w:type="dxa"/>
          </w:tcPr>
          <w:p w14:paraId="585880F4" w14:textId="77777777" w:rsidR="00514F86" w:rsidRDefault="00514F86" w:rsidP="00514F86">
            <w:pPr>
              <w:rPr>
                <w:b/>
                <w:bCs/>
              </w:rPr>
            </w:pPr>
          </w:p>
        </w:tc>
      </w:tr>
      <w:tr w:rsidR="00514F86" w14:paraId="5A31CA31" w14:textId="77777777" w:rsidTr="00514F86">
        <w:tc>
          <w:tcPr>
            <w:tcW w:w="1696" w:type="dxa"/>
          </w:tcPr>
          <w:p w14:paraId="080748A0" w14:textId="015D56A8" w:rsidR="00514F86" w:rsidRPr="00514F86" w:rsidRDefault="00514F86" w:rsidP="00514F86">
            <w:pPr>
              <w:rPr>
                <w:b/>
                <w:bCs/>
                <w:sz w:val="16"/>
                <w:szCs w:val="16"/>
              </w:rPr>
            </w:pPr>
            <w:r w:rsidRPr="00514F86">
              <w:rPr>
                <w:b/>
                <w:bCs/>
                <w:sz w:val="16"/>
                <w:szCs w:val="16"/>
              </w:rPr>
              <w:t xml:space="preserve">Scenario </w:t>
            </w:r>
            <w:r>
              <w:rPr>
                <w:b/>
                <w:bCs/>
                <w:sz w:val="16"/>
                <w:szCs w:val="16"/>
              </w:rPr>
              <w:t>4</w:t>
            </w:r>
          </w:p>
        </w:tc>
        <w:tc>
          <w:tcPr>
            <w:tcW w:w="1308" w:type="dxa"/>
          </w:tcPr>
          <w:p w14:paraId="1A79C6B1" w14:textId="6BB9CE9F" w:rsidR="00514F86" w:rsidRPr="00E41C68" w:rsidRDefault="00CC0343" w:rsidP="00E41C68">
            <w:pPr>
              <w:jc w:val="center"/>
              <w:rPr>
                <w:sz w:val="16"/>
                <w:szCs w:val="16"/>
              </w:rPr>
            </w:pPr>
            <w:r>
              <w:rPr>
                <w:sz w:val="16"/>
                <w:szCs w:val="16"/>
              </w:rPr>
              <w:t>0</w:t>
            </w:r>
          </w:p>
        </w:tc>
        <w:tc>
          <w:tcPr>
            <w:tcW w:w="1503" w:type="dxa"/>
          </w:tcPr>
          <w:p w14:paraId="4CC8405A" w14:textId="77777777" w:rsidR="00514F86" w:rsidRPr="00E41C68" w:rsidRDefault="00514F86" w:rsidP="00E41C68">
            <w:pPr>
              <w:jc w:val="center"/>
              <w:rPr>
                <w:sz w:val="16"/>
                <w:szCs w:val="16"/>
              </w:rPr>
            </w:pPr>
          </w:p>
        </w:tc>
        <w:tc>
          <w:tcPr>
            <w:tcW w:w="1503" w:type="dxa"/>
          </w:tcPr>
          <w:p w14:paraId="3959A48C" w14:textId="77777777" w:rsidR="00514F86" w:rsidRPr="00E41C68" w:rsidRDefault="00514F86" w:rsidP="00E41C68">
            <w:pPr>
              <w:jc w:val="center"/>
              <w:rPr>
                <w:sz w:val="16"/>
                <w:szCs w:val="16"/>
              </w:rPr>
            </w:pPr>
          </w:p>
        </w:tc>
        <w:tc>
          <w:tcPr>
            <w:tcW w:w="1503" w:type="dxa"/>
          </w:tcPr>
          <w:p w14:paraId="3F0A5F42" w14:textId="77777777" w:rsidR="00514F86" w:rsidRPr="00E41C68" w:rsidRDefault="00514F86" w:rsidP="00E41C68">
            <w:pPr>
              <w:jc w:val="center"/>
              <w:rPr>
                <w:sz w:val="16"/>
                <w:szCs w:val="16"/>
              </w:rPr>
            </w:pPr>
          </w:p>
        </w:tc>
        <w:tc>
          <w:tcPr>
            <w:tcW w:w="1503" w:type="dxa"/>
          </w:tcPr>
          <w:p w14:paraId="0BF53CFF" w14:textId="77777777" w:rsidR="00514F86" w:rsidRDefault="00514F86" w:rsidP="00514F86">
            <w:pPr>
              <w:rPr>
                <w:b/>
                <w:bCs/>
              </w:rPr>
            </w:pPr>
          </w:p>
        </w:tc>
      </w:tr>
      <w:tr w:rsidR="00514F86" w14:paraId="5F20182D" w14:textId="77777777" w:rsidTr="00514F86">
        <w:tc>
          <w:tcPr>
            <w:tcW w:w="1696" w:type="dxa"/>
          </w:tcPr>
          <w:p w14:paraId="4326A58C" w14:textId="3A1787DA" w:rsidR="00514F86" w:rsidRPr="00514F86" w:rsidRDefault="00514F86" w:rsidP="00514F86">
            <w:pPr>
              <w:rPr>
                <w:b/>
                <w:bCs/>
                <w:sz w:val="16"/>
                <w:szCs w:val="16"/>
              </w:rPr>
            </w:pPr>
            <w:r w:rsidRPr="00514F86">
              <w:rPr>
                <w:b/>
                <w:bCs/>
                <w:sz w:val="16"/>
                <w:szCs w:val="16"/>
              </w:rPr>
              <w:t xml:space="preserve">Scenario </w:t>
            </w:r>
            <w:r>
              <w:rPr>
                <w:b/>
                <w:bCs/>
                <w:sz w:val="16"/>
                <w:szCs w:val="16"/>
              </w:rPr>
              <w:t>5</w:t>
            </w:r>
          </w:p>
        </w:tc>
        <w:tc>
          <w:tcPr>
            <w:tcW w:w="1308" w:type="dxa"/>
          </w:tcPr>
          <w:p w14:paraId="3CA9CD57" w14:textId="52388F83" w:rsidR="00514F86" w:rsidRPr="00E41C68" w:rsidRDefault="00CC0343" w:rsidP="00E41C68">
            <w:pPr>
              <w:jc w:val="center"/>
              <w:rPr>
                <w:sz w:val="16"/>
                <w:szCs w:val="16"/>
              </w:rPr>
            </w:pPr>
            <w:r>
              <w:rPr>
                <w:sz w:val="16"/>
                <w:szCs w:val="16"/>
              </w:rPr>
              <w:t>0</w:t>
            </w:r>
          </w:p>
        </w:tc>
        <w:tc>
          <w:tcPr>
            <w:tcW w:w="1503" w:type="dxa"/>
          </w:tcPr>
          <w:p w14:paraId="59376882" w14:textId="77777777" w:rsidR="00514F86" w:rsidRPr="00E41C68" w:rsidRDefault="00514F86" w:rsidP="00E41C68">
            <w:pPr>
              <w:jc w:val="center"/>
              <w:rPr>
                <w:sz w:val="16"/>
                <w:szCs w:val="16"/>
              </w:rPr>
            </w:pPr>
          </w:p>
        </w:tc>
        <w:tc>
          <w:tcPr>
            <w:tcW w:w="1503" w:type="dxa"/>
          </w:tcPr>
          <w:p w14:paraId="3DB11E44" w14:textId="77777777" w:rsidR="00514F86" w:rsidRPr="00E41C68" w:rsidRDefault="00514F86" w:rsidP="00E41C68">
            <w:pPr>
              <w:jc w:val="center"/>
              <w:rPr>
                <w:sz w:val="16"/>
                <w:szCs w:val="16"/>
              </w:rPr>
            </w:pPr>
          </w:p>
        </w:tc>
        <w:tc>
          <w:tcPr>
            <w:tcW w:w="1503" w:type="dxa"/>
          </w:tcPr>
          <w:p w14:paraId="4EE2E4C7" w14:textId="77777777" w:rsidR="00514F86" w:rsidRPr="00E41C68" w:rsidRDefault="00514F86" w:rsidP="00E41C68">
            <w:pPr>
              <w:jc w:val="center"/>
              <w:rPr>
                <w:sz w:val="16"/>
                <w:szCs w:val="16"/>
              </w:rPr>
            </w:pPr>
          </w:p>
        </w:tc>
        <w:tc>
          <w:tcPr>
            <w:tcW w:w="1503" w:type="dxa"/>
          </w:tcPr>
          <w:p w14:paraId="716F8A78" w14:textId="77777777" w:rsidR="00514F86" w:rsidRDefault="00514F86" w:rsidP="00514F86">
            <w:pPr>
              <w:rPr>
                <w:b/>
                <w:bCs/>
              </w:rPr>
            </w:pPr>
          </w:p>
        </w:tc>
      </w:tr>
      <w:tr w:rsidR="00514F86" w14:paraId="0EFB6C6E" w14:textId="77777777" w:rsidTr="00514F86">
        <w:tc>
          <w:tcPr>
            <w:tcW w:w="1696" w:type="dxa"/>
          </w:tcPr>
          <w:p w14:paraId="6D4C567A" w14:textId="6EB34F5F" w:rsidR="00514F86" w:rsidRPr="00514F86" w:rsidRDefault="00514F86" w:rsidP="00514F86">
            <w:pPr>
              <w:rPr>
                <w:b/>
                <w:bCs/>
                <w:sz w:val="16"/>
                <w:szCs w:val="16"/>
              </w:rPr>
            </w:pPr>
            <w:r w:rsidRPr="00514F86">
              <w:rPr>
                <w:b/>
                <w:bCs/>
                <w:sz w:val="16"/>
                <w:szCs w:val="16"/>
              </w:rPr>
              <w:t xml:space="preserve">Scenario </w:t>
            </w:r>
            <w:r>
              <w:rPr>
                <w:b/>
                <w:bCs/>
                <w:sz w:val="16"/>
                <w:szCs w:val="16"/>
              </w:rPr>
              <w:t>6</w:t>
            </w:r>
          </w:p>
        </w:tc>
        <w:tc>
          <w:tcPr>
            <w:tcW w:w="1308" w:type="dxa"/>
          </w:tcPr>
          <w:p w14:paraId="249E883F" w14:textId="6F5CFC10" w:rsidR="00514F86" w:rsidRPr="00E41C68" w:rsidRDefault="00194E38" w:rsidP="00E41C68">
            <w:pPr>
              <w:jc w:val="center"/>
              <w:rPr>
                <w:sz w:val="16"/>
                <w:szCs w:val="16"/>
              </w:rPr>
            </w:pPr>
            <w:r w:rsidRPr="00E41C68">
              <w:rPr>
                <w:sz w:val="16"/>
                <w:szCs w:val="16"/>
              </w:rPr>
              <w:t>0</w:t>
            </w:r>
          </w:p>
        </w:tc>
        <w:tc>
          <w:tcPr>
            <w:tcW w:w="1503" w:type="dxa"/>
          </w:tcPr>
          <w:p w14:paraId="70DDB186" w14:textId="5D3ED491" w:rsidR="00514F86" w:rsidRPr="00E41C68" w:rsidRDefault="00194E38" w:rsidP="00E41C68">
            <w:pPr>
              <w:jc w:val="center"/>
              <w:rPr>
                <w:sz w:val="16"/>
                <w:szCs w:val="16"/>
              </w:rPr>
            </w:pPr>
            <w:r w:rsidRPr="00E41C68">
              <w:rPr>
                <w:sz w:val="16"/>
                <w:szCs w:val="16"/>
              </w:rPr>
              <w:t>0</w:t>
            </w:r>
          </w:p>
        </w:tc>
        <w:tc>
          <w:tcPr>
            <w:tcW w:w="1503" w:type="dxa"/>
          </w:tcPr>
          <w:p w14:paraId="03F05D51" w14:textId="4E6DA819" w:rsidR="00514F86" w:rsidRPr="00E41C68" w:rsidRDefault="00194E38" w:rsidP="00E41C68">
            <w:pPr>
              <w:jc w:val="center"/>
              <w:rPr>
                <w:sz w:val="16"/>
                <w:szCs w:val="16"/>
              </w:rPr>
            </w:pPr>
            <w:r w:rsidRPr="00E41C68">
              <w:rPr>
                <w:sz w:val="16"/>
                <w:szCs w:val="16"/>
              </w:rPr>
              <w:t>0</w:t>
            </w:r>
          </w:p>
        </w:tc>
        <w:tc>
          <w:tcPr>
            <w:tcW w:w="1503" w:type="dxa"/>
          </w:tcPr>
          <w:p w14:paraId="373894D0" w14:textId="5FD6B6B9" w:rsidR="00514F86" w:rsidRPr="00E41C68" w:rsidRDefault="00194E38" w:rsidP="00E41C68">
            <w:pPr>
              <w:jc w:val="center"/>
              <w:rPr>
                <w:sz w:val="16"/>
                <w:szCs w:val="16"/>
              </w:rPr>
            </w:pPr>
            <w:r w:rsidRPr="00E41C68">
              <w:rPr>
                <w:sz w:val="16"/>
                <w:szCs w:val="16"/>
              </w:rPr>
              <w:t>0</w:t>
            </w:r>
          </w:p>
        </w:tc>
        <w:tc>
          <w:tcPr>
            <w:tcW w:w="1503" w:type="dxa"/>
          </w:tcPr>
          <w:p w14:paraId="10B1C5BC" w14:textId="77777777" w:rsidR="00514F86" w:rsidRDefault="00514F86" w:rsidP="00514F86">
            <w:pPr>
              <w:rPr>
                <w:b/>
                <w:bCs/>
              </w:rPr>
            </w:pPr>
          </w:p>
        </w:tc>
      </w:tr>
    </w:tbl>
    <w:p w14:paraId="23A917D8" w14:textId="77777777" w:rsidR="00146786" w:rsidRDefault="00146786" w:rsidP="004418BA">
      <w:pPr>
        <w:rPr>
          <w:b/>
          <w:bCs/>
        </w:rPr>
      </w:pPr>
    </w:p>
    <w:p w14:paraId="79002EC2" w14:textId="116325AD" w:rsidR="000515B2" w:rsidRDefault="000515B2" w:rsidP="004418BA">
      <w:pPr>
        <w:rPr>
          <w:b/>
          <w:bCs/>
        </w:rPr>
      </w:pPr>
      <w:r>
        <w:rPr>
          <w:b/>
          <w:bCs/>
        </w:rPr>
        <w:t>References</w:t>
      </w:r>
    </w:p>
    <w:p w14:paraId="02BDCBC4" w14:textId="09519F0C" w:rsidR="008E1048" w:rsidRPr="00194E38" w:rsidRDefault="00000000" w:rsidP="008E1048">
      <w:pPr>
        <w:pStyle w:val="ListParagraph"/>
        <w:numPr>
          <w:ilvl w:val="0"/>
          <w:numId w:val="2"/>
        </w:numPr>
        <w:rPr>
          <w:b/>
          <w:bCs/>
          <w:sz w:val="20"/>
          <w:szCs w:val="20"/>
        </w:rPr>
      </w:pPr>
      <w:hyperlink r:id="rId12" w:anchor="A3.SS1" w:history="1">
        <w:r w:rsidR="008E1048" w:rsidRPr="00194E38">
          <w:rPr>
            <w:rStyle w:val="Hyperlink"/>
            <w:b/>
            <w:bCs/>
            <w:sz w:val="20"/>
            <w:szCs w:val="20"/>
          </w:rPr>
          <w:t>https://arxiv.org/html/2403.02951v1#A3.SS1</w:t>
        </w:r>
      </w:hyperlink>
    </w:p>
    <w:p w14:paraId="0E8F34DF" w14:textId="5269B90B" w:rsidR="008E1048" w:rsidRPr="00194E38" w:rsidRDefault="00000000" w:rsidP="008E1048">
      <w:pPr>
        <w:pStyle w:val="ListParagraph"/>
        <w:numPr>
          <w:ilvl w:val="0"/>
          <w:numId w:val="2"/>
        </w:numPr>
        <w:rPr>
          <w:b/>
          <w:bCs/>
          <w:sz w:val="20"/>
          <w:szCs w:val="20"/>
        </w:rPr>
      </w:pPr>
      <w:hyperlink r:id="rId13" w:history="1">
        <w:r w:rsidR="008E1048" w:rsidRPr="00194E38">
          <w:rPr>
            <w:rStyle w:val="Hyperlink"/>
            <w:b/>
            <w:bCs/>
            <w:sz w:val="20"/>
            <w:szCs w:val="20"/>
          </w:rPr>
          <w:t>https://defog.ai/blog/open-sourcing-sqleval</w:t>
        </w:r>
      </w:hyperlink>
    </w:p>
    <w:p w14:paraId="380AE6B2" w14:textId="77777777" w:rsidR="004664FA" w:rsidRPr="00194E38" w:rsidRDefault="00000000" w:rsidP="004664FA">
      <w:pPr>
        <w:pStyle w:val="ListParagraph"/>
        <w:numPr>
          <w:ilvl w:val="0"/>
          <w:numId w:val="2"/>
        </w:numPr>
        <w:rPr>
          <w:b/>
          <w:bCs/>
          <w:sz w:val="20"/>
          <w:szCs w:val="20"/>
        </w:rPr>
      </w:pPr>
      <w:hyperlink r:id="rId14" w:history="1">
        <w:r w:rsidR="004664FA" w:rsidRPr="00194E38">
          <w:rPr>
            <w:rStyle w:val="Hyperlink"/>
            <w:b/>
            <w:bCs/>
            <w:sz w:val="20"/>
            <w:szCs w:val="20"/>
          </w:rPr>
          <w:t>https://ekzhu.medium.com/human-aligned-text-to-sql-evaluation-399123fa0a64</w:t>
        </w:r>
      </w:hyperlink>
    </w:p>
    <w:p w14:paraId="2B43AE46" w14:textId="3BCBA415" w:rsidR="002F22F9" w:rsidRPr="00194E38" w:rsidRDefault="00000000" w:rsidP="008E1048">
      <w:pPr>
        <w:pStyle w:val="ListParagraph"/>
        <w:numPr>
          <w:ilvl w:val="0"/>
          <w:numId w:val="2"/>
        </w:numPr>
        <w:rPr>
          <w:b/>
          <w:bCs/>
          <w:sz w:val="20"/>
          <w:szCs w:val="20"/>
        </w:rPr>
      </w:pPr>
      <w:hyperlink r:id="rId15" w:history="1">
        <w:r w:rsidR="00DB7C28" w:rsidRPr="00194E38">
          <w:rPr>
            <w:rStyle w:val="Hyperlink"/>
            <w:b/>
            <w:bCs/>
            <w:sz w:val="20"/>
            <w:szCs w:val="20"/>
          </w:rPr>
          <w:t>https://github.com/jkkummerfeld/text2sql-data</w:t>
        </w:r>
      </w:hyperlink>
    </w:p>
    <w:p w14:paraId="3B2B0F82" w14:textId="611C34C8" w:rsidR="00DB7C28" w:rsidRPr="00194E38" w:rsidRDefault="00BC53B3" w:rsidP="008E1048">
      <w:pPr>
        <w:pStyle w:val="ListParagraph"/>
        <w:numPr>
          <w:ilvl w:val="0"/>
          <w:numId w:val="2"/>
        </w:numPr>
        <w:rPr>
          <w:b/>
          <w:bCs/>
          <w:sz w:val="20"/>
          <w:szCs w:val="20"/>
        </w:rPr>
      </w:pPr>
      <w:hyperlink r:id="rId16" w:history="1">
        <w:r w:rsidRPr="00194E38">
          <w:rPr>
            <w:rStyle w:val="Hyperlink"/>
            <w:b/>
            <w:bCs/>
            <w:sz w:val="20"/>
            <w:szCs w:val="20"/>
          </w:rPr>
          <w:t>https://blog.premai.io/state-of-text2sql-2024</w:t>
        </w:r>
      </w:hyperlink>
    </w:p>
    <w:p w14:paraId="39685600" w14:textId="2FE41CA9" w:rsidR="00BC53B3" w:rsidRPr="00194E38" w:rsidRDefault="001519ED" w:rsidP="008E1048">
      <w:pPr>
        <w:pStyle w:val="ListParagraph"/>
        <w:numPr>
          <w:ilvl w:val="0"/>
          <w:numId w:val="2"/>
        </w:numPr>
        <w:rPr>
          <w:b/>
          <w:bCs/>
          <w:sz w:val="20"/>
          <w:szCs w:val="20"/>
        </w:rPr>
      </w:pPr>
      <w:hyperlink r:id="rId17" w:history="1">
        <w:r w:rsidRPr="00194E38">
          <w:rPr>
            <w:rStyle w:val="Hyperlink"/>
            <w:b/>
            <w:bCs/>
            <w:sz w:val="20"/>
            <w:szCs w:val="20"/>
          </w:rPr>
          <w:t>https://github.com/taoyds/spider</w:t>
        </w:r>
      </w:hyperlink>
    </w:p>
    <w:p w14:paraId="6542C687" w14:textId="77777777" w:rsidR="00631A47" w:rsidRPr="00631A47" w:rsidRDefault="00631A47" w:rsidP="00631A47">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631A47">
        <w:rPr>
          <w:rFonts w:ascii="Courier New" w:eastAsia="Times New Roman" w:hAnsi="Courier New" w:cs="Courier New"/>
          <w:color w:val="1F2328"/>
          <w:kern w:val="0"/>
          <w:sz w:val="20"/>
          <w:szCs w:val="20"/>
          <w:lang w:eastAsia="en-IN"/>
          <w14:ligatures w14:val="none"/>
        </w:rPr>
        <w:t>Constructing an Interactive Natural Language Interface for Relational Databases</w:t>
      </w:r>
    </w:p>
    <w:p w14:paraId="5FBECC95" w14:textId="77777777" w:rsidR="00CA311A" w:rsidRDefault="00CA311A" w:rsidP="00CA311A">
      <w:pPr>
        <w:pStyle w:val="ListParagraph"/>
        <w:numPr>
          <w:ilvl w:val="0"/>
          <w:numId w:val="2"/>
        </w:numPr>
      </w:pPr>
      <w:hyperlink r:id="rId18" w:history="1">
        <w:r w:rsidRPr="00A86058">
          <w:rPr>
            <w:rStyle w:val="Hyperlink"/>
          </w:rPr>
          <w:t>https://github.com/bird-bench/mini_dev</w:t>
        </w:r>
      </w:hyperlink>
    </w:p>
    <w:p w14:paraId="601A5210" w14:textId="77777777" w:rsidR="001519ED" w:rsidRPr="008E1048" w:rsidRDefault="001519ED" w:rsidP="008E1048">
      <w:pPr>
        <w:pStyle w:val="ListParagraph"/>
        <w:numPr>
          <w:ilvl w:val="0"/>
          <w:numId w:val="2"/>
        </w:numPr>
        <w:rPr>
          <w:b/>
          <w:bCs/>
        </w:rPr>
      </w:pPr>
    </w:p>
    <w:p w14:paraId="532FC5F4" w14:textId="77777777" w:rsidR="008E1048" w:rsidRDefault="008E1048" w:rsidP="004418BA">
      <w:pPr>
        <w:rPr>
          <w:b/>
          <w:bCs/>
        </w:rPr>
      </w:pPr>
    </w:p>
    <w:p w14:paraId="2A56488E" w14:textId="05AFCE7E" w:rsidR="00685DBE" w:rsidRDefault="00685DBE" w:rsidP="004418BA">
      <w:pPr>
        <w:rPr>
          <w:b/>
          <w:bCs/>
        </w:rPr>
      </w:pPr>
      <w:r>
        <w:rPr>
          <w:b/>
          <w:bCs/>
        </w:rPr>
        <w:t>p = predicted</w:t>
      </w:r>
    </w:p>
    <w:p w14:paraId="181FFB32" w14:textId="1B2B77CD" w:rsidR="00685DBE" w:rsidRDefault="00685DBE" w:rsidP="004418BA">
      <w:pPr>
        <w:rPr>
          <w:b/>
          <w:bCs/>
        </w:rPr>
      </w:pPr>
      <w:r>
        <w:rPr>
          <w:b/>
          <w:bCs/>
        </w:rPr>
        <w:t>g= gold</w:t>
      </w:r>
    </w:p>
    <w:p w14:paraId="615EEAD0" w14:textId="77777777" w:rsidR="00146786" w:rsidRDefault="00146786" w:rsidP="00146786">
      <w:pPr>
        <w:rPr>
          <w:b/>
          <w:bCs/>
        </w:rPr>
      </w:pPr>
      <w:r>
        <w:rPr>
          <w:b/>
          <w:bCs/>
        </w:rPr>
        <w:t>In accuracy column order matters</w:t>
      </w:r>
    </w:p>
    <w:p w14:paraId="42160231" w14:textId="77777777" w:rsidR="00146786" w:rsidRDefault="00146786" w:rsidP="004418BA">
      <w:pPr>
        <w:rPr>
          <w:b/>
          <w:bCs/>
        </w:rPr>
      </w:pPr>
    </w:p>
    <w:p w14:paraId="7A8B2A6C" w14:textId="577E540C" w:rsidR="00E279EE" w:rsidRDefault="00E279EE" w:rsidP="004418BA">
      <w:pPr>
        <w:rPr>
          <w:b/>
          <w:bCs/>
        </w:rPr>
      </w:pPr>
      <w:r>
        <w:rPr>
          <w:b/>
          <w:bCs/>
        </w:rPr>
        <w:t>Questions</w:t>
      </w:r>
    </w:p>
    <w:p w14:paraId="3DAC1ECC" w14:textId="4054DC00" w:rsidR="00E279EE" w:rsidRPr="00E279EE" w:rsidRDefault="00E279EE" w:rsidP="00E279EE">
      <w:pPr>
        <w:pStyle w:val="ListParagraph"/>
        <w:numPr>
          <w:ilvl w:val="0"/>
          <w:numId w:val="8"/>
        </w:numPr>
        <w:rPr>
          <w:b/>
          <w:bCs/>
        </w:rPr>
      </w:pPr>
      <w:r>
        <w:rPr>
          <w:b/>
          <w:bCs/>
        </w:rPr>
        <w:t>Does F1 score account for different row order</w:t>
      </w:r>
    </w:p>
    <w:sectPr w:rsidR="00E279EE" w:rsidRPr="00E279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B5CD6" w14:textId="77777777" w:rsidR="00224CC1" w:rsidRDefault="00224CC1" w:rsidP="00AD1578">
      <w:pPr>
        <w:spacing w:after="0" w:line="240" w:lineRule="auto"/>
      </w:pPr>
      <w:r>
        <w:separator/>
      </w:r>
    </w:p>
  </w:endnote>
  <w:endnote w:type="continuationSeparator" w:id="0">
    <w:p w14:paraId="2766E745" w14:textId="77777777" w:rsidR="00224CC1" w:rsidRDefault="00224CC1" w:rsidP="00AD1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DC2EF" w14:textId="77777777" w:rsidR="00224CC1" w:rsidRDefault="00224CC1" w:rsidP="00AD1578">
      <w:pPr>
        <w:spacing w:after="0" w:line="240" w:lineRule="auto"/>
      </w:pPr>
      <w:r>
        <w:separator/>
      </w:r>
    </w:p>
  </w:footnote>
  <w:footnote w:type="continuationSeparator" w:id="0">
    <w:p w14:paraId="65E1234F" w14:textId="77777777" w:rsidR="00224CC1" w:rsidRDefault="00224CC1" w:rsidP="00AD1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B5E9C"/>
    <w:multiLevelType w:val="hybridMultilevel"/>
    <w:tmpl w:val="1DFEE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E84EC4"/>
    <w:multiLevelType w:val="hybridMultilevel"/>
    <w:tmpl w:val="AB24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C6372"/>
    <w:multiLevelType w:val="hybridMultilevel"/>
    <w:tmpl w:val="8E942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0E434B"/>
    <w:multiLevelType w:val="hybridMultilevel"/>
    <w:tmpl w:val="F26EF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5A371A"/>
    <w:multiLevelType w:val="hybridMultilevel"/>
    <w:tmpl w:val="D1C64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8256F3"/>
    <w:multiLevelType w:val="hybridMultilevel"/>
    <w:tmpl w:val="0AD04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787E7C"/>
    <w:multiLevelType w:val="hybridMultilevel"/>
    <w:tmpl w:val="B9D6F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2271DE"/>
    <w:multiLevelType w:val="hybridMultilevel"/>
    <w:tmpl w:val="09C65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3992474">
    <w:abstractNumId w:val="6"/>
  </w:num>
  <w:num w:numId="2" w16cid:durableId="1445492887">
    <w:abstractNumId w:val="5"/>
  </w:num>
  <w:num w:numId="3" w16cid:durableId="867256100">
    <w:abstractNumId w:val="4"/>
  </w:num>
  <w:num w:numId="4" w16cid:durableId="1109929698">
    <w:abstractNumId w:val="1"/>
  </w:num>
  <w:num w:numId="5" w16cid:durableId="802042499">
    <w:abstractNumId w:val="0"/>
  </w:num>
  <w:num w:numId="6" w16cid:durableId="238173851">
    <w:abstractNumId w:val="3"/>
  </w:num>
  <w:num w:numId="7" w16cid:durableId="888028934">
    <w:abstractNumId w:val="7"/>
  </w:num>
  <w:num w:numId="8" w16cid:durableId="1778912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43"/>
    <w:rsid w:val="00003D5E"/>
    <w:rsid w:val="00014A8A"/>
    <w:rsid w:val="00021A04"/>
    <w:rsid w:val="000515B2"/>
    <w:rsid w:val="00054300"/>
    <w:rsid w:val="00082168"/>
    <w:rsid w:val="00087181"/>
    <w:rsid w:val="00097835"/>
    <w:rsid w:val="000B747E"/>
    <w:rsid w:val="00100628"/>
    <w:rsid w:val="001039D3"/>
    <w:rsid w:val="001122BE"/>
    <w:rsid w:val="00120C60"/>
    <w:rsid w:val="00146786"/>
    <w:rsid w:val="001519ED"/>
    <w:rsid w:val="00182543"/>
    <w:rsid w:val="00194E38"/>
    <w:rsid w:val="001F3F77"/>
    <w:rsid w:val="00224CC1"/>
    <w:rsid w:val="002711D0"/>
    <w:rsid w:val="002D37F4"/>
    <w:rsid w:val="002F22F9"/>
    <w:rsid w:val="00351401"/>
    <w:rsid w:val="003E4E2D"/>
    <w:rsid w:val="003F1B54"/>
    <w:rsid w:val="00403169"/>
    <w:rsid w:val="00405B32"/>
    <w:rsid w:val="00414F4A"/>
    <w:rsid w:val="00417E9A"/>
    <w:rsid w:val="004418BA"/>
    <w:rsid w:val="00443CCB"/>
    <w:rsid w:val="00447ED6"/>
    <w:rsid w:val="004664FA"/>
    <w:rsid w:val="004B5586"/>
    <w:rsid w:val="004C362D"/>
    <w:rsid w:val="00514F86"/>
    <w:rsid w:val="005206FB"/>
    <w:rsid w:val="00526B27"/>
    <w:rsid w:val="005424A6"/>
    <w:rsid w:val="005C607F"/>
    <w:rsid w:val="005E504D"/>
    <w:rsid w:val="00603118"/>
    <w:rsid w:val="00631A47"/>
    <w:rsid w:val="00685DBE"/>
    <w:rsid w:val="006A6377"/>
    <w:rsid w:val="006B1029"/>
    <w:rsid w:val="006B439F"/>
    <w:rsid w:val="006C7291"/>
    <w:rsid w:val="006D2C6B"/>
    <w:rsid w:val="006F1D96"/>
    <w:rsid w:val="00742469"/>
    <w:rsid w:val="007950A0"/>
    <w:rsid w:val="007C139F"/>
    <w:rsid w:val="007D09D6"/>
    <w:rsid w:val="007D4E54"/>
    <w:rsid w:val="00817A27"/>
    <w:rsid w:val="00821C36"/>
    <w:rsid w:val="008422B6"/>
    <w:rsid w:val="0088373D"/>
    <w:rsid w:val="008D54F9"/>
    <w:rsid w:val="008E0F88"/>
    <w:rsid w:val="008E1048"/>
    <w:rsid w:val="00927BDE"/>
    <w:rsid w:val="00933A11"/>
    <w:rsid w:val="009A6A05"/>
    <w:rsid w:val="009D3D1E"/>
    <w:rsid w:val="00A31B37"/>
    <w:rsid w:val="00A76CFF"/>
    <w:rsid w:val="00AA4143"/>
    <w:rsid w:val="00AD1578"/>
    <w:rsid w:val="00AE4543"/>
    <w:rsid w:val="00B37EE5"/>
    <w:rsid w:val="00BC41E6"/>
    <w:rsid w:val="00BC53B3"/>
    <w:rsid w:val="00C53A95"/>
    <w:rsid w:val="00C74073"/>
    <w:rsid w:val="00CA311A"/>
    <w:rsid w:val="00CB7027"/>
    <w:rsid w:val="00CC0343"/>
    <w:rsid w:val="00CC6259"/>
    <w:rsid w:val="00CD1ECC"/>
    <w:rsid w:val="00DA6618"/>
    <w:rsid w:val="00DA6981"/>
    <w:rsid w:val="00DB7C28"/>
    <w:rsid w:val="00E06836"/>
    <w:rsid w:val="00E1380E"/>
    <w:rsid w:val="00E25ADF"/>
    <w:rsid w:val="00E279EE"/>
    <w:rsid w:val="00E41C68"/>
    <w:rsid w:val="00E61916"/>
    <w:rsid w:val="00EB260E"/>
    <w:rsid w:val="00F30C16"/>
    <w:rsid w:val="00F4191F"/>
    <w:rsid w:val="00F44C30"/>
    <w:rsid w:val="00F51C34"/>
    <w:rsid w:val="00F5502D"/>
    <w:rsid w:val="00F63093"/>
    <w:rsid w:val="00F82843"/>
    <w:rsid w:val="00F95B64"/>
    <w:rsid w:val="00F96E74"/>
    <w:rsid w:val="00FD0C14"/>
    <w:rsid w:val="00FF6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D751"/>
  <w15:chartTrackingRefBased/>
  <w15:docId w15:val="{6C537E7D-511B-42D7-89F0-2E6A1731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8BA"/>
    <w:pPr>
      <w:ind w:left="720"/>
      <w:contextualSpacing/>
    </w:pPr>
  </w:style>
  <w:style w:type="character" w:styleId="Hyperlink">
    <w:name w:val="Hyperlink"/>
    <w:basedOn w:val="DefaultParagraphFont"/>
    <w:uiPriority w:val="99"/>
    <w:unhideWhenUsed/>
    <w:rsid w:val="00087181"/>
    <w:rPr>
      <w:color w:val="0563C1" w:themeColor="hyperlink"/>
      <w:u w:val="single"/>
    </w:rPr>
  </w:style>
  <w:style w:type="character" w:styleId="UnresolvedMention">
    <w:name w:val="Unresolved Mention"/>
    <w:basedOn w:val="DefaultParagraphFont"/>
    <w:uiPriority w:val="99"/>
    <w:semiHidden/>
    <w:unhideWhenUsed/>
    <w:rsid w:val="00087181"/>
    <w:rPr>
      <w:color w:val="605E5C"/>
      <w:shd w:val="clear" w:color="auto" w:fill="E1DFDD"/>
    </w:rPr>
  </w:style>
  <w:style w:type="paragraph" w:styleId="Header">
    <w:name w:val="header"/>
    <w:basedOn w:val="Normal"/>
    <w:link w:val="HeaderChar"/>
    <w:uiPriority w:val="99"/>
    <w:unhideWhenUsed/>
    <w:rsid w:val="00AD1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578"/>
  </w:style>
  <w:style w:type="paragraph" w:styleId="Footer">
    <w:name w:val="footer"/>
    <w:basedOn w:val="Normal"/>
    <w:link w:val="FooterChar"/>
    <w:uiPriority w:val="99"/>
    <w:unhideWhenUsed/>
    <w:rsid w:val="00AD1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578"/>
  </w:style>
  <w:style w:type="table" w:styleId="TableGrid">
    <w:name w:val="Table Grid"/>
    <w:basedOn w:val="TableNormal"/>
    <w:uiPriority w:val="39"/>
    <w:rsid w:val="00514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637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A637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0602">
      <w:bodyDiv w:val="1"/>
      <w:marLeft w:val="0"/>
      <w:marRight w:val="0"/>
      <w:marTop w:val="0"/>
      <w:marBottom w:val="0"/>
      <w:divBdr>
        <w:top w:val="none" w:sz="0" w:space="0" w:color="auto"/>
        <w:left w:val="none" w:sz="0" w:space="0" w:color="auto"/>
        <w:bottom w:val="none" w:sz="0" w:space="0" w:color="auto"/>
        <w:right w:val="none" w:sz="0" w:space="0" w:color="auto"/>
      </w:divBdr>
      <w:divsChild>
        <w:div w:id="1587415831">
          <w:marLeft w:val="0"/>
          <w:marRight w:val="0"/>
          <w:marTop w:val="0"/>
          <w:marBottom w:val="0"/>
          <w:divBdr>
            <w:top w:val="none" w:sz="0" w:space="0" w:color="auto"/>
            <w:left w:val="none" w:sz="0" w:space="0" w:color="auto"/>
            <w:bottom w:val="none" w:sz="0" w:space="0" w:color="auto"/>
            <w:right w:val="none" w:sz="0" w:space="0" w:color="auto"/>
          </w:divBdr>
          <w:divsChild>
            <w:div w:id="1922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07">
      <w:bodyDiv w:val="1"/>
      <w:marLeft w:val="0"/>
      <w:marRight w:val="0"/>
      <w:marTop w:val="0"/>
      <w:marBottom w:val="0"/>
      <w:divBdr>
        <w:top w:val="none" w:sz="0" w:space="0" w:color="auto"/>
        <w:left w:val="none" w:sz="0" w:space="0" w:color="auto"/>
        <w:bottom w:val="none" w:sz="0" w:space="0" w:color="auto"/>
        <w:right w:val="none" w:sz="0" w:space="0" w:color="auto"/>
      </w:divBdr>
    </w:div>
    <w:div w:id="79523234">
      <w:bodyDiv w:val="1"/>
      <w:marLeft w:val="0"/>
      <w:marRight w:val="0"/>
      <w:marTop w:val="0"/>
      <w:marBottom w:val="0"/>
      <w:divBdr>
        <w:top w:val="none" w:sz="0" w:space="0" w:color="auto"/>
        <w:left w:val="none" w:sz="0" w:space="0" w:color="auto"/>
        <w:bottom w:val="none" w:sz="0" w:space="0" w:color="auto"/>
        <w:right w:val="none" w:sz="0" w:space="0" w:color="auto"/>
      </w:divBdr>
      <w:divsChild>
        <w:div w:id="1427070789">
          <w:marLeft w:val="0"/>
          <w:marRight w:val="0"/>
          <w:marTop w:val="0"/>
          <w:marBottom w:val="0"/>
          <w:divBdr>
            <w:top w:val="none" w:sz="0" w:space="0" w:color="auto"/>
            <w:left w:val="none" w:sz="0" w:space="0" w:color="auto"/>
            <w:bottom w:val="none" w:sz="0" w:space="0" w:color="auto"/>
            <w:right w:val="none" w:sz="0" w:space="0" w:color="auto"/>
          </w:divBdr>
          <w:divsChild>
            <w:div w:id="13765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3489">
      <w:bodyDiv w:val="1"/>
      <w:marLeft w:val="0"/>
      <w:marRight w:val="0"/>
      <w:marTop w:val="0"/>
      <w:marBottom w:val="0"/>
      <w:divBdr>
        <w:top w:val="none" w:sz="0" w:space="0" w:color="auto"/>
        <w:left w:val="none" w:sz="0" w:space="0" w:color="auto"/>
        <w:bottom w:val="none" w:sz="0" w:space="0" w:color="auto"/>
        <w:right w:val="none" w:sz="0" w:space="0" w:color="auto"/>
      </w:divBdr>
      <w:divsChild>
        <w:div w:id="1758667670">
          <w:marLeft w:val="0"/>
          <w:marRight w:val="0"/>
          <w:marTop w:val="0"/>
          <w:marBottom w:val="0"/>
          <w:divBdr>
            <w:top w:val="single" w:sz="2" w:space="0" w:color="E5E7EB"/>
            <w:left w:val="single" w:sz="2" w:space="0" w:color="E5E7EB"/>
            <w:bottom w:val="single" w:sz="2" w:space="0" w:color="E5E7EB"/>
            <w:right w:val="single" w:sz="2" w:space="0" w:color="E5E7EB"/>
          </w:divBdr>
        </w:div>
        <w:div w:id="1353652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7834882">
      <w:bodyDiv w:val="1"/>
      <w:marLeft w:val="0"/>
      <w:marRight w:val="0"/>
      <w:marTop w:val="0"/>
      <w:marBottom w:val="0"/>
      <w:divBdr>
        <w:top w:val="none" w:sz="0" w:space="0" w:color="auto"/>
        <w:left w:val="none" w:sz="0" w:space="0" w:color="auto"/>
        <w:bottom w:val="none" w:sz="0" w:space="0" w:color="auto"/>
        <w:right w:val="none" w:sz="0" w:space="0" w:color="auto"/>
      </w:divBdr>
      <w:divsChild>
        <w:div w:id="1384524705">
          <w:marLeft w:val="0"/>
          <w:marRight w:val="0"/>
          <w:marTop w:val="0"/>
          <w:marBottom w:val="0"/>
          <w:divBdr>
            <w:top w:val="single" w:sz="2" w:space="0" w:color="E5E7EB"/>
            <w:left w:val="single" w:sz="2" w:space="0" w:color="E5E7EB"/>
            <w:bottom w:val="single" w:sz="2" w:space="0" w:color="E5E7EB"/>
            <w:right w:val="single" w:sz="2" w:space="0" w:color="E5E7EB"/>
          </w:divBdr>
        </w:div>
        <w:div w:id="1216963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1534983">
      <w:bodyDiv w:val="1"/>
      <w:marLeft w:val="0"/>
      <w:marRight w:val="0"/>
      <w:marTop w:val="0"/>
      <w:marBottom w:val="0"/>
      <w:divBdr>
        <w:top w:val="none" w:sz="0" w:space="0" w:color="auto"/>
        <w:left w:val="none" w:sz="0" w:space="0" w:color="auto"/>
        <w:bottom w:val="none" w:sz="0" w:space="0" w:color="auto"/>
        <w:right w:val="none" w:sz="0" w:space="0" w:color="auto"/>
      </w:divBdr>
    </w:div>
    <w:div w:id="429398109">
      <w:bodyDiv w:val="1"/>
      <w:marLeft w:val="0"/>
      <w:marRight w:val="0"/>
      <w:marTop w:val="0"/>
      <w:marBottom w:val="0"/>
      <w:divBdr>
        <w:top w:val="none" w:sz="0" w:space="0" w:color="auto"/>
        <w:left w:val="none" w:sz="0" w:space="0" w:color="auto"/>
        <w:bottom w:val="none" w:sz="0" w:space="0" w:color="auto"/>
        <w:right w:val="none" w:sz="0" w:space="0" w:color="auto"/>
      </w:divBdr>
      <w:divsChild>
        <w:div w:id="1243955832">
          <w:marLeft w:val="0"/>
          <w:marRight w:val="0"/>
          <w:marTop w:val="0"/>
          <w:marBottom w:val="0"/>
          <w:divBdr>
            <w:top w:val="none" w:sz="0" w:space="0" w:color="auto"/>
            <w:left w:val="none" w:sz="0" w:space="0" w:color="auto"/>
            <w:bottom w:val="none" w:sz="0" w:space="0" w:color="auto"/>
            <w:right w:val="none" w:sz="0" w:space="0" w:color="auto"/>
          </w:divBdr>
          <w:divsChild>
            <w:div w:id="1744713985">
              <w:marLeft w:val="0"/>
              <w:marRight w:val="0"/>
              <w:marTop w:val="0"/>
              <w:marBottom w:val="0"/>
              <w:divBdr>
                <w:top w:val="none" w:sz="0" w:space="0" w:color="auto"/>
                <w:left w:val="none" w:sz="0" w:space="0" w:color="auto"/>
                <w:bottom w:val="none" w:sz="0" w:space="0" w:color="auto"/>
                <w:right w:val="none" w:sz="0" w:space="0" w:color="auto"/>
              </w:divBdr>
            </w:div>
            <w:div w:id="1816606358">
              <w:marLeft w:val="0"/>
              <w:marRight w:val="0"/>
              <w:marTop w:val="0"/>
              <w:marBottom w:val="0"/>
              <w:divBdr>
                <w:top w:val="none" w:sz="0" w:space="0" w:color="auto"/>
                <w:left w:val="none" w:sz="0" w:space="0" w:color="auto"/>
                <w:bottom w:val="none" w:sz="0" w:space="0" w:color="auto"/>
                <w:right w:val="none" w:sz="0" w:space="0" w:color="auto"/>
              </w:divBdr>
            </w:div>
            <w:div w:id="7893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0395">
      <w:bodyDiv w:val="1"/>
      <w:marLeft w:val="0"/>
      <w:marRight w:val="0"/>
      <w:marTop w:val="0"/>
      <w:marBottom w:val="0"/>
      <w:divBdr>
        <w:top w:val="none" w:sz="0" w:space="0" w:color="auto"/>
        <w:left w:val="none" w:sz="0" w:space="0" w:color="auto"/>
        <w:bottom w:val="none" w:sz="0" w:space="0" w:color="auto"/>
        <w:right w:val="none" w:sz="0" w:space="0" w:color="auto"/>
      </w:divBdr>
      <w:divsChild>
        <w:div w:id="1787504193">
          <w:marLeft w:val="0"/>
          <w:marRight w:val="0"/>
          <w:marTop w:val="0"/>
          <w:marBottom w:val="0"/>
          <w:divBdr>
            <w:top w:val="none" w:sz="0" w:space="0" w:color="auto"/>
            <w:left w:val="none" w:sz="0" w:space="0" w:color="auto"/>
            <w:bottom w:val="none" w:sz="0" w:space="0" w:color="auto"/>
            <w:right w:val="none" w:sz="0" w:space="0" w:color="auto"/>
          </w:divBdr>
          <w:divsChild>
            <w:div w:id="1132208943">
              <w:marLeft w:val="0"/>
              <w:marRight w:val="0"/>
              <w:marTop w:val="0"/>
              <w:marBottom w:val="0"/>
              <w:divBdr>
                <w:top w:val="none" w:sz="0" w:space="0" w:color="auto"/>
                <w:left w:val="none" w:sz="0" w:space="0" w:color="auto"/>
                <w:bottom w:val="none" w:sz="0" w:space="0" w:color="auto"/>
                <w:right w:val="none" w:sz="0" w:space="0" w:color="auto"/>
              </w:divBdr>
            </w:div>
            <w:div w:id="1465346441">
              <w:marLeft w:val="0"/>
              <w:marRight w:val="0"/>
              <w:marTop w:val="0"/>
              <w:marBottom w:val="0"/>
              <w:divBdr>
                <w:top w:val="none" w:sz="0" w:space="0" w:color="auto"/>
                <w:left w:val="none" w:sz="0" w:space="0" w:color="auto"/>
                <w:bottom w:val="none" w:sz="0" w:space="0" w:color="auto"/>
                <w:right w:val="none" w:sz="0" w:space="0" w:color="auto"/>
              </w:divBdr>
            </w:div>
            <w:div w:id="1319337060">
              <w:marLeft w:val="0"/>
              <w:marRight w:val="0"/>
              <w:marTop w:val="0"/>
              <w:marBottom w:val="0"/>
              <w:divBdr>
                <w:top w:val="none" w:sz="0" w:space="0" w:color="auto"/>
                <w:left w:val="none" w:sz="0" w:space="0" w:color="auto"/>
                <w:bottom w:val="none" w:sz="0" w:space="0" w:color="auto"/>
                <w:right w:val="none" w:sz="0" w:space="0" w:color="auto"/>
              </w:divBdr>
            </w:div>
            <w:div w:id="848176817">
              <w:marLeft w:val="0"/>
              <w:marRight w:val="0"/>
              <w:marTop w:val="0"/>
              <w:marBottom w:val="0"/>
              <w:divBdr>
                <w:top w:val="none" w:sz="0" w:space="0" w:color="auto"/>
                <w:left w:val="none" w:sz="0" w:space="0" w:color="auto"/>
                <w:bottom w:val="none" w:sz="0" w:space="0" w:color="auto"/>
                <w:right w:val="none" w:sz="0" w:space="0" w:color="auto"/>
              </w:divBdr>
            </w:div>
            <w:div w:id="16745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0951">
      <w:bodyDiv w:val="1"/>
      <w:marLeft w:val="0"/>
      <w:marRight w:val="0"/>
      <w:marTop w:val="0"/>
      <w:marBottom w:val="0"/>
      <w:divBdr>
        <w:top w:val="none" w:sz="0" w:space="0" w:color="auto"/>
        <w:left w:val="none" w:sz="0" w:space="0" w:color="auto"/>
        <w:bottom w:val="none" w:sz="0" w:space="0" w:color="auto"/>
        <w:right w:val="none" w:sz="0" w:space="0" w:color="auto"/>
      </w:divBdr>
      <w:divsChild>
        <w:div w:id="1584679365">
          <w:marLeft w:val="0"/>
          <w:marRight w:val="0"/>
          <w:marTop w:val="0"/>
          <w:marBottom w:val="0"/>
          <w:divBdr>
            <w:top w:val="none" w:sz="0" w:space="0" w:color="auto"/>
            <w:left w:val="none" w:sz="0" w:space="0" w:color="auto"/>
            <w:bottom w:val="none" w:sz="0" w:space="0" w:color="auto"/>
            <w:right w:val="none" w:sz="0" w:space="0" w:color="auto"/>
          </w:divBdr>
          <w:divsChild>
            <w:div w:id="1901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9903">
      <w:bodyDiv w:val="1"/>
      <w:marLeft w:val="0"/>
      <w:marRight w:val="0"/>
      <w:marTop w:val="0"/>
      <w:marBottom w:val="0"/>
      <w:divBdr>
        <w:top w:val="none" w:sz="0" w:space="0" w:color="auto"/>
        <w:left w:val="none" w:sz="0" w:space="0" w:color="auto"/>
        <w:bottom w:val="none" w:sz="0" w:space="0" w:color="auto"/>
        <w:right w:val="none" w:sz="0" w:space="0" w:color="auto"/>
      </w:divBdr>
    </w:div>
    <w:div w:id="704675167">
      <w:bodyDiv w:val="1"/>
      <w:marLeft w:val="0"/>
      <w:marRight w:val="0"/>
      <w:marTop w:val="0"/>
      <w:marBottom w:val="0"/>
      <w:divBdr>
        <w:top w:val="none" w:sz="0" w:space="0" w:color="auto"/>
        <w:left w:val="none" w:sz="0" w:space="0" w:color="auto"/>
        <w:bottom w:val="none" w:sz="0" w:space="0" w:color="auto"/>
        <w:right w:val="none" w:sz="0" w:space="0" w:color="auto"/>
      </w:divBdr>
    </w:div>
    <w:div w:id="777217035">
      <w:bodyDiv w:val="1"/>
      <w:marLeft w:val="0"/>
      <w:marRight w:val="0"/>
      <w:marTop w:val="0"/>
      <w:marBottom w:val="0"/>
      <w:divBdr>
        <w:top w:val="none" w:sz="0" w:space="0" w:color="auto"/>
        <w:left w:val="none" w:sz="0" w:space="0" w:color="auto"/>
        <w:bottom w:val="none" w:sz="0" w:space="0" w:color="auto"/>
        <w:right w:val="none" w:sz="0" w:space="0" w:color="auto"/>
      </w:divBdr>
      <w:divsChild>
        <w:div w:id="735854654">
          <w:marLeft w:val="0"/>
          <w:marRight w:val="0"/>
          <w:marTop w:val="0"/>
          <w:marBottom w:val="0"/>
          <w:divBdr>
            <w:top w:val="none" w:sz="0" w:space="0" w:color="auto"/>
            <w:left w:val="none" w:sz="0" w:space="0" w:color="auto"/>
            <w:bottom w:val="none" w:sz="0" w:space="0" w:color="auto"/>
            <w:right w:val="none" w:sz="0" w:space="0" w:color="auto"/>
          </w:divBdr>
          <w:divsChild>
            <w:div w:id="157693937">
              <w:marLeft w:val="0"/>
              <w:marRight w:val="0"/>
              <w:marTop w:val="0"/>
              <w:marBottom w:val="0"/>
              <w:divBdr>
                <w:top w:val="none" w:sz="0" w:space="0" w:color="auto"/>
                <w:left w:val="none" w:sz="0" w:space="0" w:color="auto"/>
                <w:bottom w:val="none" w:sz="0" w:space="0" w:color="auto"/>
                <w:right w:val="none" w:sz="0" w:space="0" w:color="auto"/>
              </w:divBdr>
            </w:div>
            <w:div w:id="795685495">
              <w:marLeft w:val="0"/>
              <w:marRight w:val="0"/>
              <w:marTop w:val="0"/>
              <w:marBottom w:val="0"/>
              <w:divBdr>
                <w:top w:val="none" w:sz="0" w:space="0" w:color="auto"/>
                <w:left w:val="none" w:sz="0" w:space="0" w:color="auto"/>
                <w:bottom w:val="none" w:sz="0" w:space="0" w:color="auto"/>
                <w:right w:val="none" w:sz="0" w:space="0" w:color="auto"/>
              </w:divBdr>
            </w:div>
            <w:div w:id="421923951">
              <w:marLeft w:val="0"/>
              <w:marRight w:val="0"/>
              <w:marTop w:val="0"/>
              <w:marBottom w:val="0"/>
              <w:divBdr>
                <w:top w:val="none" w:sz="0" w:space="0" w:color="auto"/>
                <w:left w:val="none" w:sz="0" w:space="0" w:color="auto"/>
                <w:bottom w:val="none" w:sz="0" w:space="0" w:color="auto"/>
                <w:right w:val="none" w:sz="0" w:space="0" w:color="auto"/>
              </w:divBdr>
            </w:div>
            <w:div w:id="14428835">
              <w:marLeft w:val="0"/>
              <w:marRight w:val="0"/>
              <w:marTop w:val="0"/>
              <w:marBottom w:val="0"/>
              <w:divBdr>
                <w:top w:val="none" w:sz="0" w:space="0" w:color="auto"/>
                <w:left w:val="none" w:sz="0" w:space="0" w:color="auto"/>
                <w:bottom w:val="none" w:sz="0" w:space="0" w:color="auto"/>
                <w:right w:val="none" w:sz="0" w:space="0" w:color="auto"/>
              </w:divBdr>
            </w:div>
            <w:div w:id="1097825810">
              <w:marLeft w:val="0"/>
              <w:marRight w:val="0"/>
              <w:marTop w:val="0"/>
              <w:marBottom w:val="0"/>
              <w:divBdr>
                <w:top w:val="none" w:sz="0" w:space="0" w:color="auto"/>
                <w:left w:val="none" w:sz="0" w:space="0" w:color="auto"/>
                <w:bottom w:val="none" w:sz="0" w:space="0" w:color="auto"/>
                <w:right w:val="none" w:sz="0" w:space="0" w:color="auto"/>
              </w:divBdr>
            </w:div>
            <w:div w:id="426653255">
              <w:marLeft w:val="0"/>
              <w:marRight w:val="0"/>
              <w:marTop w:val="0"/>
              <w:marBottom w:val="0"/>
              <w:divBdr>
                <w:top w:val="none" w:sz="0" w:space="0" w:color="auto"/>
                <w:left w:val="none" w:sz="0" w:space="0" w:color="auto"/>
                <w:bottom w:val="none" w:sz="0" w:space="0" w:color="auto"/>
                <w:right w:val="none" w:sz="0" w:space="0" w:color="auto"/>
              </w:divBdr>
            </w:div>
            <w:div w:id="1340739613">
              <w:marLeft w:val="0"/>
              <w:marRight w:val="0"/>
              <w:marTop w:val="0"/>
              <w:marBottom w:val="0"/>
              <w:divBdr>
                <w:top w:val="none" w:sz="0" w:space="0" w:color="auto"/>
                <w:left w:val="none" w:sz="0" w:space="0" w:color="auto"/>
                <w:bottom w:val="none" w:sz="0" w:space="0" w:color="auto"/>
                <w:right w:val="none" w:sz="0" w:space="0" w:color="auto"/>
              </w:divBdr>
            </w:div>
            <w:div w:id="1182357610">
              <w:marLeft w:val="0"/>
              <w:marRight w:val="0"/>
              <w:marTop w:val="0"/>
              <w:marBottom w:val="0"/>
              <w:divBdr>
                <w:top w:val="none" w:sz="0" w:space="0" w:color="auto"/>
                <w:left w:val="none" w:sz="0" w:space="0" w:color="auto"/>
                <w:bottom w:val="none" w:sz="0" w:space="0" w:color="auto"/>
                <w:right w:val="none" w:sz="0" w:space="0" w:color="auto"/>
              </w:divBdr>
            </w:div>
            <w:div w:id="104424155">
              <w:marLeft w:val="0"/>
              <w:marRight w:val="0"/>
              <w:marTop w:val="0"/>
              <w:marBottom w:val="0"/>
              <w:divBdr>
                <w:top w:val="none" w:sz="0" w:space="0" w:color="auto"/>
                <w:left w:val="none" w:sz="0" w:space="0" w:color="auto"/>
                <w:bottom w:val="none" w:sz="0" w:space="0" w:color="auto"/>
                <w:right w:val="none" w:sz="0" w:space="0" w:color="auto"/>
              </w:divBdr>
            </w:div>
            <w:div w:id="86780081">
              <w:marLeft w:val="0"/>
              <w:marRight w:val="0"/>
              <w:marTop w:val="0"/>
              <w:marBottom w:val="0"/>
              <w:divBdr>
                <w:top w:val="none" w:sz="0" w:space="0" w:color="auto"/>
                <w:left w:val="none" w:sz="0" w:space="0" w:color="auto"/>
                <w:bottom w:val="none" w:sz="0" w:space="0" w:color="auto"/>
                <w:right w:val="none" w:sz="0" w:space="0" w:color="auto"/>
              </w:divBdr>
            </w:div>
            <w:div w:id="696930135">
              <w:marLeft w:val="0"/>
              <w:marRight w:val="0"/>
              <w:marTop w:val="0"/>
              <w:marBottom w:val="0"/>
              <w:divBdr>
                <w:top w:val="none" w:sz="0" w:space="0" w:color="auto"/>
                <w:left w:val="none" w:sz="0" w:space="0" w:color="auto"/>
                <w:bottom w:val="none" w:sz="0" w:space="0" w:color="auto"/>
                <w:right w:val="none" w:sz="0" w:space="0" w:color="auto"/>
              </w:divBdr>
            </w:div>
            <w:div w:id="1405181863">
              <w:marLeft w:val="0"/>
              <w:marRight w:val="0"/>
              <w:marTop w:val="0"/>
              <w:marBottom w:val="0"/>
              <w:divBdr>
                <w:top w:val="none" w:sz="0" w:space="0" w:color="auto"/>
                <w:left w:val="none" w:sz="0" w:space="0" w:color="auto"/>
                <w:bottom w:val="none" w:sz="0" w:space="0" w:color="auto"/>
                <w:right w:val="none" w:sz="0" w:space="0" w:color="auto"/>
              </w:divBdr>
            </w:div>
            <w:div w:id="635792782">
              <w:marLeft w:val="0"/>
              <w:marRight w:val="0"/>
              <w:marTop w:val="0"/>
              <w:marBottom w:val="0"/>
              <w:divBdr>
                <w:top w:val="none" w:sz="0" w:space="0" w:color="auto"/>
                <w:left w:val="none" w:sz="0" w:space="0" w:color="auto"/>
                <w:bottom w:val="none" w:sz="0" w:space="0" w:color="auto"/>
                <w:right w:val="none" w:sz="0" w:space="0" w:color="auto"/>
              </w:divBdr>
            </w:div>
            <w:div w:id="2352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5917">
      <w:bodyDiv w:val="1"/>
      <w:marLeft w:val="0"/>
      <w:marRight w:val="0"/>
      <w:marTop w:val="0"/>
      <w:marBottom w:val="0"/>
      <w:divBdr>
        <w:top w:val="none" w:sz="0" w:space="0" w:color="auto"/>
        <w:left w:val="none" w:sz="0" w:space="0" w:color="auto"/>
        <w:bottom w:val="none" w:sz="0" w:space="0" w:color="auto"/>
        <w:right w:val="none" w:sz="0" w:space="0" w:color="auto"/>
      </w:divBdr>
      <w:divsChild>
        <w:div w:id="1731879977">
          <w:marLeft w:val="0"/>
          <w:marRight w:val="0"/>
          <w:marTop w:val="0"/>
          <w:marBottom w:val="0"/>
          <w:divBdr>
            <w:top w:val="none" w:sz="0" w:space="0" w:color="auto"/>
            <w:left w:val="none" w:sz="0" w:space="0" w:color="auto"/>
            <w:bottom w:val="none" w:sz="0" w:space="0" w:color="auto"/>
            <w:right w:val="none" w:sz="0" w:space="0" w:color="auto"/>
          </w:divBdr>
          <w:divsChild>
            <w:div w:id="19631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5977">
      <w:bodyDiv w:val="1"/>
      <w:marLeft w:val="0"/>
      <w:marRight w:val="0"/>
      <w:marTop w:val="0"/>
      <w:marBottom w:val="0"/>
      <w:divBdr>
        <w:top w:val="none" w:sz="0" w:space="0" w:color="auto"/>
        <w:left w:val="none" w:sz="0" w:space="0" w:color="auto"/>
        <w:bottom w:val="none" w:sz="0" w:space="0" w:color="auto"/>
        <w:right w:val="none" w:sz="0" w:space="0" w:color="auto"/>
      </w:divBdr>
      <w:divsChild>
        <w:div w:id="1471171640">
          <w:marLeft w:val="0"/>
          <w:marRight w:val="0"/>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
            <w:div w:id="1648514704">
              <w:marLeft w:val="0"/>
              <w:marRight w:val="0"/>
              <w:marTop w:val="0"/>
              <w:marBottom w:val="0"/>
              <w:divBdr>
                <w:top w:val="none" w:sz="0" w:space="0" w:color="auto"/>
                <w:left w:val="none" w:sz="0" w:space="0" w:color="auto"/>
                <w:bottom w:val="none" w:sz="0" w:space="0" w:color="auto"/>
                <w:right w:val="none" w:sz="0" w:space="0" w:color="auto"/>
              </w:divBdr>
            </w:div>
            <w:div w:id="99377884">
              <w:marLeft w:val="0"/>
              <w:marRight w:val="0"/>
              <w:marTop w:val="0"/>
              <w:marBottom w:val="0"/>
              <w:divBdr>
                <w:top w:val="none" w:sz="0" w:space="0" w:color="auto"/>
                <w:left w:val="none" w:sz="0" w:space="0" w:color="auto"/>
                <w:bottom w:val="none" w:sz="0" w:space="0" w:color="auto"/>
                <w:right w:val="none" w:sz="0" w:space="0" w:color="auto"/>
              </w:divBdr>
            </w:div>
            <w:div w:id="1093744567">
              <w:marLeft w:val="0"/>
              <w:marRight w:val="0"/>
              <w:marTop w:val="0"/>
              <w:marBottom w:val="0"/>
              <w:divBdr>
                <w:top w:val="none" w:sz="0" w:space="0" w:color="auto"/>
                <w:left w:val="none" w:sz="0" w:space="0" w:color="auto"/>
                <w:bottom w:val="none" w:sz="0" w:space="0" w:color="auto"/>
                <w:right w:val="none" w:sz="0" w:space="0" w:color="auto"/>
              </w:divBdr>
            </w:div>
            <w:div w:id="166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0503">
      <w:bodyDiv w:val="1"/>
      <w:marLeft w:val="0"/>
      <w:marRight w:val="0"/>
      <w:marTop w:val="0"/>
      <w:marBottom w:val="0"/>
      <w:divBdr>
        <w:top w:val="none" w:sz="0" w:space="0" w:color="auto"/>
        <w:left w:val="none" w:sz="0" w:space="0" w:color="auto"/>
        <w:bottom w:val="none" w:sz="0" w:space="0" w:color="auto"/>
        <w:right w:val="none" w:sz="0" w:space="0" w:color="auto"/>
      </w:divBdr>
      <w:divsChild>
        <w:div w:id="1413045149">
          <w:marLeft w:val="0"/>
          <w:marRight w:val="0"/>
          <w:marTop w:val="0"/>
          <w:marBottom w:val="0"/>
          <w:divBdr>
            <w:top w:val="none" w:sz="0" w:space="0" w:color="auto"/>
            <w:left w:val="none" w:sz="0" w:space="0" w:color="auto"/>
            <w:bottom w:val="none" w:sz="0" w:space="0" w:color="auto"/>
            <w:right w:val="none" w:sz="0" w:space="0" w:color="auto"/>
          </w:divBdr>
          <w:divsChild>
            <w:div w:id="2035959426">
              <w:marLeft w:val="0"/>
              <w:marRight w:val="0"/>
              <w:marTop w:val="0"/>
              <w:marBottom w:val="0"/>
              <w:divBdr>
                <w:top w:val="none" w:sz="0" w:space="0" w:color="auto"/>
                <w:left w:val="none" w:sz="0" w:space="0" w:color="auto"/>
                <w:bottom w:val="none" w:sz="0" w:space="0" w:color="auto"/>
                <w:right w:val="none" w:sz="0" w:space="0" w:color="auto"/>
              </w:divBdr>
            </w:div>
            <w:div w:id="160194075">
              <w:marLeft w:val="0"/>
              <w:marRight w:val="0"/>
              <w:marTop w:val="0"/>
              <w:marBottom w:val="0"/>
              <w:divBdr>
                <w:top w:val="none" w:sz="0" w:space="0" w:color="auto"/>
                <w:left w:val="none" w:sz="0" w:space="0" w:color="auto"/>
                <w:bottom w:val="none" w:sz="0" w:space="0" w:color="auto"/>
                <w:right w:val="none" w:sz="0" w:space="0" w:color="auto"/>
              </w:divBdr>
            </w:div>
            <w:div w:id="1676490294">
              <w:marLeft w:val="0"/>
              <w:marRight w:val="0"/>
              <w:marTop w:val="0"/>
              <w:marBottom w:val="0"/>
              <w:divBdr>
                <w:top w:val="none" w:sz="0" w:space="0" w:color="auto"/>
                <w:left w:val="none" w:sz="0" w:space="0" w:color="auto"/>
                <w:bottom w:val="none" w:sz="0" w:space="0" w:color="auto"/>
                <w:right w:val="none" w:sz="0" w:space="0" w:color="auto"/>
              </w:divBdr>
            </w:div>
            <w:div w:id="16223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2540">
      <w:bodyDiv w:val="1"/>
      <w:marLeft w:val="0"/>
      <w:marRight w:val="0"/>
      <w:marTop w:val="0"/>
      <w:marBottom w:val="0"/>
      <w:divBdr>
        <w:top w:val="none" w:sz="0" w:space="0" w:color="auto"/>
        <w:left w:val="none" w:sz="0" w:space="0" w:color="auto"/>
        <w:bottom w:val="none" w:sz="0" w:space="0" w:color="auto"/>
        <w:right w:val="none" w:sz="0" w:space="0" w:color="auto"/>
      </w:divBdr>
      <w:divsChild>
        <w:div w:id="1643538978">
          <w:marLeft w:val="0"/>
          <w:marRight w:val="0"/>
          <w:marTop w:val="0"/>
          <w:marBottom w:val="0"/>
          <w:divBdr>
            <w:top w:val="none" w:sz="0" w:space="0" w:color="auto"/>
            <w:left w:val="none" w:sz="0" w:space="0" w:color="auto"/>
            <w:bottom w:val="none" w:sz="0" w:space="0" w:color="auto"/>
            <w:right w:val="none" w:sz="0" w:space="0" w:color="auto"/>
          </w:divBdr>
          <w:divsChild>
            <w:div w:id="12949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3729">
      <w:bodyDiv w:val="1"/>
      <w:marLeft w:val="0"/>
      <w:marRight w:val="0"/>
      <w:marTop w:val="0"/>
      <w:marBottom w:val="0"/>
      <w:divBdr>
        <w:top w:val="none" w:sz="0" w:space="0" w:color="auto"/>
        <w:left w:val="none" w:sz="0" w:space="0" w:color="auto"/>
        <w:bottom w:val="none" w:sz="0" w:space="0" w:color="auto"/>
        <w:right w:val="none" w:sz="0" w:space="0" w:color="auto"/>
      </w:divBdr>
    </w:div>
    <w:div w:id="974603995">
      <w:bodyDiv w:val="1"/>
      <w:marLeft w:val="0"/>
      <w:marRight w:val="0"/>
      <w:marTop w:val="0"/>
      <w:marBottom w:val="0"/>
      <w:divBdr>
        <w:top w:val="none" w:sz="0" w:space="0" w:color="auto"/>
        <w:left w:val="none" w:sz="0" w:space="0" w:color="auto"/>
        <w:bottom w:val="none" w:sz="0" w:space="0" w:color="auto"/>
        <w:right w:val="none" w:sz="0" w:space="0" w:color="auto"/>
      </w:divBdr>
      <w:divsChild>
        <w:div w:id="1154906539">
          <w:marLeft w:val="0"/>
          <w:marRight w:val="0"/>
          <w:marTop w:val="0"/>
          <w:marBottom w:val="0"/>
          <w:divBdr>
            <w:top w:val="none" w:sz="0" w:space="0" w:color="auto"/>
            <w:left w:val="none" w:sz="0" w:space="0" w:color="auto"/>
            <w:bottom w:val="none" w:sz="0" w:space="0" w:color="auto"/>
            <w:right w:val="none" w:sz="0" w:space="0" w:color="auto"/>
          </w:divBdr>
          <w:divsChild>
            <w:div w:id="5631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0643">
      <w:bodyDiv w:val="1"/>
      <w:marLeft w:val="0"/>
      <w:marRight w:val="0"/>
      <w:marTop w:val="0"/>
      <w:marBottom w:val="0"/>
      <w:divBdr>
        <w:top w:val="none" w:sz="0" w:space="0" w:color="auto"/>
        <w:left w:val="none" w:sz="0" w:space="0" w:color="auto"/>
        <w:bottom w:val="none" w:sz="0" w:space="0" w:color="auto"/>
        <w:right w:val="none" w:sz="0" w:space="0" w:color="auto"/>
      </w:divBdr>
      <w:divsChild>
        <w:div w:id="120198430">
          <w:marLeft w:val="0"/>
          <w:marRight w:val="0"/>
          <w:marTop w:val="0"/>
          <w:marBottom w:val="0"/>
          <w:divBdr>
            <w:top w:val="none" w:sz="0" w:space="0" w:color="auto"/>
            <w:left w:val="none" w:sz="0" w:space="0" w:color="auto"/>
            <w:bottom w:val="none" w:sz="0" w:space="0" w:color="auto"/>
            <w:right w:val="none" w:sz="0" w:space="0" w:color="auto"/>
          </w:divBdr>
          <w:divsChild>
            <w:div w:id="3353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3784">
      <w:bodyDiv w:val="1"/>
      <w:marLeft w:val="0"/>
      <w:marRight w:val="0"/>
      <w:marTop w:val="0"/>
      <w:marBottom w:val="0"/>
      <w:divBdr>
        <w:top w:val="none" w:sz="0" w:space="0" w:color="auto"/>
        <w:left w:val="none" w:sz="0" w:space="0" w:color="auto"/>
        <w:bottom w:val="none" w:sz="0" w:space="0" w:color="auto"/>
        <w:right w:val="none" w:sz="0" w:space="0" w:color="auto"/>
      </w:divBdr>
    </w:div>
    <w:div w:id="1033533809">
      <w:bodyDiv w:val="1"/>
      <w:marLeft w:val="0"/>
      <w:marRight w:val="0"/>
      <w:marTop w:val="0"/>
      <w:marBottom w:val="0"/>
      <w:divBdr>
        <w:top w:val="none" w:sz="0" w:space="0" w:color="auto"/>
        <w:left w:val="none" w:sz="0" w:space="0" w:color="auto"/>
        <w:bottom w:val="none" w:sz="0" w:space="0" w:color="auto"/>
        <w:right w:val="none" w:sz="0" w:space="0" w:color="auto"/>
      </w:divBdr>
      <w:divsChild>
        <w:div w:id="1233273061">
          <w:marLeft w:val="0"/>
          <w:marRight w:val="0"/>
          <w:marTop w:val="0"/>
          <w:marBottom w:val="0"/>
          <w:divBdr>
            <w:top w:val="none" w:sz="0" w:space="0" w:color="auto"/>
            <w:left w:val="none" w:sz="0" w:space="0" w:color="auto"/>
            <w:bottom w:val="none" w:sz="0" w:space="0" w:color="auto"/>
            <w:right w:val="none" w:sz="0" w:space="0" w:color="auto"/>
          </w:divBdr>
          <w:divsChild>
            <w:div w:id="16542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6502">
      <w:bodyDiv w:val="1"/>
      <w:marLeft w:val="0"/>
      <w:marRight w:val="0"/>
      <w:marTop w:val="0"/>
      <w:marBottom w:val="0"/>
      <w:divBdr>
        <w:top w:val="none" w:sz="0" w:space="0" w:color="auto"/>
        <w:left w:val="none" w:sz="0" w:space="0" w:color="auto"/>
        <w:bottom w:val="none" w:sz="0" w:space="0" w:color="auto"/>
        <w:right w:val="none" w:sz="0" w:space="0" w:color="auto"/>
      </w:divBdr>
      <w:divsChild>
        <w:div w:id="755900843">
          <w:marLeft w:val="0"/>
          <w:marRight w:val="0"/>
          <w:marTop w:val="0"/>
          <w:marBottom w:val="0"/>
          <w:divBdr>
            <w:top w:val="none" w:sz="0" w:space="0" w:color="auto"/>
            <w:left w:val="none" w:sz="0" w:space="0" w:color="auto"/>
            <w:bottom w:val="none" w:sz="0" w:space="0" w:color="auto"/>
            <w:right w:val="none" w:sz="0" w:space="0" w:color="auto"/>
          </w:divBdr>
          <w:divsChild>
            <w:div w:id="21307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2371">
      <w:bodyDiv w:val="1"/>
      <w:marLeft w:val="0"/>
      <w:marRight w:val="0"/>
      <w:marTop w:val="0"/>
      <w:marBottom w:val="0"/>
      <w:divBdr>
        <w:top w:val="none" w:sz="0" w:space="0" w:color="auto"/>
        <w:left w:val="none" w:sz="0" w:space="0" w:color="auto"/>
        <w:bottom w:val="none" w:sz="0" w:space="0" w:color="auto"/>
        <w:right w:val="none" w:sz="0" w:space="0" w:color="auto"/>
      </w:divBdr>
      <w:divsChild>
        <w:div w:id="1502114746">
          <w:marLeft w:val="0"/>
          <w:marRight w:val="0"/>
          <w:marTop w:val="0"/>
          <w:marBottom w:val="0"/>
          <w:divBdr>
            <w:top w:val="none" w:sz="0" w:space="0" w:color="auto"/>
            <w:left w:val="none" w:sz="0" w:space="0" w:color="auto"/>
            <w:bottom w:val="none" w:sz="0" w:space="0" w:color="auto"/>
            <w:right w:val="none" w:sz="0" w:space="0" w:color="auto"/>
          </w:divBdr>
          <w:divsChild>
            <w:div w:id="1343314909">
              <w:marLeft w:val="0"/>
              <w:marRight w:val="0"/>
              <w:marTop w:val="0"/>
              <w:marBottom w:val="0"/>
              <w:divBdr>
                <w:top w:val="none" w:sz="0" w:space="0" w:color="auto"/>
                <w:left w:val="none" w:sz="0" w:space="0" w:color="auto"/>
                <w:bottom w:val="none" w:sz="0" w:space="0" w:color="auto"/>
                <w:right w:val="none" w:sz="0" w:space="0" w:color="auto"/>
              </w:divBdr>
            </w:div>
            <w:div w:id="1213924084">
              <w:marLeft w:val="0"/>
              <w:marRight w:val="0"/>
              <w:marTop w:val="0"/>
              <w:marBottom w:val="0"/>
              <w:divBdr>
                <w:top w:val="none" w:sz="0" w:space="0" w:color="auto"/>
                <w:left w:val="none" w:sz="0" w:space="0" w:color="auto"/>
                <w:bottom w:val="none" w:sz="0" w:space="0" w:color="auto"/>
                <w:right w:val="none" w:sz="0" w:space="0" w:color="auto"/>
              </w:divBdr>
            </w:div>
            <w:div w:id="1422995256">
              <w:marLeft w:val="0"/>
              <w:marRight w:val="0"/>
              <w:marTop w:val="0"/>
              <w:marBottom w:val="0"/>
              <w:divBdr>
                <w:top w:val="none" w:sz="0" w:space="0" w:color="auto"/>
                <w:left w:val="none" w:sz="0" w:space="0" w:color="auto"/>
                <w:bottom w:val="none" w:sz="0" w:space="0" w:color="auto"/>
                <w:right w:val="none" w:sz="0" w:space="0" w:color="auto"/>
              </w:divBdr>
            </w:div>
            <w:div w:id="1395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677">
      <w:bodyDiv w:val="1"/>
      <w:marLeft w:val="0"/>
      <w:marRight w:val="0"/>
      <w:marTop w:val="0"/>
      <w:marBottom w:val="0"/>
      <w:divBdr>
        <w:top w:val="none" w:sz="0" w:space="0" w:color="auto"/>
        <w:left w:val="none" w:sz="0" w:space="0" w:color="auto"/>
        <w:bottom w:val="none" w:sz="0" w:space="0" w:color="auto"/>
        <w:right w:val="none" w:sz="0" w:space="0" w:color="auto"/>
      </w:divBdr>
      <w:divsChild>
        <w:div w:id="218787993">
          <w:marLeft w:val="0"/>
          <w:marRight w:val="0"/>
          <w:marTop w:val="0"/>
          <w:marBottom w:val="0"/>
          <w:divBdr>
            <w:top w:val="none" w:sz="0" w:space="0" w:color="auto"/>
            <w:left w:val="none" w:sz="0" w:space="0" w:color="auto"/>
            <w:bottom w:val="none" w:sz="0" w:space="0" w:color="auto"/>
            <w:right w:val="none" w:sz="0" w:space="0" w:color="auto"/>
          </w:divBdr>
          <w:divsChild>
            <w:div w:id="1584409622">
              <w:marLeft w:val="0"/>
              <w:marRight w:val="0"/>
              <w:marTop w:val="0"/>
              <w:marBottom w:val="0"/>
              <w:divBdr>
                <w:top w:val="none" w:sz="0" w:space="0" w:color="auto"/>
                <w:left w:val="none" w:sz="0" w:space="0" w:color="auto"/>
                <w:bottom w:val="none" w:sz="0" w:space="0" w:color="auto"/>
                <w:right w:val="none" w:sz="0" w:space="0" w:color="auto"/>
              </w:divBdr>
            </w:div>
            <w:div w:id="1450585692">
              <w:marLeft w:val="0"/>
              <w:marRight w:val="0"/>
              <w:marTop w:val="0"/>
              <w:marBottom w:val="0"/>
              <w:divBdr>
                <w:top w:val="none" w:sz="0" w:space="0" w:color="auto"/>
                <w:left w:val="none" w:sz="0" w:space="0" w:color="auto"/>
                <w:bottom w:val="none" w:sz="0" w:space="0" w:color="auto"/>
                <w:right w:val="none" w:sz="0" w:space="0" w:color="auto"/>
              </w:divBdr>
            </w:div>
            <w:div w:id="83304115">
              <w:marLeft w:val="0"/>
              <w:marRight w:val="0"/>
              <w:marTop w:val="0"/>
              <w:marBottom w:val="0"/>
              <w:divBdr>
                <w:top w:val="none" w:sz="0" w:space="0" w:color="auto"/>
                <w:left w:val="none" w:sz="0" w:space="0" w:color="auto"/>
                <w:bottom w:val="none" w:sz="0" w:space="0" w:color="auto"/>
                <w:right w:val="none" w:sz="0" w:space="0" w:color="auto"/>
              </w:divBdr>
            </w:div>
            <w:div w:id="948466866">
              <w:marLeft w:val="0"/>
              <w:marRight w:val="0"/>
              <w:marTop w:val="0"/>
              <w:marBottom w:val="0"/>
              <w:divBdr>
                <w:top w:val="none" w:sz="0" w:space="0" w:color="auto"/>
                <w:left w:val="none" w:sz="0" w:space="0" w:color="auto"/>
                <w:bottom w:val="none" w:sz="0" w:space="0" w:color="auto"/>
                <w:right w:val="none" w:sz="0" w:space="0" w:color="auto"/>
              </w:divBdr>
            </w:div>
            <w:div w:id="2132942172">
              <w:marLeft w:val="0"/>
              <w:marRight w:val="0"/>
              <w:marTop w:val="0"/>
              <w:marBottom w:val="0"/>
              <w:divBdr>
                <w:top w:val="none" w:sz="0" w:space="0" w:color="auto"/>
                <w:left w:val="none" w:sz="0" w:space="0" w:color="auto"/>
                <w:bottom w:val="none" w:sz="0" w:space="0" w:color="auto"/>
                <w:right w:val="none" w:sz="0" w:space="0" w:color="auto"/>
              </w:divBdr>
            </w:div>
            <w:div w:id="1754668030">
              <w:marLeft w:val="0"/>
              <w:marRight w:val="0"/>
              <w:marTop w:val="0"/>
              <w:marBottom w:val="0"/>
              <w:divBdr>
                <w:top w:val="none" w:sz="0" w:space="0" w:color="auto"/>
                <w:left w:val="none" w:sz="0" w:space="0" w:color="auto"/>
                <w:bottom w:val="none" w:sz="0" w:space="0" w:color="auto"/>
                <w:right w:val="none" w:sz="0" w:space="0" w:color="auto"/>
              </w:divBdr>
            </w:div>
            <w:div w:id="2067220902">
              <w:marLeft w:val="0"/>
              <w:marRight w:val="0"/>
              <w:marTop w:val="0"/>
              <w:marBottom w:val="0"/>
              <w:divBdr>
                <w:top w:val="none" w:sz="0" w:space="0" w:color="auto"/>
                <w:left w:val="none" w:sz="0" w:space="0" w:color="auto"/>
                <w:bottom w:val="none" w:sz="0" w:space="0" w:color="auto"/>
                <w:right w:val="none" w:sz="0" w:space="0" w:color="auto"/>
              </w:divBdr>
            </w:div>
            <w:div w:id="2078555777">
              <w:marLeft w:val="0"/>
              <w:marRight w:val="0"/>
              <w:marTop w:val="0"/>
              <w:marBottom w:val="0"/>
              <w:divBdr>
                <w:top w:val="none" w:sz="0" w:space="0" w:color="auto"/>
                <w:left w:val="none" w:sz="0" w:space="0" w:color="auto"/>
                <w:bottom w:val="none" w:sz="0" w:space="0" w:color="auto"/>
                <w:right w:val="none" w:sz="0" w:space="0" w:color="auto"/>
              </w:divBdr>
            </w:div>
            <w:div w:id="1729255696">
              <w:marLeft w:val="0"/>
              <w:marRight w:val="0"/>
              <w:marTop w:val="0"/>
              <w:marBottom w:val="0"/>
              <w:divBdr>
                <w:top w:val="none" w:sz="0" w:space="0" w:color="auto"/>
                <w:left w:val="none" w:sz="0" w:space="0" w:color="auto"/>
                <w:bottom w:val="none" w:sz="0" w:space="0" w:color="auto"/>
                <w:right w:val="none" w:sz="0" w:space="0" w:color="auto"/>
              </w:divBdr>
            </w:div>
            <w:div w:id="1398090533">
              <w:marLeft w:val="0"/>
              <w:marRight w:val="0"/>
              <w:marTop w:val="0"/>
              <w:marBottom w:val="0"/>
              <w:divBdr>
                <w:top w:val="none" w:sz="0" w:space="0" w:color="auto"/>
                <w:left w:val="none" w:sz="0" w:space="0" w:color="auto"/>
                <w:bottom w:val="none" w:sz="0" w:space="0" w:color="auto"/>
                <w:right w:val="none" w:sz="0" w:space="0" w:color="auto"/>
              </w:divBdr>
            </w:div>
            <w:div w:id="1049108381">
              <w:marLeft w:val="0"/>
              <w:marRight w:val="0"/>
              <w:marTop w:val="0"/>
              <w:marBottom w:val="0"/>
              <w:divBdr>
                <w:top w:val="none" w:sz="0" w:space="0" w:color="auto"/>
                <w:left w:val="none" w:sz="0" w:space="0" w:color="auto"/>
                <w:bottom w:val="none" w:sz="0" w:space="0" w:color="auto"/>
                <w:right w:val="none" w:sz="0" w:space="0" w:color="auto"/>
              </w:divBdr>
            </w:div>
            <w:div w:id="1390105235">
              <w:marLeft w:val="0"/>
              <w:marRight w:val="0"/>
              <w:marTop w:val="0"/>
              <w:marBottom w:val="0"/>
              <w:divBdr>
                <w:top w:val="none" w:sz="0" w:space="0" w:color="auto"/>
                <w:left w:val="none" w:sz="0" w:space="0" w:color="auto"/>
                <w:bottom w:val="none" w:sz="0" w:space="0" w:color="auto"/>
                <w:right w:val="none" w:sz="0" w:space="0" w:color="auto"/>
              </w:divBdr>
            </w:div>
            <w:div w:id="1706755916">
              <w:marLeft w:val="0"/>
              <w:marRight w:val="0"/>
              <w:marTop w:val="0"/>
              <w:marBottom w:val="0"/>
              <w:divBdr>
                <w:top w:val="none" w:sz="0" w:space="0" w:color="auto"/>
                <w:left w:val="none" w:sz="0" w:space="0" w:color="auto"/>
                <w:bottom w:val="none" w:sz="0" w:space="0" w:color="auto"/>
                <w:right w:val="none" w:sz="0" w:space="0" w:color="auto"/>
              </w:divBdr>
            </w:div>
            <w:div w:id="20856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961">
      <w:bodyDiv w:val="1"/>
      <w:marLeft w:val="0"/>
      <w:marRight w:val="0"/>
      <w:marTop w:val="0"/>
      <w:marBottom w:val="0"/>
      <w:divBdr>
        <w:top w:val="none" w:sz="0" w:space="0" w:color="auto"/>
        <w:left w:val="none" w:sz="0" w:space="0" w:color="auto"/>
        <w:bottom w:val="none" w:sz="0" w:space="0" w:color="auto"/>
        <w:right w:val="none" w:sz="0" w:space="0" w:color="auto"/>
      </w:divBdr>
      <w:divsChild>
        <w:div w:id="1453555406">
          <w:marLeft w:val="0"/>
          <w:marRight w:val="0"/>
          <w:marTop w:val="0"/>
          <w:marBottom w:val="0"/>
          <w:divBdr>
            <w:top w:val="none" w:sz="0" w:space="0" w:color="auto"/>
            <w:left w:val="none" w:sz="0" w:space="0" w:color="auto"/>
            <w:bottom w:val="none" w:sz="0" w:space="0" w:color="auto"/>
            <w:right w:val="none" w:sz="0" w:space="0" w:color="auto"/>
          </w:divBdr>
          <w:divsChild>
            <w:div w:id="526917750">
              <w:marLeft w:val="0"/>
              <w:marRight w:val="0"/>
              <w:marTop w:val="0"/>
              <w:marBottom w:val="0"/>
              <w:divBdr>
                <w:top w:val="none" w:sz="0" w:space="0" w:color="auto"/>
                <w:left w:val="none" w:sz="0" w:space="0" w:color="auto"/>
                <w:bottom w:val="none" w:sz="0" w:space="0" w:color="auto"/>
                <w:right w:val="none" w:sz="0" w:space="0" w:color="auto"/>
              </w:divBdr>
            </w:div>
            <w:div w:id="1384451737">
              <w:marLeft w:val="0"/>
              <w:marRight w:val="0"/>
              <w:marTop w:val="0"/>
              <w:marBottom w:val="0"/>
              <w:divBdr>
                <w:top w:val="none" w:sz="0" w:space="0" w:color="auto"/>
                <w:left w:val="none" w:sz="0" w:space="0" w:color="auto"/>
                <w:bottom w:val="none" w:sz="0" w:space="0" w:color="auto"/>
                <w:right w:val="none" w:sz="0" w:space="0" w:color="auto"/>
              </w:divBdr>
            </w:div>
            <w:div w:id="21207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2381">
      <w:bodyDiv w:val="1"/>
      <w:marLeft w:val="0"/>
      <w:marRight w:val="0"/>
      <w:marTop w:val="0"/>
      <w:marBottom w:val="0"/>
      <w:divBdr>
        <w:top w:val="none" w:sz="0" w:space="0" w:color="auto"/>
        <w:left w:val="none" w:sz="0" w:space="0" w:color="auto"/>
        <w:bottom w:val="none" w:sz="0" w:space="0" w:color="auto"/>
        <w:right w:val="none" w:sz="0" w:space="0" w:color="auto"/>
      </w:divBdr>
      <w:divsChild>
        <w:div w:id="1564754000">
          <w:marLeft w:val="0"/>
          <w:marRight w:val="0"/>
          <w:marTop w:val="0"/>
          <w:marBottom w:val="0"/>
          <w:divBdr>
            <w:top w:val="none" w:sz="0" w:space="0" w:color="auto"/>
            <w:left w:val="none" w:sz="0" w:space="0" w:color="auto"/>
            <w:bottom w:val="none" w:sz="0" w:space="0" w:color="auto"/>
            <w:right w:val="none" w:sz="0" w:space="0" w:color="auto"/>
          </w:divBdr>
          <w:divsChild>
            <w:div w:id="903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9562">
      <w:bodyDiv w:val="1"/>
      <w:marLeft w:val="0"/>
      <w:marRight w:val="0"/>
      <w:marTop w:val="0"/>
      <w:marBottom w:val="0"/>
      <w:divBdr>
        <w:top w:val="none" w:sz="0" w:space="0" w:color="auto"/>
        <w:left w:val="none" w:sz="0" w:space="0" w:color="auto"/>
        <w:bottom w:val="none" w:sz="0" w:space="0" w:color="auto"/>
        <w:right w:val="none" w:sz="0" w:space="0" w:color="auto"/>
      </w:divBdr>
      <w:divsChild>
        <w:div w:id="633218179">
          <w:marLeft w:val="0"/>
          <w:marRight w:val="0"/>
          <w:marTop w:val="0"/>
          <w:marBottom w:val="0"/>
          <w:divBdr>
            <w:top w:val="none" w:sz="0" w:space="0" w:color="auto"/>
            <w:left w:val="none" w:sz="0" w:space="0" w:color="auto"/>
            <w:bottom w:val="none" w:sz="0" w:space="0" w:color="auto"/>
            <w:right w:val="none" w:sz="0" w:space="0" w:color="auto"/>
          </w:divBdr>
          <w:divsChild>
            <w:div w:id="2035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5383">
      <w:bodyDiv w:val="1"/>
      <w:marLeft w:val="0"/>
      <w:marRight w:val="0"/>
      <w:marTop w:val="0"/>
      <w:marBottom w:val="0"/>
      <w:divBdr>
        <w:top w:val="none" w:sz="0" w:space="0" w:color="auto"/>
        <w:left w:val="none" w:sz="0" w:space="0" w:color="auto"/>
        <w:bottom w:val="none" w:sz="0" w:space="0" w:color="auto"/>
        <w:right w:val="none" w:sz="0" w:space="0" w:color="auto"/>
      </w:divBdr>
      <w:divsChild>
        <w:div w:id="1293442454">
          <w:marLeft w:val="0"/>
          <w:marRight w:val="0"/>
          <w:marTop w:val="0"/>
          <w:marBottom w:val="0"/>
          <w:divBdr>
            <w:top w:val="none" w:sz="0" w:space="0" w:color="auto"/>
            <w:left w:val="none" w:sz="0" w:space="0" w:color="auto"/>
            <w:bottom w:val="none" w:sz="0" w:space="0" w:color="auto"/>
            <w:right w:val="none" w:sz="0" w:space="0" w:color="auto"/>
          </w:divBdr>
          <w:divsChild>
            <w:div w:id="56051794">
              <w:marLeft w:val="0"/>
              <w:marRight w:val="0"/>
              <w:marTop w:val="0"/>
              <w:marBottom w:val="0"/>
              <w:divBdr>
                <w:top w:val="none" w:sz="0" w:space="0" w:color="auto"/>
                <w:left w:val="none" w:sz="0" w:space="0" w:color="auto"/>
                <w:bottom w:val="none" w:sz="0" w:space="0" w:color="auto"/>
                <w:right w:val="none" w:sz="0" w:space="0" w:color="auto"/>
              </w:divBdr>
            </w:div>
            <w:div w:id="122038947">
              <w:marLeft w:val="0"/>
              <w:marRight w:val="0"/>
              <w:marTop w:val="0"/>
              <w:marBottom w:val="0"/>
              <w:divBdr>
                <w:top w:val="none" w:sz="0" w:space="0" w:color="auto"/>
                <w:left w:val="none" w:sz="0" w:space="0" w:color="auto"/>
                <w:bottom w:val="none" w:sz="0" w:space="0" w:color="auto"/>
                <w:right w:val="none" w:sz="0" w:space="0" w:color="auto"/>
              </w:divBdr>
            </w:div>
            <w:div w:id="897940272">
              <w:marLeft w:val="0"/>
              <w:marRight w:val="0"/>
              <w:marTop w:val="0"/>
              <w:marBottom w:val="0"/>
              <w:divBdr>
                <w:top w:val="none" w:sz="0" w:space="0" w:color="auto"/>
                <w:left w:val="none" w:sz="0" w:space="0" w:color="auto"/>
                <w:bottom w:val="none" w:sz="0" w:space="0" w:color="auto"/>
                <w:right w:val="none" w:sz="0" w:space="0" w:color="auto"/>
              </w:divBdr>
            </w:div>
            <w:div w:id="279844854">
              <w:marLeft w:val="0"/>
              <w:marRight w:val="0"/>
              <w:marTop w:val="0"/>
              <w:marBottom w:val="0"/>
              <w:divBdr>
                <w:top w:val="none" w:sz="0" w:space="0" w:color="auto"/>
                <w:left w:val="none" w:sz="0" w:space="0" w:color="auto"/>
                <w:bottom w:val="none" w:sz="0" w:space="0" w:color="auto"/>
                <w:right w:val="none" w:sz="0" w:space="0" w:color="auto"/>
              </w:divBdr>
            </w:div>
            <w:div w:id="1436558294">
              <w:marLeft w:val="0"/>
              <w:marRight w:val="0"/>
              <w:marTop w:val="0"/>
              <w:marBottom w:val="0"/>
              <w:divBdr>
                <w:top w:val="none" w:sz="0" w:space="0" w:color="auto"/>
                <w:left w:val="none" w:sz="0" w:space="0" w:color="auto"/>
                <w:bottom w:val="none" w:sz="0" w:space="0" w:color="auto"/>
                <w:right w:val="none" w:sz="0" w:space="0" w:color="auto"/>
              </w:divBdr>
            </w:div>
            <w:div w:id="1671789162">
              <w:marLeft w:val="0"/>
              <w:marRight w:val="0"/>
              <w:marTop w:val="0"/>
              <w:marBottom w:val="0"/>
              <w:divBdr>
                <w:top w:val="none" w:sz="0" w:space="0" w:color="auto"/>
                <w:left w:val="none" w:sz="0" w:space="0" w:color="auto"/>
                <w:bottom w:val="none" w:sz="0" w:space="0" w:color="auto"/>
                <w:right w:val="none" w:sz="0" w:space="0" w:color="auto"/>
              </w:divBdr>
            </w:div>
            <w:div w:id="1648170097">
              <w:marLeft w:val="0"/>
              <w:marRight w:val="0"/>
              <w:marTop w:val="0"/>
              <w:marBottom w:val="0"/>
              <w:divBdr>
                <w:top w:val="none" w:sz="0" w:space="0" w:color="auto"/>
                <w:left w:val="none" w:sz="0" w:space="0" w:color="auto"/>
                <w:bottom w:val="none" w:sz="0" w:space="0" w:color="auto"/>
                <w:right w:val="none" w:sz="0" w:space="0" w:color="auto"/>
              </w:divBdr>
            </w:div>
            <w:div w:id="901057745">
              <w:marLeft w:val="0"/>
              <w:marRight w:val="0"/>
              <w:marTop w:val="0"/>
              <w:marBottom w:val="0"/>
              <w:divBdr>
                <w:top w:val="none" w:sz="0" w:space="0" w:color="auto"/>
                <w:left w:val="none" w:sz="0" w:space="0" w:color="auto"/>
                <w:bottom w:val="none" w:sz="0" w:space="0" w:color="auto"/>
                <w:right w:val="none" w:sz="0" w:space="0" w:color="auto"/>
              </w:divBdr>
            </w:div>
            <w:div w:id="782383121">
              <w:marLeft w:val="0"/>
              <w:marRight w:val="0"/>
              <w:marTop w:val="0"/>
              <w:marBottom w:val="0"/>
              <w:divBdr>
                <w:top w:val="none" w:sz="0" w:space="0" w:color="auto"/>
                <w:left w:val="none" w:sz="0" w:space="0" w:color="auto"/>
                <w:bottom w:val="none" w:sz="0" w:space="0" w:color="auto"/>
                <w:right w:val="none" w:sz="0" w:space="0" w:color="auto"/>
              </w:divBdr>
            </w:div>
            <w:div w:id="1911236353">
              <w:marLeft w:val="0"/>
              <w:marRight w:val="0"/>
              <w:marTop w:val="0"/>
              <w:marBottom w:val="0"/>
              <w:divBdr>
                <w:top w:val="none" w:sz="0" w:space="0" w:color="auto"/>
                <w:left w:val="none" w:sz="0" w:space="0" w:color="auto"/>
                <w:bottom w:val="none" w:sz="0" w:space="0" w:color="auto"/>
                <w:right w:val="none" w:sz="0" w:space="0" w:color="auto"/>
              </w:divBdr>
            </w:div>
            <w:div w:id="1808158056">
              <w:marLeft w:val="0"/>
              <w:marRight w:val="0"/>
              <w:marTop w:val="0"/>
              <w:marBottom w:val="0"/>
              <w:divBdr>
                <w:top w:val="none" w:sz="0" w:space="0" w:color="auto"/>
                <w:left w:val="none" w:sz="0" w:space="0" w:color="auto"/>
                <w:bottom w:val="none" w:sz="0" w:space="0" w:color="auto"/>
                <w:right w:val="none" w:sz="0" w:space="0" w:color="auto"/>
              </w:divBdr>
            </w:div>
            <w:div w:id="478041006">
              <w:marLeft w:val="0"/>
              <w:marRight w:val="0"/>
              <w:marTop w:val="0"/>
              <w:marBottom w:val="0"/>
              <w:divBdr>
                <w:top w:val="none" w:sz="0" w:space="0" w:color="auto"/>
                <w:left w:val="none" w:sz="0" w:space="0" w:color="auto"/>
                <w:bottom w:val="none" w:sz="0" w:space="0" w:color="auto"/>
                <w:right w:val="none" w:sz="0" w:space="0" w:color="auto"/>
              </w:divBdr>
            </w:div>
            <w:div w:id="1725637363">
              <w:marLeft w:val="0"/>
              <w:marRight w:val="0"/>
              <w:marTop w:val="0"/>
              <w:marBottom w:val="0"/>
              <w:divBdr>
                <w:top w:val="none" w:sz="0" w:space="0" w:color="auto"/>
                <w:left w:val="none" w:sz="0" w:space="0" w:color="auto"/>
                <w:bottom w:val="none" w:sz="0" w:space="0" w:color="auto"/>
                <w:right w:val="none" w:sz="0" w:space="0" w:color="auto"/>
              </w:divBdr>
            </w:div>
            <w:div w:id="1705515435">
              <w:marLeft w:val="0"/>
              <w:marRight w:val="0"/>
              <w:marTop w:val="0"/>
              <w:marBottom w:val="0"/>
              <w:divBdr>
                <w:top w:val="none" w:sz="0" w:space="0" w:color="auto"/>
                <w:left w:val="none" w:sz="0" w:space="0" w:color="auto"/>
                <w:bottom w:val="none" w:sz="0" w:space="0" w:color="auto"/>
                <w:right w:val="none" w:sz="0" w:space="0" w:color="auto"/>
              </w:divBdr>
            </w:div>
            <w:div w:id="1367172856">
              <w:marLeft w:val="0"/>
              <w:marRight w:val="0"/>
              <w:marTop w:val="0"/>
              <w:marBottom w:val="0"/>
              <w:divBdr>
                <w:top w:val="none" w:sz="0" w:space="0" w:color="auto"/>
                <w:left w:val="none" w:sz="0" w:space="0" w:color="auto"/>
                <w:bottom w:val="none" w:sz="0" w:space="0" w:color="auto"/>
                <w:right w:val="none" w:sz="0" w:space="0" w:color="auto"/>
              </w:divBdr>
            </w:div>
            <w:div w:id="1462385462">
              <w:marLeft w:val="0"/>
              <w:marRight w:val="0"/>
              <w:marTop w:val="0"/>
              <w:marBottom w:val="0"/>
              <w:divBdr>
                <w:top w:val="none" w:sz="0" w:space="0" w:color="auto"/>
                <w:left w:val="none" w:sz="0" w:space="0" w:color="auto"/>
                <w:bottom w:val="none" w:sz="0" w:space="0" w:color="auto"/>
                <w:right w:val="none" w:sz="0" w:space="0" w:color="auto"/>
              </w:divBdr>
            </w:div>
            <w:div w:id="859970021">
              <w:marLeft w:val="0"/>
              <w:marRight w:val="0"/>
              <w:marTop w:val="0"/>
              <w:marBottom w:val="0"/>
              <w:divBdr>
                <w:top w:val="none" w:sz="0" w:space="0" w:color="auto"/>
                <w:left w:val="none" w:sz="0" w:space="0" w:color="auto"/>
                <w:bottom w:val="none" w:sz="0" w:space="0" w:color="auto"/>
                <w:right w:val="none" w:sz="0" w:space="0" w:color="auto"/>
              </w:divBdr>
            </w:div>
            <w:div w:id="2047366569">
              <w:marLeft w:val="0"/>
              <w:marRight w:val="0"/>
              <w:marTop w:val="0"/>
              <w:marBottom w:val="0"/>
              <w:divBdr>
                <w:top w:val="none" w:sz="0" w:space="0" w:color="auto"/>
                <w:left w:val="none" w:sz="0" w:space="0" w:color="auto"/>
                <w:bottom w:val="none" w:sz="0" w:space="0" w:color="auto"/>
                <w:right w:val="none" w:sz="0" w:space="0" w:color="auto"/>
              </w:divBdr>
            </w:div>
            <w:div w:id="1579947549">
              <w:marLeft w:val="0"/>
              <w:marRight w:val="0"/>
              <w:marTop w:val="0"/>
              <w:marBottom w:val="0"/>
              <w:divBdr>
                <w:top w:val="none" w:sz="0" w:space="0" w:color="auto"/>
                <w:left w:val="none" w:sz="0" w:space="0" w:color="auto"/>
                <w:bottom w:val="none" w:sz="0" w:space="0" w:color="auto"/>
                <w:right w:val="none" w:sz="0" w:space="0" w:color="auto"/>
              </w:divBdr>
            </w:div>
            <w:div w:id="1495414140">
              <w:marLeft w:val="0"/>
              <w:marRight w:val="0"/>
              <w:marTop w:val="0"/>
              <w:marBottom w:val="0"/>
              <w:divBdr>
                <w:top w:val="none" w:sz="0" w:space="0" w:color="auto"/>
                <w:left w:val="none" w:sz="0" w:space="0" w:color="auto"/>
                <w:bottom w:val="none" w:sz="0" w:space="0" w:color="auto"/>
                <w:right w:val="none" w:sz="0" w:space="0" w:color="auto"/>
              </w:divBdr>
            </w:div>
            <w:div w:id="1617641080">
              <w:marLeft w:val="0"/>
              <w:marRight w:val="0"/>
              <w:marTop w:val="0"/>
              <w:marBottom w:val="0"/>
              <w:divBdr>
                <w:top w:val="none" w:sz="0" w:space="0" w:color="auto"/>
                <w:left w:val="none" w:sz="0" w:space="0" w:color="auto"/>
                <w:bottom w:val="none" w:sz="0" w:space="0" w:color="auto"/>
                <w:right w:val="none" w:sz="0" w:space="0" w:color="auto"/>
              </w:divBdr>
            </w:div>
            <w:div w:id="466900890">
              <w:marLeft w:val="0"/>
              <w:marRight w:val="0"/>
              <w:marTop w:val="0"/>
              <w:marBottom w:val="0"/>
              <w:divBdr>
                <w:top w:val="none" w:sz="0" w:space="0" w:color="auto"/>
                <w:left w:val="none" w:sz="0" w:space="0" w:color="auto"/>
                <w:bottom w:val="none" w:sz="0" w:space="0" w:color="auto"/>
                <w:right w:val="none" w:sz="0" w:space="0" w:color="auto"/>
              </w:divBdr>
            </w:div>
            <w:div w:id="14165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2553">
      <w:bodyDiv w:val="1"/>
      <w:marLeft w:val="0"/>
      <w:marRight w:val="0"/>
      <w:marTop w:val="0"/>
      <w:marBottom w:val="0"/>
      <w:divBdr>
        <w:top w:val="none" w:sz="0" w:space="0" w:color="auto"/>
        <w:left w:val="none" w:sz="0" w:space="0" w:color="auto"/>
        <w:bottom w:val="none" w:sz="0" w:space="0" w:color="auto"/>
        <w:right w:val="none" w:sz="0" w:space="0" w:color="auto"/>
      </w:divBdr>
      <w:divsChild>
        <w:div w:id="1867523313">
          <w:marLeft w:val="0"/>
          <w:marRight w:val="0"/>
          <w:marTop w:val="0"/>
          <w:marBottom w:val="0"/>
          <w:divBdr>
            <w:top w:val="none" w:sz="0" w:space="0" w:color="auto"/>
            <w:left w:val="none" w:sz="0" w:space="0" w:color="auto"/>
            <w:bottom w:val="none" w:sz="0" w:space="0" w:color="auto"/>
            <w:right w:val="none" w:sz="0" w:space="0" w:color="auto"/>
          </w:divBdr>
          <w:divsChild>
            <w:div w:id="16001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8089">
      <w:bodyDiv w:val="1"/>
      <w:marLeft w:val="0"/>
      <w:marRight w:val="0"/>
      <w:marTop w:val="0"/>
      <w:marBottom w:val="0"/>
      <w:divBdr>
        <w:top w:val="none" w:sz="0" w:space="0" w:color="auto"/>
        <w:left w:val="none" w:sz="0" w:space="0" w:color="auto"/>
        <w:bottom w:val="none" w:sz="0" w:space="0" w:color="auto"/>
        <w:right w:val="none" w:sz="0" w:space="0" w:color="auto"/>
      </w:divBdr>
    </w:div>
    <w:div w:id="1478453393">
      <w:bodyDiv w:val="1"/>
      <w:marLeft w:val="0"/>
      <w:marRight w:val="0"/>
      <w:marTop w:val="0"/>
      <w:marBottom w:val="0"/>
      <w:divBdr>
        <w:top w:val="none" w:sz="0" w:space="0" w:color="auto"/>
        <w:left w:val="none" w:sz="0" w:space="0" w:color="auto"/>
        <w:bottom w:val="none" w:sz="0" w:space="0" w:color="auto"/>
        <w:right w:val="none" w:sz="0" w:space="0" w:color="auto"/>
      </w:divBdr>
    </w:div>
    <w:div w:id="1511332295">
      <w:bodyDiv w:val="1"/>
      <w:marLeft w:val="0"/>
      <w:marRight w:val="0"/>
      <w:marTop w:val="0"/>
      <w:marBottom w:val="0"/>
      <w:divBdr>
        <w:top w:val="none" w:sz="0" w:space="0" w:color="auto"/>
        <w:left w:val="none" w:sz="0" w:space="0" w:color="auto"/>
        <w:bottom w:val="none" w:sz="0" w:space="0" w:color="auto"/>
        <w:right w:val="none" w:sz="0" w:space="0" w:color="auto"/>
      </w:divBdr>
      <w:divsChild>
        <w:div w:id="513037574">
          <w:marLeft w:val="0"/>
          <w:marRight w:val="0"/>
          <w:marTop w:val="0"/>
          <w:marBottom w:val="0"/>
          <w:divBdr>
            <w:top w:val="none" w:sz="0" w:space="0" w:color="auto"/>
            <w:left w:val="none" w:sz="0" w:space="0" w:color="auto"/>
            <w:bottom w:val="none" w:sz="0" w:space="0" w:color="auto"/>
            <w:right w:val="none" w:sz="0" w:space="0" w:color="auto"/>
          </w:divBdr>
          <w:divsChild>
            <w:div w:id="8907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0271">
      <w:bodyDiv w:val="1"/>
      <w:marLeft w:val="0"/>
      <w:marRight w:val="0"/>
      <w:marTop w:val="0"/>
      <w:marBottom w:val="0"/>
      <w:divBdr>
        <w:top w:val="none" w:sz="0" w:space="0" w:color="auto"/>
        <w:left w:val="none" w:sz="0" w:space="0" w:color="auto"/>
        <w:bottom w:val="none" w:sz="0" w:space="0" w:color="auto"/>
        <w:right w:val="none" w:sz="0" w:space="0" w:color="auto"/>
      </w:divBdr>
      <w:divsChild>
        <w:div w:id="1660310630">
          <w:marLeft w:val="0"/>
          <w:marRight w:val="0"/>
          <w:marTop w:val="0"/>
          <w:marBottom w:val="0"/>
          <w:divBdr>
            <w:top w:val="none" w:sz="0" w:space="0" w:color="auto"/>
            <w:left w:val="none" w:sz="0" w:space="0" w:color="auto"/>
            <w:bottom w:val="none" w:sz="0" w:space="0" w:color="auto"/>
            <w:right w:val="none" w:sz="0" w:space="0" w:color="auto"/>
          </w:divBdr>
          <w:divsChild>
            <w:div w:id="6974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887">
      <w:bodyDiv w:val="1"/>
      <w:marLeft w:val="0"/>
      <w:marRight w:val="0"/>
      <w:marTop w:val="0"/>
      <w:marBottom w:val="0"/>
      <w:divBdr>
        <w:top w:val="none" w:sz="0" w:space="0" w:color="auto"/>
        <w:left w:val="none" w:sz="0" w:space="0" w:color="auto"/>
        <w:bottom w:val="none" w:sz="0" w:space="0" w:color="auto"/>
        <w:right w:val="none" w:sz="0" w:space="0" w:color="auto"/>
      </w:divBdr>
      <w:divsChild>
        <w:div w:id="924218712">
          <w:marLeft w:val="0"/>
          <w:marRight w:val="0"/>
          <w:marTop w:val="0"/>
          <w:marBottom w:val="0"/>
          <w:divBdr>
            <w:top w:val="none" w:sz="0" w:space="0" w:color="auto"/>
            <w:left w:val="none" w:sz="0" w:space="0" w:color="auto"/>
            <w:bottom w:val="none" w:sz="0" w:space="0" w:color="auto"/>
            <w:right w:val="none" w:sz="0" w:space="0" w:color="auto"/>
          </w:divBdr>
          <w:divsChild>
            <w:div w:id="9390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0262">
      <w:bodyDiv w:val="1"/>
      <w:marLeft w:val="0"/>
      <w:marRight w:val="0"/>
      <w:marTop w:val="0"/>
      <w:marBottom w:val="0"/>
      <w:divBdr>
        <w:top w:val="none" w:sz="0" w:space="0" w:color="auto"/>
        <w:left w:val="none" w:sz="0" w:space="0" w:color="auto"/>
        <w:bottom w:val="none" w:sz="0" w:space="0" w:color="auto"/>
        <w:right w:val="none" w:sz="0" w:space="0" w:color="auto"/>
      </w:divBdr>
      <w:divsChild>
        <w:div w:id="1369375980">
          <w:marLeft w:val="0"/>
          <w:marRight w:val="0"/>
          <w:marTop w:val="0"/>
          <w:marBottom w:val="0"/>
          <w:divBdr>
            <w:top w:val="none" w:sz="0" w:space="0" w:color="auto"/>
            <w:left w:val="none" w:sz="0" w:space="0" w:color="auto"/>
            <w:bottom w:val="none" w:sz="0" w:space="0" w:color="auto"/>
            <w:right w:val="none" w:sz="0" w:space="0" w:color="auto"/>
          </w:divBdr>
          <w:divsChild>
            <w:div w:id="406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3996">
      <w:bodyDiv w:val="1"/>
      <w:marLeft w:val="0"/>
      <w:marRight w:val="0"/>
      <w:marTop w:val="0"/>
      <w:marBottom w:val="0"/>
      <w:divBdr>
        <w:top w:val="none" w:sz="0" w:space="0" w:color="auto"/>
        <w:left w:val="none" w:sz="0" w:space="0" w:color="auto"/>
        <w:bottom w:val="none" w:sz="0" w:space="0" w:color="auto"/>
        <w:right w:val="none" w:sz="0" w:space="0" w:color="auto"/>
      </w:divBdr>
      <w:divsChild>
        <w:div w:id="1177496772">
          <w:marLeft w:val="0"/>
          <w:marRight w:val="0"/>
          <w:marTop w:val="0"/>
          <w:marBottom w:val="0"/>
          <w:divBdr>
            <w:top w:val="none" w:sz="0" w:space="0" w:color="auto"/>
            <w:left w:val="none" w:sz="0" w:space="0" w:color="auto"/>
            <w:bottom w:val="none" w:sz="0" w:space="0" w:color="auto"/>
            <w:right w:val="none" w:sz="0" w:space="0" w:color="auto"/>
          </w:divBdr>
          <w:divsChild>
            <w:div w:id="15477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9880">
      <w:bodyDiv w:val="1"/>
      <w:marLeft w:val="0"/>
      <w:marRight w:val="0"/>
      <w:marTop w:val="0"/>
      <w:marBottom w:val="0"/>
      <w:divBdr>
        <w:top w:val="none" w:sz="0" w:space="0" w:color="auto"/>
        <w:left w:val="none" w:sz="0" w:space="0" w:color="auto"/>
        <w:bottom w:val="none" w:sz="0" w:space="0" w:color="auto"/>
        <w:right w:val="none" w:sz="0" w:space="0" w:color="auto"/>
      </w:divBdr>
      <w:divsChild>
        <w:div w:id="1715959436">
          <w:marLeft w:val="0"/>
          <w:marRight w:val="0"/>
          <w:marTop w:val="0"/>
          <w:marBottom w:val="0"/>
          <w:divBdr>
            <w:top w:val="none" w:sz="0" w:space="0" w:color="auto"/>
            <w:left w:val="none" w:sz="0" w:space="0" w:color="auto"/>
            <w:bottom w:val="none" w:sz="0" w:space="0" w:color="auto"/>
            <w:right w:val="none" w:sz="0" w:space="0" w:color="auto"/>
          </w:divBdr>
          <w:divsChild>
            <w:div w:id="18518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2656">
      <w:bodyDiv w:val="1"/>
      <w:marLeft w:val="0"/>
      <w:marRight w:val="0"/>
      <w:marTop w:val="0"/>
      <w:marBottom w:val="0"/>
      <w:divBdr>
        <w:top w:val="none" w:sz="0" w:space="0" w:color="auto"/>
        <w:left w:val="none" w:sz="0" w:space="0" w:color="auto"/>
        <w:bottom w:val="none" w:sz="0" w:space="0" w:color="auto"/>
        <w:right w:val="none" w:sz="0" w:space="0" w:color="auto"/>
      </w:divBdr>
      <w:divsChild>
        <w:div w:id="1751461761">
          <w:marLeft w:val="0"/>
          <w:marRight w:val="0"/>
          <w:marTop w:val="0"/>
          <w:marBottom w:val="0"/>
          <w:divBdr>
            <w:top w:val="none" w:sz="0" w:space="0" w:color="auto"/>
            <w:left w:val="none" w:sz="0" w:space="0" w:color="auto"/>
            <w:bottom w:val="none" w:sz="0" w:space="0" w:color="auto"/>
            <w:right w:val="none" w:sz="0" w:space="0" w:color="auto"/>
          </w:divBdr>
          <w:divsChild>
            <w:div w:id="1734549443">
              <w:marLeft w:val="0"/>
              <w:marRight w:val="0"/>
              <w:marTop w:val="0"/>
              <w:marBottom w:val="0"/>
              <w:divBdr>
                <w:top w:val="none" w:sz="0" w:space="0" w:color="auto"/>
                <w:left w:val="none" w:sz="0" w:space="0" w:color="auto"/>
                <w:bottom w:val="none" w:sz="0" w:space="0" w:color="auto"/>
                <w:right w:val="none" w:sz="0" w:space="0" w:color="auto"/>
              </w:divBdr>
            </w:div>
            <w:div w:id="34354218">
              <w:marLeft w:val="0"/>
              <w:marRight w:val="0"/>
              <w:marTop w:val="0"/>
              <w:marBottom w:val="0"/>
              <w:divBdr>
                <w:top w:val="none" w:sz="0" w:space="0" w:color="auto"/>
                <w:left w:val="none" w:sz="0" w:space="0" w:color="auto"/>
                <w:bottom w:val="none" w:sz="0" w:space="0" w:color="auto"/>
                <w:right w:val="none" w:sz="0" w:space="0" w:color="auto"/>
              </w:divBdr>
            </w:div>
            <w:div w:id="1040788395">
              <w:marLeft w:val="0"/>
              <w:marRight w:val="0"/>
              <w:marTop w:val="0"/>
              <w:marBottom w:val="0"/>
              <w:divBdr>
                <w:top w:val="none" w:sz="0" w:space="0" w:color="auto"/>
                <w:left w:val="none" w:sz="0" w:space="0" w:color="auto"/>
                <w:bottom w:val="none" w:sz="0" w:space="0" w:color="auto"/>
                <w:right w:val="none" w:sz="0" w:space="0" w:color="auto"/>
              </w:divBdr>
            </w:div>
            <w:div w:id="1712150621">
              <w:marLeft w:val="0"/>
              <w:marRight w:val="0"/>
              <w:marTop w:val="0"/>
              <w:marBottom w:val="0"/>
              <w:divBdr>
                <w:top w:val="none" w:sz="0" w:space="0" w:color="auto"/>
                <w:left w:val="none" w:sz="0" w:space="0" w:color="auto"/>
                <w:bottom w:val="none" w:sz="0" w:space="0" w:color="auto"/>
                <w:right w:val="none" w:sz="0" w:space="0" w:color="auto"/>
              </w:divBdr>
            </w:div>
            <w:div w:id="2040625159">
              <w:marLeft w:val="0"/>
              <w:marRight w:val="0"/>
              <w:marTop w:val="0"/>
              <w:marBottom w:val="0"/>
              <w:divBdr>
                <w:top w:val="none" w:sz="0" w:space="0" w:color="auto"/>
                <w:left w:val="none" w:sz="0" w:space="0" w:color="auto"/>
                <w:bottom w:val="none" w:sz="0" w:space="0" w:color="auto"/>
                <w:right w:val="none" w:sz="0" w:space="0" w:color="auto"/>
              </w:divBdr>
            </w:div>
            <w:div w:id="1029912483">
              <w:marLeft w:val="0"/>
              <w:marRight w:val="0"/>
              <w:marTop w:val="0"/>
              <w:marBottom w:val="0"/>
              <w:divBdr>
                <w:top w:val="none" w:sz="0" w:space="0" w:color="auto"/>
                <w:left w:val="none" w:sz="0" w:space="0" w:color="auto"/>
                <w:bottom w:val="none" w:sz="0" w:space="0" w:color="auto"/>
                <w:right w:val="none" w:sz="0" w:space="0" w:color="auto"/>
              </w:divBdr>
            </w:div>
            <w:div w:id="1859738437">
              <w:marLeft w:val="0"/>
              <w:marRight w:val="0"/>
              <w:marTop w:val="0"/>
              <w:marBottom w:val="0"/>
              <w:divBdr>
                <w:top w:val="none" w:sz="0" w:space="0" w:color="auto"/>
                <w:left w:val="none" w:sz="0" w:space="0" w:color="auto"/>
                <w:bottom w:val="none" w:sz="0" w:space="0" w:color="auto"/>
                <w:right w:val="none" w:sz="0" w:space="0" w:color="auto"/>
              </w:divBdr>
            </w:div>
            <w:div w:id="272053672">
              <w:marLeft w:val="0"/>
              <w:marRight w:val="0"/>
              <w:marTop w:val="0"/>
              <w:marBottom w:val="0"/>
              <w:divBdr>
                <w:top w:val="none" w:sz="0" w:space="0" w:color="auto"/>
                <w:left w:val="none" w:sz="0" w:space="0" w:color="auto"/>
                <w:bottom w:val="none" w:sz="0" w:space="0" w:color="auto"/>
                <w:right w:val="none" w:sz="0" w:space="0" w:color="auto"/>
              </w:divBdr>
            </w:div>
            <w:div w:id="38407568">
              <w:marLeft w:val="0"/>
              <w:marRight w:val="0"/>
              <w:marTop w:val="0"/>
              <w:marBottom w:val="0"/>
              <w:divBdr>
                <w:top w:val="none" w:sz="0" w:space="0" w:color="auto"/>
                <w:left w:val="none" w:sz="0" w:space="0" w:color="auto"/>
                <w:bottom w:val="none" w:sz="0" w:space="0" w:color="auto"/>
                <w:right w:val="none" w:sz="0" w:space="0" w:color="auto"/>
              </w:divBdr>
            </w:div>
            <w:div w:id="1175418381">
              <w:marLeft w:val="0"/>
              <w:marRight w:val="0"/>
              <w:marTop w:val="0"/>
              <w:marBottom w:val="0"/>
              <w:divBdr>
                <w:top w:val="none" w:sz="0" w:space="0" w:color="auto"/>
                <w:left w:val="none" w:sz="0" w:space="0" w:color="auto"/>
                <w:bottom w:val="none" w:sz="0" w:space="0" w:color="auto"/>
                <w:right w:val="none" w:sz="0" w:space="0" w:color="auto"/>
              </w:divBdr>
            </w:div>
            <w:div w:id="43063692">
              <w:marLeft w:val="0"/>
              <w:marRight w:val="0"/>
              <w:marTop w:val="0"/>
              <w:marBottom w:val="0"/>
              <w:divBdr>
                <w:top w:val="none" w:sz="0" w:space="0" w:color="auto"/>
                <w:left w:val="none" w:sz="0" w:space="0" w:color="auto"/>
                <w:bottom w:val="none" w:sz="0" w:space="0" w:color="auto"/>
                <w:right w:val="none" w:sz="0" w:space="0" w:color="auto"/>
              </w:divBdr>
            </w:div>
            <w:div w:id="793182806">
              <w:marLeft w:val="0"/>
              <w:marRight w:val="0"/>
              <w:marTop w:val="0"/>
              <w:marBottom w:val="0"/>
              <w:divBdr>
                <w:top w:val="none" w:sz="0" w:space="0" w:color="auto"/>
                <w:left w:val="none" w:sz="0" w:space="0" w:color="auto"/>
                <w:bottom w:val="none" w:sz="0" w:space="0" w:color="auto"/>
                <w:right w:val="none" w:sz="0" w:space="0" w:color="auto"/>
              </w:divBdr>
            </w:div>
            <w:div w:id="611934040">
              <w:marLeft w:val="0"/>
              <w:marRight w:val="0"/>
              <w:marTop w:val="0"/>
              <w:marBottom w:val="0"/>
              <w:divBdr>
                <w:top w:val="none" w:sz="0" w:space="0" w:color="auto"/>
                <w:left w:val="none" w:sz="0" w:space="0" w:color="auto"/>
                <w:bottom w:val="none" w:sz="0" w:space="0" w:color="auto"/>
                <w:right w:val="none" w:sz="0" w:space="0" w:color="auto"/>
              </w:divBdr>
            </w:div>
            <w:div w:id="1417093073">
              <w:marLeft w:val="0"/>
              <w:marRight w:val="0"/>
              <w:marTop w:val="0"/>
              <w:marBottom w:val="0"/>
              <w:divBdr>
                <w:top w:val="none" w:sz="0" w:space="0" w:color="auto"/>
                <w:left w:val="none" w:sz="0" w:space="0" w:color="auto"/>
                <w:bottom w:val="none" w:sz="0" w:space="0" w:color="auto"/>
                <w:right w:val="none" w:sz="0" w:space="0" w:color="auto"/>
              </w:divBdr>
            </w:div>
            <w:div w:id="571238554">
              <w:marLeft w:val="0"/>
              <w:marRight w:val="0"/>
              <w:marTop w:val="0"/>
              <w:marBottom w:val="0"/>
              <w:divBdr>
                <w:top w:val="none" w:sz="0" w:space="0" w:color="auto"/>
                <w:left w:val="none" w:sz="0" w:space="0" w:color="auto"/>
                <w:bottom w:val="none" w:sz="0" w:space="0" w:color="auto"/>
                <w:right w:val="none" w:sz="0" w:space="0" w:color="auto"/>
              </w:divBdr>
            </w:div>
            <w:div w:id="89550396">
              <w:marLeft w:val="0"/>
              <w:marRight w:val="0"/>
              <w:marTop w:val="0"/>
              <w:marBottom w:val="0"/>
              <w:divBdr>
                <w:top w:val="none" w:sz="0" w:space="0" w:color="auto"/>
                <w:left w:val="none" w:sz="0" w:space="0" w:color="auto"/>
                <w:bottom w:val="none" w:sz="0" w:space="0" w:color="auto"/>
                <w:right w:val="none" w:sz="0" w:space="0" w:color="auto"/>
              </w:divBdr>
            </w:div>
            <w:div w:id="549611599">
              <w:marLeft w:val="0"/>
              <w:marRight w:val="0"/>
              <w:marTop w:val="0"/>
              <w:marBottom w:val="0"/>
              <w:divBdr>
                <w:top w:val="none" w:sz="0" w:space="0" w:color="auto"/>
                <w:left w:val="none" w:sz="0" w:space="0" w:color="auto"/>
                <w:bottom w:val="none" w:sz="0" w:space="0" w:color="auto"/>
                <w:right w:val="none" w:sz="0" w:space="0" w:color="auto"/>
              </w:divBdr>
            </w:div>
            <w:div w:id="869143142">
              <w:marLeft w:val="0"/>
              <w:marRight w:val="0"/>
              <w:marTop w:val="0"/>
              <w:marBottom w:val="0"/>
              <w:divBdr>
                <w:top w:val="none" w:sz="0" w:space="0" w:color="auto"/>
                <w:left w:val="none" w:sz="0" w:space="0" w:color="auto"/>
                <w:bottom w:val="none" w:sz="0" w:space="0" w:color="auto"/>
                <w:right w:val="none" w:sz="0" w:space="0" w:color="auto"/>
              </w:divBdr>
            </w:div>
            <w:div w:id="1470703018">
              <w:marLeft w:val="0"/>
              <w:marRight w:val="0"/>
              <w:marTop w:val="0"/>
              <w:marBottom w:val="0"/>
              <w:divBdr>
                <w:top w:val="none" w:sz="0" w:space="0" w:color="auto"/>
                <w:left w:val="none" w:sz="0" w:space="0" w:color="auto"/>
                <w:bottom w:val="none" w:sz="0" w:space="0" w:color="auto"/>
                <w:right w:val="none" w:sz="0" w:space="0" w:color="auto"/>
              </w:divBdr>
            </w:div>
            <w:div w:id="282351477">
              <w:marLeft w:val="0"/>
              <w:marRight w:val="0"/>
              <w:marTop w:val="0"/>
              <w:marBottom w:val="0"/>
              <w:divBdr>
                <w:top w:val="none" w:sz="0" w:space="0" w:color="auto"/>
                <w:left w:val="none" w:sz="0" w:space="0" w:color="auto"/>
                <w:bottom w:val="none" w:sz="0" w:space="0" w:color="auto"/>
                <w:right w:val="none" w:sz="0" w:space="0" w:color="auto"/>
              </w:divBdr>
            </w:div>
            <w:div w:id="1006250200">
              <w:marLeft w:val="0"/>
              <w:marRight w:val="0"/>
              <w:marTop w:val="0"/>
              <w:marBottom w:val="0"/>
              <w:divBdr>
                <w:top w:val="none" w:sz="0" w:space="0" w:color="auto"/>
                <w:left w:val="none" w:sz="0" w:space="0" w:color="auto"/>
                <w:bottom w:val="none" w:sz="0" w:space="0" w:color="auto"/>
                <w:right w:val="none" w:sz="0" w:space="0" w:color="auto"/>
              </w:divBdr>
            </w:div>
            <w:div w:id="2074042786">
              <w:marLeft w:val="0"/>
              <w:marRight w:val="0"/>
              <w:marTop w:val="0"/>
              <w:marBottom w:val="0"/>
              <w:divBdr>
                <w:top w:val="none" w:sz="0" w:space="0" w:color="auto"/>
                <w:left w:val="none" w:sz="0" w:space="0" w:color="auto"/>
                <w:bottom w:val="none" w:sz="0" w:space="0" w:color="auto"/>
                <w:right w:val="none" w:sz="0" w:space="0" w:color="auto"/>
              </w:divBdr>
            </w:div>
            <w:div w:id="8012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977">
      <w:bodyDiv w:val="1"/>
      <w:marLeft w:val="0"/>
      <w:marRight w:val="0"/>
      <w:marTop w:val="0"/>
      <w:marBottom w:val="0"/>
      <w:divBdr>
        <w:top w:val="none" w:sz="0" w:space="0" w:color="auto"/>
        <w:left w:val="none" w:sz="0" w:space="0" w:color="auto"/>
        <w:bottom w:val="none" w:sz="0" w:space="0" w:color="auto"/>
        <w:right w:val="none" w:sz="0" w:space="0" w:color="auto"/>
      </w:divBdr>
    </w:div>
    <w:div w:id="2002729686">
      <w:bodyDiv w:val="1"/>
      <w:marLeft w:val="0"/>
      <w:marRight w:val="0"/>
      <w:marTop w:val="0"/>
      <w:marBottom w:val="0"/>
      <w:divBdr>
        <w:top w:val="none" w:sz="0" w:space="0" w:color="auto"/>
        <w:left w:val="none" w:sz="0" w:space="0" w:color="auto"/>
        <w:bottom w:val="none" w:sz="0" w:space="0" w:color="auto"/>
        <w:right w:val="none" w:sz="0" w:space="0" w:color="auto"/>
      </w:divBdr>
    </w:div>
    <w:div w:id="211447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alias.asp" TargetMode="External"/><Relationship Id="rId13" Type="http://schemas.openxmlformats.org/officeDocument/2006/relationships/hyperlink" Target="https://defog.ai/blog/open-sourcing-sqleval" TargetMode="External"/><Relationship Id="rId18" Type="http://schemas.openxmlformats.org/officeDocument/2006/relationships/hyperlink" Target="https://github.com/bird-bench/mini_de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html/2403.02951v1" TargetMode="External"/><Relationship Id="rId17" Type="http://schemas.openxmlformats.org/officeDocument/2006/relationships/hyperlink" Target="https://github.com/taoyds/spider" TargetMode="External"/><Relationship Id="rId2" Type="http://schemas.openxmlformats.org/officeDocument/2006/relationships/styles" Target="styles.xml"/><Relationship Id="rId16" Type="http://schemas.openxmlformats.org/officeDocument/2006/relationships/hyperlink" Target="https://blog.premai.io/state-of-text2sql-202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jkkummerfeld/text2sql-dat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kzhu.medium.com/human-aligned-text-to-sql-evaluation-399123fa0a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11132</TotalTime>
  <Pages>1</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88</cp:revision>
  <dcterms:created xsi:type="dcterms:W3CDTF">2024-09-09T14:06:00Z</dcterms:created>
  <dcterms:modified xsi:type="dcterms:W3CDTF">2024-09-18T06:54:00Z</dcterms:modified>
</cp:coreProperties>
</file>