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A8" w:rsidRDefault="00A022A8" w:rsidP="00A022A8">
      <w:pPr>
        <w:pStyle w:val="Header"/>
      </w:pPr>
      <w:proofErr w:type="gramStart"/>
      <w:r>
        <w:t>Methods :</w:t>
      </w:r>
      <w:proofErr w:type="gramEnd"/>
      <w:r>
        <w:t xml:space="preserve"> simple interest, compound interest, mean, factorial and percentage</w:t>
      </w:r>
    </w:p>
    <w:p w:rsidR="00A022A8" w:rsidRDefault="00A022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358"/>
        <w:gridCol w:w="1686"/>
        <w:gridCol w:w="1559"/>
        <w:gridCol w:w="1559"/>
        <w:gridCol w:w="831"/>
        <w:gridCol w:w="1142"/>
      </w:tblGrid>
      <w:tr w:rsidR="00A022A8" w:rsidTr="00F61B53">
        <w:tc>
          <w:tcPr>
            <w:tcW w:w="881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TID</w:t>
            </w:r>
          </w:p>
        </w:tc>
        <w:tc>
          <w:tcPr>
            <w:tcW w:w="1358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Name / Description</w:t>
            </w:r>
          </w:p>
        </w:tc>
        <w:tc>
          <w:tcPr>
            <w:tcW w:w="1686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Input</w:t>
            </w:r>
          </w:p>
        </w:tc>
        <w:tc>
          <w:tcPr>
            <w:tcW w:w="1559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Expected Output</w:t>
            </w:r>
          </w:p>
        </w:tc>
        <w:tc>
          <w:tcPr>
            <w:tcW w:w="1559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Actual Output</w:t>
            </w:r>
          </w:p>
        </w:tc>
        <w:tc>
          <w:tcPr>
            <w:tcW w:w="831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Result</w:t>
            </w:r>
          </w:p>
        </w:tc>
        <w:tc>
          <w:tcPr>
            <w:tcW w:w="1142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Comment</w:t>
            </w:r>
          </w:p>
          <w:p w:rsidR="00A022A8" w:rsidRPr="001B0315" w:rsidRDefault="00A022A8" w:rsidP="00F61B53">
            <w:pPr>
              <w:rPr>
                <w:b/>
              </w:rPr>
            </w:pPr>
          </w:p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UTC01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simple interest</w:t>
            </w:r>
          </w:p>
        </w:tc>
        <w:tc>
          <w:tcPr>
            <w:tcW w:w="1686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831" w:type="dxa"/>
          </w:tcPr>
          <w:p w:rsidR="00A022A8" w:rsidRDefault="00A022A8" w:rsidP="00F61B53"/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UTC02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compound interest</w:t>
            </w:r>
          </w:p>
        </w:tc>
        <w:tc>
          <w:tcPr>
            <w:tcW w:w="1686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831" w:type="dxa"/>
          </w:tcPr>
          <w:p w:rsidR="00A022A8" w:rsidRDefault="00A022A8" w:rsidP="00F61B53"/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UTC03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mean</w:t>
            </w:r>
          </w:p>
        </w:tc>
        <w:tc>
          <w:tcPr>
            <w:tcW w:w="1686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831" w:type="dxa"/>
          </w:tcPr>
          <w:p w:rsidR="00A022A8" w:rsidRDefault="00A022A8" w:rsidP="00F61B53"/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UTC04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factorial</w:t>
            </w:r>
          </w:p>
        </w:tc>
        <w:tc>
          <w:tcPr>
            <w:tcW w:w="1686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831" w:type="dxa"/>
          </w:tcPr>
          <w:p w:rsidR="00A022A8" w:rsidRDefault="00A022A8" w:rsidP="00F61B53"/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UTC05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percentage</w:t>
            </w:r>
          </w:p>
        </w:tc>
        <w:tc>
          <w:tcPr>
            <w:tcW w:w="1686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1559" w:type="dxa"/>
          </w:tcPr>
          <w:p w:rsidR="00A022A8" w:rsidRDefault="00A022A8" w:rsidP="00F61B53"/>
        </w:tc>
        <w:tc>
          <w:tcPr>
            <w:tcW w:w="831" w:type="dxa"/>
          </w:tcPr>
          <w:p w:rsidR="00A022A8" w:rsidRDefault="00A022A8" w:rsidP="00F61B53"/>
        </w:tc>
        <w:tc>
          <w:tcPr>
            <w:tcW w:w="1142" w:type="dxa"/>
          </w:tcPr>
          <w:p w:rsidR="00A022A8" w:rsidRDefault="00A022A8" w:rsidP="00F61B53"/>
        </w:tc>
      </w:tr>
    </w:tbl>
    <w:p w:rsidR="00A022A8" w:rsidRDefault="00A022A8" w:rsidP="00A022A8">
      <w:pPr>
        <w:pStyle w:val="Header"/>
      </w:pPr>
    </w:p>
    <w:p w:rsidR="00A022A8" w:rsidRDefault="00A022A8" w:rsidP="00A022A8">
      <w:pPr>
        <w:pStyle w:val="Header"/>
      </w:pPr>
    </w:p>
    <w:p w:rsidR="00A022A8" w:rsidRDefault="00A022A8" w:rsidP="00A022A8">
      <w:pPr>
        <w:pStyle w:val="Header"/>
      </w:pPr>
      <w:proofErr w:type="gramStart"/>
      <w:r>
        <w:t>Methods :</w:t>
      </w:r>
      <w:proofErr w:type="gramEnd"/>
      <w:r>
        <w:t xml:space="preserve"> simple interest, compound interest, mean, factorial and percentage</w:t>
      </w:r>
    </w:p>
    <w:p w:rsidR="00A022A8" w:rsidRPr="00A022A8" w:rsidRDefault="00A022A8" w:rsidP="00A022A8">
      <w:pPr>
        <w:pStyle w:val="Header"/>
        <w:rPr>
          <w:b/>
        </w:rPr>
      </w:pPr>
      <w:r w:rsidRPr="00A022A8">
        <w:rPr>
          <w:b/>
        </w:rPr>
        <w:t xml:space="preserve"> </w:t>
      </w:r>
      <w:proofErr w:type="gramStart"/>
      <w:r w:rsidRPr="00A022A8">
        <w:rPr>
          <w:b/>
        </w:rPr>
        <w:t>OUTPUT:-</w:t>
      </w:r>
      <w:proofErr w:type="gramEnd"/>
    </w:p>
    <w:p w:rsidR="00A022A8" w:rsidRDefault="00A022A8" w:rsidP="00A022A8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358"/>
        <w:gridCol w:w="1686"/>
        <w:gridCol w:w="1559"/>
        <w:gridCol w:w="1559"/>
        <w:gridCol w:w="831"/>
        <w:gridCol w:w="1142"/>
      </w:tblGrid>
      <w:tr w:rsidR="00A022A8" w:rsidTr="00F61B53">
        <w:tc>
          <w:tcPr>
            <w:tcW w:w="881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TID</w:t>
            </w:r>
          </w:p>
        </w:tc>
        <w:tc>
          <w:tcPr>
            <w:tcW w:w="1358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Name / Description</w:t>
            </w:r>
          </w:p>
        </w:tc>
        <w:tc>
          <w:tcPr>
            <w:tcW w:w="1686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Input</w:t>
            </w:r>
          </w:p>
        </w:tc>
        <w:tc>
          <w:tcPr>
            <w:tcW w:w="1559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Expected Output</w:t>
            </w:r>
          </w:p>
        </w:tc>
        <w:tc>
          <w:tcPr>
            <w:tcW w:w="1559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Actual Output</w:t>
            </w:r>
          </w:p>
        </w:tc>
        <w:tc>
          <w:tcPr>
            <w:tcW w:w="831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Result</w:t>
            </w:r>
          </w:p>
        </w:tc>
        <w:tc>
          <w:tcPr>
            <w:tcW w:w="1142" w:type="dxa"/>
          </w:tcPr>
          <w:p w:rsidR="00A022A8" w:rsidRPr="001B0315" w:rsidRDefault="00A022A8" w:rsidP="00F61B53">
            <w:pPr>
              <w:rPr>
                <w:b/>
              </w:rPr>
            </w:pPr>
            <w:r w:rsidRPr="001B0315">
              <w:rPr>
                <w:b/>
              </w:rPr>
              <w:t>Comment</w:t>
            </w:r>
          </w:p>
          <w:p w:rsidR="00A022A8" w:rsidRPr="001B0315" w:rsidRDefault="00A022A8" w:rsidP="00F61B53">
            <w:pPr>
              <w:rPr>
                <w:b/>
              </w:rPr>
            </w:pPr>
          </w:p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UTC01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simple interest</w:t>
            </w:r>
          </w:p>
        </w:tc>
        <w:tc>
          <w:tcPr>
            <w:tcW w:w="1686" w:type="dxa"/>
          </w:tcPr>
          <w:p w:rsidR="00A022A8" w:rsidRDefault="00A022A8" w:rsidP="00F61B53">
            <w:r>
              <w:t>Principal(p)=500</w:t>
            </w:r>
          </w:p>
          <w:p w:rsidR="00A022A8" w:rsidRDefault="00A022A8" w:rsidP="00F61B53">
            <w:r>
              <w:t>Time(t)=5</w:t>
            </w:r>
          </w:p>
          <w:p w:rsidR="00A022A8" w:rsidRDefault="00A022A8" w:rsidP="00F61B53">
            <w:r>
              <w:t>Rate(r)=3</w:t>
            </w:r>
          </w:p>
        </w:tc>
        <w:tc>
          <w:tcPr>
            <w:tcW w:w="1559" w:type="dxa"/>
          </w:tcPr>
          <w:p w:rsidR="00A022A8" w:rsidRDefault="00A022A8" w:rsidP="00F61B53">
            <w:r>
              <w:t>Simple interest=75</w:t>
            </w:r>
          </w:p>
        </w:tc>
        <w:tc>
          <w:tcPr>
            <w:tcW w:w="1559" w:type="dxa"/>
          </w:tcPr>
          <w:p w:rsidR="00A022A8" w:rsidRDefault="00A022A8" w:rsidP="00F61B53">
            <w:r>
              <w:t>Simple interest=75</w:t>
            </w:r>
          </w:p>
        </w:tc>
        <w:tc>
          <w:tcPr>
            <w:tcW w:w="831" w:type="dxa"/>
          </w:tcPr>
          <w:p w:rsidR="00A022A8" w:rsidRDefault="00A022A8" w:rsidP="00F61B53">
            <w:r>
              <w:t xml:space="preserve">Pass </w:t>
            </w:r>
          </w:p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UTC02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compound interest</w:t>
            </w:r>
          </w:p>
        </w:tc>
        <w:tc>
          <w:tcPr>
            <w:tcW w:w="1686" w:type="dxa"/>
          </w:tcPr>
          <w:p w:rsidR="00A022A8" w:rsidRDefault="00A022A8" w:rsidP="00F61B53">
            <w:r>
              <w:t>Principal(p)=10</w:t>
            </w:r>
          </w:p>
          <w:p w:rsidR="00A022A8" w:rsidRDefault="00A022A8" w:rsidP="00F61B53">
            <w:r>
              <w:t>Time(t)=4</w:t>
            </w:r>
          </w:p>
          <w:p w:rsidR="00A022A8" w:rsidRDefault="00A022A8" w:rsidP="00F61B53">
            <w:r>
              <w:t>Rate(r)=2</w:t>
            </w:r>
          </w:p>
        </w:tc>
        <w:tc>
          <w:tcPr>
            <w:tcW w:w="1559" w:type="dxa"/>
          </w:tcPr>
          <w:p w:rsidR="00A022A8" w:rsidRDefault="00A022A8" w:rsidP="00F61B53">
            <w:r>
              <w:t>Compound interest=10</w:t>
            </w:r>
          </w:p>
        </w:tc>
        <w:tc>
          <w:tcPr>
            <w:tcW w:w="1559" w:type="dxa"/>
          </w:tcPr>
          <w:p w:rsidR="00A022A8" w:rsidRDefault="00A022A8" w:rsidP="00F61B53">
            <w:r>
              <w:t>Compound interest=10</w:t>
            </w:r>
          </w:p>
        </w:tc>
        <w:tc>
          <w:tcPr>
            <w:tcW w:w="831" w:type="dxa"/>
          </w:tcPr>
          <w:p w:rsidR="00A022A8" w:rsidRDefault="00A022A8" w:rsidP="00F61B53">
            <w:r>
              <w:t xml:space="preserve">Pass </w:t>
            </w:r>
          </w:p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UTC03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mean</w:t>
            </w:r>
          </w:p>
        </w:tc>
        <w:tc>
          <w:tcPr>
            <w:tcW w:w="1686" w:type="dxa"/>
          </w:tcPr>
          <w:p w:rsidR="00A022A8" w:rsidRDefault="00CD051D" w:rsidP="00F61B53">
            <w:proofErr w:type="spellStart"/>
            <w:r>
              <w:t>Num</w:t>
            </w:r>
            <w:proofErr w:type="spellEnd"/>
            <w:r>
              <w:t xml:space="preserve"> (1,2,3,4,5)</w:t>
            </w:r>
          </w:p>
        </w:tc>
        <w:tc>
          <w:tcPr>
            <w:tcW w:w="1559" w:type="dxa"/>
          </w:tcPr>
          <w:p w:rsidR="00A022A8" w:rsidRDefault="00CD051D" w:rsidP="00F61B53">
            <w:r>
              <w:t>Mean=3</w:t>
            </w:r>
          </w:p>
        </w:tc>
        <w:tc>
          <w:tcPr>
            <w:tcW w:w="1559" w:type="dxa"/>
          </w:tcPr>
          <w:p w:rsidR="00A022A8" w:rsidRDefault="00CD051D" w:rsidP="00F61B53">
            <w:r>
              <w:t>Mean=3</w:t>
            </w:r>
          </w:p>
        </w:tc>
        <w:tc>
          <w:tcPr>
            <w:tcW w:w="831" w:type="dxa"/>
          </w:tcPr>
          <w:p w:rsidR="00A022A8" w:rsidRDefault="00A022A8" w:rsidP="00F61B53">
            <w:r>
              <w:t xml:space="preserve">Pass </w:t>
            </w:r>
          </w:p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UTC04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factorial</w:t>
            </w:r>
          </w:p>
        </w:tc>
        <w:tc>
          <w:tcPr>
            <w:tcW w:w="1686" w:type="dxa"/>
          </w:tcPr>
          <w:p w:rsidR="00A022A8" w:rsidRDefault="00A022A8" w:rsidP="00F61B53">
            <w:r>
              <w:t>Factorial(fact)=5</w:t>
            </w:r>
          </w:p>
        </w:tc>
        <w:tc>
          <w:tcPr>
            <w:tcW w:w="1559" w:type="dxa"/>
          </w:tcPr>
          <w:p w:rsidR="00A022A8" w:rsidRDefault="00A022A8" w:rsidP="00F61B53">
            <w:r>
              <w:t>Factorial=120</w:t>
            </w:r>
          </w:p>
        </w:tc>
        <w:tc>
          <w:tcPr>
            <w:tcW w:w="1559" w:type="dxa"/>
          </w:tcPr>
          <w:p w:rsidR="00A022A8" w:rsidRDefault="00A022A8" w:rsidP="00F61B53">
            <w:r>
              <w:t>Factorial=120</w:t>
            </w:r>
          </w:p>
        </w:tc>
        <w:tc>
          <w:tcPr>
            <w:tcW w:w="831" w:type="dxa"/>
          </w:tcPr>
          <w:p w:rsidR="00A022A8" w:rsidRDefault="00A022A8" w:rsidP="00F61B53">
            <w:r>
              <w:t xml:space="preserve">Pass </w:t>
            </w:r>
          </w:p>
        </w:tc>
        <w:tc>
          <w:tcPr>
            <w:tcW w:w="1142" w:type="dxa"/>
          </w:tcPr>
          <w:p w:rsidR="00A022A8" w:rsidRDefault="00A022A8" w:rsidP="00F61B53"/>
        </w:tc>
      </w:tr>
      <w:tr w:rsidR="00A022A8" w:rsidTr="00F61B53">
        <w:tc>
          <w:tcPr>
            <w:tcW w:w="881" w:type="dxa"/>
          </w:tcPr>
          <w:p w:rsidR="00A022A8" w:rsidRDefault="00A022A8" w:rsidP="00F61B53">
            <w:r>
              <w:t>UTC05</w:t>
            </w:r>
          </w:p>
        </w:tc>
        <w:tc>
          <w:tcPr>
            <w:tcW w:w="1358" w:type="dxa"/>
          </w:tcPr>
          <w:p w:rsidR="00A022A8" w:rsidRDefault="00A022A8" w:rsidP="00F61B53">
            <w:r>
              <w:t>To calculate percentage</w:t>
            </w:r>
          </w:p>
        </w:tc>
        <w:tc>
          <w:tcPr>
            <w:tcW w:w="1686" w:type="dxa"/>
          </w:tcPr>
          <w:p w:rsidR="00A022A8" w:rsidRDefault="00A022A8" w:rsidP="00F61B53">
            <w:r>
              <w:t>Total=500</w:t>
            </w:r>
          </w:p>
          <w:p w:rsidR="00A022A8" w:rsidRDefault="00A022A8" w:rsidP="00F61B53">
            <w:r>
              <w:t>Obtained=400</w:t>
            </w:r>
          </w:p>
        </w:tc>
        <w:tc>
          <w:tcPr>
            <w:tcW w:w="1559" w:type="dxa"/>
          </w:tcPr>
          <w:p w:rsidR="00A022A8" w:rsidRDefault="00A022A8" w:rsidP="00F61B53">
            <w:r>
              <w:t>Percentage=80</w:t>
            </w:r>
          </w:p>
        </w:tc>
        <w:tc>
          <w:tcPr>
            <w:tcW w:w="1559" w:type="dxa"/>
          </w:tcPr>
          <w:p w:rsidR="00A022A8" w:rsidRDefault="00A022A8" w:rsidP="00F61B53">
            <w:r>
              <w:t>Percentage=80</w:t>
            </w:r>
          </w:p>
        </w:tc>
        <w:tc>
          <w:tcPr>
            <w:tcW w:w="831" w:type="dxa"/>
          </w:tcPr>
          <w:p w:rsidR="00A022A8" w:rsidRDefault="00A022A8" w:rsidP="00F61B53">
            <w:r>
              <w:t xml:space="preserve">Pass </w:t>
            </w:r>
          </w:p>
        </w:tc>
        <w:tc>
          <w:tcPr>
            <w:tcW w:w="1142" w:type="dxa"/>
          </w:tcPr>
          <w:p w:rsidR="00A022A8" w:rsidRDefault="00A022A8" w:rsidP="00F61B53"/>
        </w:tc>
      </w:tr>
    </w:tbl>
    <w:p w:rsidR="00A022A8" w:rsidRDefault="00A022A8">
      <w:bookmarkStart w:id="0" w:name="_GoBack"/>
      <w:bookmarkEnd w:id="0"/>
    </w:p>
    <w:sectPr w:rsidR="00A022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243" w:rsidRDefault="00086243" w:rsidP="00A022A8">
      <w:pPr>
        <w:spacing w:after="0" w:line="240" w:lineRule="auto"/>
      </w:pPr>
      <w:r>
        <w:separator/>
      </w:r>
    </w:p>
  </w:endnote>
  <w:endnote w:type="continuationSeparator" w:id="0">
    <w:p w:rsidR="00086243" w:rsidRDefault="00086243" w:rsidP="00A0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243" w:rsidRDefault="00086243" w:rsidP="00A022A8">
      <w:pPr>
        <w:spacing w:after="0" w:line="240" w:lineRule="auto"/>
      </w:pPr>
      <w:r>
        <w:separator/>
      </w:r>
    </w:p>
  </w:footnote>
  <w:footnote w:type="continuationSeparator" w:id="0">
    <w:p w:rsidR="00086243" w:rsidRDefault="00086243" w:rsidP="00A0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  <w:p w:rsidR="00A022A8" w:rsidRDefault="00A0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5"/>
    <w:rsid w:val="00086243"/>
    <w:rsid w:val="001231E9"/>
    <w:rsid w:val="001B0315"/>
    <w:rsid w:val="005067BE"/>
    <w:rsid w:val="00A022A8"/>
    <w:rsid w:val="00C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A111"/>
  <w15:chartTrackingRefBased/>
  <w15:docId w15:val="{41FCFC4F-3B94-4DD1-ABB5-30A3E71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03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0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02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A8"/>
  </w:style>
  <w:style w:type="paragraph" w:styleId="Footer">
    <w:name w:val="footer"/>
    <w:basedOn w:val="Normal"/>
    <w:link w:val="FooterChar"/>
    <w:uiPriority w:val="99"/>
    <w:unhideWhenUsed/>
    <w:rsid w:val="00A02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fatima Dalayat</dc:creator>
  <cp:keywords/>
  <dc:description/>
  <cp:lastModifiedBy>Roshan fatima Dalayat</cp:lastModifiedBy>
  <cp:revision>3</cp:revision>
  <dcterms:created xsi:type="dcterms:W3CDTF">2024-02-29T15:24:00Z</dcterms:created>
  <dcterms:modified xsi:type="dcterms:W3CDTF">2024-03-02T10:20:00Z</dcterms:modified>
</cp:coreProperties>
</file>