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64DD1" w14:textId="6E6FA8E7" w:rsidR="001820CC" w:rsidRPr="001820CC" w:rsidRDefault="001820CC" w:rsidP="001820CC">
      <w:pPr>
        <w:rPr>
          <w:rFonts w:ascii="Arial" w:hAnsi="Arial" w:cs="Arial"/>
          <w:b/>
          <w:bCs/>
        </w:rPr>
      </w:pPr>
      <w:r w:rsidRPr="001820CC">
        <w:rPr>
          <w:rFonts w:ascii="Arial" w:hAnsi="Arial" w:cs="Arial"/>
          <w:b/>
          <w:bCs/>
        </w:rPr>
        <w:t xml:space="preserve">Case Study: Modernizing the </w:t>
      </w:r>
      <w:r w:rsidR="009036DD" w:rsidRPr="009036DD">
        <w:rPr>
          <w:rFonts w:ascii="Arial" w:hAnsi="Arial" w:cs="Arial"/>
          <w:b/>
          <w:bCs/>
        </w:rPr>
        <w:t>Defense and National Security Sector</w:t>
      </w:r>
      <w:r w:rsidR="009036DD">
        <w:rPr>
          <w:rFonts w:ascii="Arial" w:hAnsi="Arial" w:cs="Arial"/>
          <w:b/>
          <w:bCs/>
        </w:rPr>
        <w:t xml:space="preserve"> </w:t>
      </w:r>
      <w:r w:rsidRPr="001820CC">
        <w:rPr>
          <w:rFonts w:ascii="Arial" w:hAnsi="Arial" w:cs="Arial"/>
          <w:b/>
          <w:bCs/>
        </w:rPr>
        <w:t>through Integrated Process, Systems, and Data Transformation</w:t>
      </w:r>
    </w:p>
    <w:p w14:paraId="0583FEEE" w14:textId="77777777" w:rsidR="001820CC" w:rsidRPr="001820CC" w:rsidRDefault="001820CC" w:rsidP="001820CC">
      <w:pPr>
        <w:rPr>
          <w:rFonts w:ascii="Arial" w:hAnsi="Arial" w:cs="Arial"/>
          <w:b/>
          <w:bCs/>
        </w:rPr>
      </w:pPr>
      <w:r w:rsidRPr="001820CC">
        <w:rPr>
          <w:rFonts w:ascii="Arial" w:hAnsi="Arial" w:cs="Arial"/>
          <w:b/>
          <w:bCs/>
        </w:rPr>
        <w:t>Client</w:t>
      </w:r>
    </w:p>
    <w:p w14:paraId="634ADE7F" w14:textId="77777777" w:rsidR="009036DD" w:rsidRPr="00DD31D6" w:rsidRDefault="009036DD" w:rsidP="009036DD">
      <w:pPr>
        <w:rPr>
          <w:rFonts w:ascii="Arial" w:hAnsi="Arial" w:cs="Arial"/>
        </w:rPr>
      </w:pPr>
      <w:r w:rsidRPr="00DD31D6">
        <w:rPr>
          <w:rFonts w:ascii="Arial" w:hAnsi="Arial" w:cs="Arial"/>
        </w:rPr>
        <w:t>Defense and National Security Sector</w:t>
      </w:r>
    </w:p>
    <w:p w14:paraId="730F3BFA" w14:textId="77777777" w:rsidR="001820CC" w:rsidRPr="001820CC" w:rsidRDefault="001820CC" w:rsidP="001820CC">
      <w:pPr>
        <w:rPr>
          <w:rFonts w:ascii="Arial" w:hAnsi="Arial" w:cs="Arial"/>
          <w:b/>
          <w:bCs/>
        </w:rPr>
      </w:pPr>
      <w:r w:rsidRPr="001820CC">
        <w:rPr>
          <w:rFonts w:ascii="Arial" w:hAnsi="Arial" w:cs="Arial"/>
          <w:b/>
          <w:bCs/>
        </w:rPr>
        <w:t>Partner</w:t>
      </w:r>
    </w:p>
    <w:p w14:paraId="2A7CDD08" w14:textId="77777777" w:rsidR="001820CC" w:rsidRPr="001820CC" w:rsidRDefault="001820CC" w:rsidP="001820CC">
      <w:pPr>
        <w:rPr>
          <w:rFonts w:ascii="Arial" w:hAnsi="Arial" w:cs="Arial"/>
        </w:rPr>
      </w:pPr>
      <w:r w:rsidRPr="001820CC">
        <w:rPr>
          <w:rFonts w:ascii="Arial" w:hAnsi="Arial" w:cs="Arial"/>
        </w:rPr>
        <w:t>WTI</w:t>
      </w:r>
    </w:p>
    <w:p w14:paraId="13385573" w14:textId="77777777" w:rsidR="001820CC" w:rsidRPr="001820CC" w:rsidRDefault="001820CC" w:rsidP="001820CC">
      <w:pPr>
        <w:rPr>
          <w:rFonts w:ascii="Arial" w:hAnsi="Arial" w:cs="Arial"/>
          <w:b/>
          <w:bCs/>
        </w:rPr>
      </w:pPr>
      <w:r w:rsidRPr="001820CC">
        <w:rPr>
          <w:rFonts w:ascii="Arial" w:hAnsi="Arial" w:cs="Arial"/>
          <w:b/>
          <w:bCs/>
        </w:rPr>
        <w:t>Challenge</w:t>
      </w:r>
    </w:p>
    <w:p w14:paraId="7332D293" w14:textId="6095B828" w:rsidR="001820CC" w:rsidRPr="001820CC" w:rsidRDefault="001820CC" w:rsidP="001820CC">
      <w:pPr>
        <w:rPr>
          <w:rFonts w:ascii="Arial" w:hAnsi="Arial" w:cs="Arial"/>
        </w:rPr>
      </w:pPr>
      <w:r w:rsidRPr="001820CC">
        <w:rPr>
          <w:rFonts w:ascii="Arial" w:hAnsi="Arial" w:cs="Arial"/>
        </w:rPr>
        <w:t xml:space="preserve">The </w:t>
      </w:r>
      <w:r w:rsidR="009036DD" w:rsidRPr="00DD31D6">
        <w:rPr>
          <w:rFonts w:ascii="Arial" w:hAnsi="Arial" w:cs="Arial"/>
        </w:rPr>
        <w:t>Defense and National Security Sector</w:t>
      </w:r>
      <w:r w:rsidR="009036DD">
        <w:rPr>
          <w:rFonts w:ascii="Arial" w:hAnsi="Arial" w:cs="Arial"/>
        </w:rPr>
        <w:t xml:space="preserve"> </w:t>
      </w:r>
      <w:r w:rsidRPr="001820CC">
        <w:rPr>
          <w:rFonts w:ascii="Arial" w:hAnsi="Arial" w:cs="Arial"/>
        </w:rPr>
        <w:t xml:space="preserve">operates in a </w:t>
      </w:r>
      <w:r w:rsidRPr="001820CC">
        <w:rPr>
          <w:rFonts w:ascii="Arial" w:hAnsi="Arial" w:cs="Arial"/>
          <w:b/>
          <w:bCs/>
        </w:rPr>
        <w:t>highly complex, multi</w:t>
      </w:r>
      <w:r w:rsidRPr="001820CC">
        <w:rPr>
          <w:rFonts w:ascii="Arial" w:hAnsi="Arial" w:cs="Arial"/>
          <w:b/>
          <w:bCs/>
        </w:rPr>
        <w:noBreakHyphen/>
        <w:t>domain</w:t>
      </w:r>
      <w:r w:rsidRPr="001820CC">
        <w:rPr>
          <w:rFonts w:ascii="Arial" w:hAnsi="Arial" w:cs="Arial"/>
        </w:rPr>
        <w:t xml:space="preserve"> </w:t>
      </w:r>
      <w:r w:rsidRPr="001820CC">
        <w:rPr>
          <w:rFonts w:ascii="Arial" w:hAnsi="Arial" w:cs="Arial"/>
          <w:b/>
          <w:bCs/>
        </w:rPr>
        <w:t>environment</w:t>
      </w:r>
      <w:r w:rsidRPr="001820CC">
        <w:rPr>
          <w:rFonts w:ascii="Arial" w:hAnsi="Arial" w:cs="Arial"/>
        </w:rPr>
        <w:t xml:space="preserve"> where mission success depends on the seamless integration of processes, systems, and data across </w:t>
      </w:r>
      <w:r w:rsidRPr="001820CC">
        <w:rPr>
          <w:rFonts w:ascii="Arial" w:hAnsi="Arial" w:cs="Arial"/>
          <w:b/>
          <w:bCs/>
        </w:rPr>
        <w:t>diverse operational, technical, and organizational boundaries</w:t>
      </w:r>
      <w:r w:rsidRPr="001820CC">
        <w:rPr>
          <w:rFonts w:ascii="Arial" w:hAnsi="Arial" w:cs="Arial"/>
        </w:rPr>
        <w:t xml:space="preserve">. Legacy workflows, siloed systems, and inconsistent data structures have historically limited the enterprise’s ability to fully leverage </w:t>
      </w:r>
      <w:r w:rsidRPr="001820CC">
        <w:rPr>
          <w:rFonts w:ascii="Arial" w:hAnsi="Arial" w:cs="Arial"/>
          <w:b/>
          <w:bCs/>
        </w:rPr>
        <w:t>advanced analytics, artificial intelligence (AI), and automation</w:t>
      </w:r>
      <w:r w:rsidRPr="001820CC">
        <w:rPr>
          <w:rFonts w:ascii="Arial" w:hAnsi="Arial" w:cs="Arial"/>
        </w:rPr>
        <w:t>. These constraints hinder agility, slow decision cycles, and reduce the ability to adapt rapidly to evolving mission requirements in an increasingly data</w:t>
      </w:r>
      <w:r w:rsidRPr="001820CC">
        <w:rPr>
          <w:rFonts w:ascii="Arial" w:hAnsi="Arial" w:cs="Arial"/>
        </w:rPr>
        <w:noBreakHyphen/>
        <w:t>driven battlespace.</w:t>
      </w:r>
    </w:p>
    <w:p w14:paraId="7FC53B46" w14:textId="77777777" w:rsidR="001820CC" w:rsidRPr="001820CC" w:rsidRDefault="001820CC" w:rsidP="001820CC">
      <w:pPr>
        <w:rPr>
          <w:rFonts w:ascii="Arial" w:hAnsi="Arial" w:cs="Arial"/>
          <w:b/>
          <w:bCs/>
        </w:rPr>
      </w:pPr>
      <w:r w:rsidRPr="001820CC">
        <w:rPr>
          <w:rFonts w:ascii="Arial" w:hAnsi="Arial" w:cs="Arial"/>
          <w:b/>
          <w:bCs/>
        </w:rPr>
        <w:t>Approach</w:t>
      </w:r>
    </w:p>
    <w:p w14:paraId="4C7FDF98" w14:textId="77777777" w:rsidR="001820CC" w:rsidRPr="001820CC" w:rsidRDefault="001820CC" w:rsidP="001820CC">
      <w:pPr>
        <w:rPr>
          <w:rFonts w:ascii="Arial" w:hAnsi="Arial" w:cs="Arial"/>
        </w:rPr>
      </w:pPr>
      <w:r w:rsidRPr="001820CC">
        <w:rPr>
          <w:rFonts w:ascii="Arial" w:hAnsi="Arial" w:cs="Arial"/>
        </w:rPr>
        <w:t xml:space="preserve">WTI developed and deployed an </w:t>
      </w:r>
      <w:r w:rsidRPr="001820CC">
        <w:rPr>
          <w:rFonts w:ascii="Arial" w:hAnsi="Arial" w:cs="Arial"/>
          <w:b/>
          <w:bCs/>
        </w:rPr>
        <w:t>innovative, holistic transformation framework</w:t>
      </w:r>
      <w:r w:rsidRPr="001820CC">
        <w:rPr>
          <w:rFonts w:ascii="Arial" w:hAnsi="Arial" w:cs="Arial"/>
        </w:rPr>
        <w:t xml:space="preserve"> that integrates three complementary disciplines:</w:t>
      </w:r>
    </w:p>
    <w:p w14:paraId="60B1AB19" w14:textId="67BD5D16" w:rsidR="001820CC" w:rsidRPr="001820CC" w:rsidRDefault="001820CC" w:rsidP="001820CC">
      <w:pPr>
        <w:numPr>
          <w:ilvl w:val="0"/>
          <w:numId w:val="1"/>
        </w:numPr>
        <w:rPr>
          <w:rFonts w:ascii="Arial" w:hAnsi="Arial" w:cs="Arial"/>
        </w:rPr>
      </w:pPr>
      <w:r w:rsidRPr="001820CC">
        <w:rPr>
          <w:rFonts w:ascii="Arial" w:hAnsi="Arial" w:cs="Arial"/>
          <w:b/>
          <w:bCs/>
        </w:rPr>
        <w:t>Business Process Modeling</w:t>
      </w:r>
      <w:r w:rsidR="00CE5CD3">
        <w:rPr>
          <w:rFonts w:ascii="Arial" w:hAnsi="Arial" w:cs="Arial"/>
          <w:b/>
          <w:bCs/>
        </w:rPr>
        <w:t xml:space="preserve"> &amp; Notation</w:t>
      </w:r>
      <w:r w:rsidRPr="001820CC">
        <w:rPr>
          <w:rFonts w:ascii="Arial" w:hAnsi="Arial" w:cs="Arial"/>
          <w:b/>
          <w:bCs/>
        </w:rPr>
        <w:t xml:space="preserve"> (BPM</w:t>
      </w:r>
      <w:r w:rsidR="00CE5CD3">
        <w:rPr>
          <w:rFonts w:ascii="Arial" w:hAnsi="Arial" w:cs="Arial"/>
          <w:b/>
          <w:bCs/>
        </w:rPr>
        <w:t>N</w:t>
      </w:r>
      <w:r w:rsidRPr="001820CC">
        <w:rPr>
          <w:rFonts w:ascii="Arial" w:hAnsi="Arial" w:cs="Arial"/>
          <w:b/>
          <w:bCs/>
        </w:rPr>
        <w:t>):</w:t>
      </w:r>
      <w:r w:rsidRPr="001820CC">
        <w:rPr>
          <w:rFonts w:ascii="Arial" w:hAnsi="Arial" w:cs="Arial"/>
        </w:rPr>
        <w:t xml:space="preserve"> Captured and visualized end</w:t>
      </w:r>
      <w:r w:rsidRPr="001820CC">
        <w:rPr>
          <w:rFonts w:ascii="Arial" w:hAnsi="Arial" w:cs="Arial"/>
        </w:rPr>
        <w:noBreakHyphen/>
        <w:t>to</w:t>
      </w:r>
      <w:r w:rsidRPr="001820CC">
        <w:rPr>
          <w:rFonts w:ascii="Arial" w:hAnsi="Arial" w:cs="Arial"/>
        </w:rPr>
        <w:noBreakHyphen/>
        <w:t>end workflows to identify inefficiencies, redundancies, and opportunities for optimization without disrupting live operations.</w:t>
      </w:r>
    </w:p>
    <w:p w14:paraId="1AFDD8F8" w14:textId="77777777" w:rsidR="001820CC" w:rsidRPr="001820CC" w:rsidRDefault="001820CC" w:rsidP="001820CC">
      <w:pPr>
        <w:numPr>
          <w:ilvl w:val="0"/>
          <w:numId w:val="1"/>
        </w:numPr>
        <w:rPr>
          <w:rFonts w:ascii="Arial" w:hAnsi="Arial" w:cs="Arial"/>
        </w:rPr>
      </w:pPr>
      <w:r w:rsidRPr="001820CC">
        <w:rPr>
          <w:rFonts w:ascii="Arial" w:hAnsi="Arial" w:cs="Arial"/>
          <w:b/>
          <w:bCs/>
        </w:rPr>
        <w:t>Model</w:t>
      </w:r>
      <w:r w:rsidRPr="001820CC">
        <w:rPr>
          <w:rFonts w:ascii="Arial" w:hAnsi="Arial" w:cs="Arial"/>
          <w:b/>
          <w:bCs/>
        </w:rPr>
        <w:noBreakHyphen/>
        <w:t>Based Systems Engineering (MBSE):</w:t>
      </w:r>
      <w:r w:rsidRPr="001820CC">
        <w:rPr>
          <w:rFonts w:ascii="Arial" w:hAnsi="Arial" w:cs="Arial"/>
        </w:rPr>
        <w:t xml:space="preserve"> Created detailed, traceable system and data models to map interdependencies, ensure architectural integrity, and support iterative modernization.</w:t>
      </w:r>
    </w:p>
    <w:p w14:paraId="17795160" w14:textId="77777777" w:rsidR="001820CC" w:rsidRPr="001820CC" w:rsidRDefault="001820CC" w:rsidP="001820CC">
      <w:pPr>
        <w:numPr>
          <w:ilvl w:val="0"/>
          <w:numId w:val="1"/>
        </w:numPr>
        <w:rPr>
          <w:rFonts w:ascii="Arial" w:hAnsi="Arial" w:cs="Arial"/>
        </w:rPr>
      </w:pPr>
      <w:r w:rsidRPr="001820CC">
        <w:rPr>
          <w:rFonts w:ascii="Arial" w:hAnsi="Arial" w:cs="Arial"/>
          <w:b/>
          <w:bCs/>
        </w:rPr>
        <w:t>Ontology Development:</w:t>
      </w:r>
      <w:r w:rsidRPr="001820CC">
        <w:rPr>
          <w:rFonts w:ascii="Arial" w:hAnsi="Arial" w:cs="Arial"/>
        </w:rPr>
        <w:t xml:space="preserve"> Established a shared semantic framework to unify data definitions, relationships, and context across domains, enabling interoperability and machine</w:t>
      </w:r>
      <w:r w:rsidRPr="001820CC">
        <w:rPr>
          <w:rFonts w:ascii="Arial" w:hAnsi="Arial" w:cs="Arial"/>
        </w:rPr>
        <w:noBreakHyphen/>
        <w:t>readable intelligence.</w:t>
      </w:r>
    </w:p>
    <w:p w14:paraId="24339AF5" w14:textId="0BA54674" w:rsidR="001820CC" w:rsidRPr="001820CC" w:rsidRDefault="001820CC" w:rsidP="001820CC">
      <w:pPr>
        <w:rPr>
          <w:rFonts w:ascii="Arial" w:hAnsi="Arial" w:cs="Arial"/>
        </w:rPr>
      </w:pPr>
      <w:r w:rsidRPr="001820CC">
        <w:rPr>
          <w:rFonts w:ascii="Arial" w:hAnsi="Arial" w:cs="Arial"/>
        </w:rPr>
        <w:t xml:space="preserve">By combining these disciplines, WTI provided the </w:t>
      </w:r>
      <w:r w:rsidR="009036DD" w:rsidRPr="00DD31D6">
        <w:rPr>
          <w:rFonts w:ascii="Arial" w:hAnsi="Arial" w:cs="Arial"/>
        </w:rPr>
        <w:t>Defense and National Security Sector</w:t>
      </w:r>
      <w:r w:rsidR="00AB79BD">
        <w:rPr>
          <w:rFonts w:ascii="Arial" w:hAnsi="Arial" w:cs="Arial"/>
        </w:rPr>
        <w:t xml:space="preserve"> client </w:t>
      </w:r>
      <w:r w:rsidRPr="001820CC">
        <w:rPr>
          <w:rFonts w:ascii="Arial" w:hAnsi="Arial" w:cs="Arial"/>
        </w:rPr>
        <w:t xml:space="preserve">with a </w:t>
      </w:r>
      <w:r w:rsidRPr="001820CC">
        <w:rPr>
          <w:rFonts w:ascii="Arial" w:hAnsi="Arial" w:cs="Arial"/>
          <w:b/>
          <w:bCs/>
        </w:rPr>
        <w:t>single, integrated view</w:t>
      </w:r>
      <w:r w:rsidRPr="001820CC">
        <w:rPr>
          <w:rFonts w:ascii="Arial" w:hAnsi="Arial" w:cs="Arial"/>
        </w:rPr>
        <w:t xml:space="preserve"> of its operational ecosystem — revealing hidden relationships between domains, aligning technical and operational perspectives, and creating a foundation for scalable AI and automation.</w:t>
      </w:r>
    </w:p>
    <w:p w14:paraId="08D45F30" w14:textId="77777777" w:rsidR="005A6CD0" w:rsidRDefault="005A6CD0" w:rsidP="001820CC">
      <w:pPr>
        <w:rPr>
          <w:rFonts w:ascii="Arial" w:hAnsi="Arial" w:cs="Arial"/>
          <w:b/>
          <w:bCs/>
        </w:rPr>
      </w:pPr>
    </w:p>
    <w:p w14:paraId="7D997F65" w14:textId="77777777" w:rsidR="005A6CD0" w:rsidRDefault="005A6CD0" w:rsidP="001820CC">
      <w:pPr>
        <w:rPr>
          <w:rFonts w:ascii="Arial" w:hAnsi="Arial" w:cs="Arial"/>
          <w:b/>
          <w:bCs/>
        </w:rPr>
      </w:pPr>
    </w:p>
    <w:p w14:paraId="6ACC5CA1" w14:textId="56545DA6" w:rsidR="001820CC" w:rsidRPr="001820CC" w:rsidRDefault="001820CC" w:rsidP="001820CC">
      <w:pPr>
        <w:rPr>
          <w:rFonts w:ascii="Arial" w:hAnsi="Arial" w:cs="Arial"/>
          <w:b/>
          <w:bCs/>
        </w:rPr>
      </w:pPr>
      <w:r w:rsidRPr="001820CC">
        <w:rPr>
          <w:rFonts w:ascii="Arial" w:hAnsi="Arial" w:cs="Arial"/>
          <w:b/>
          <w:bCs/>
        </w:rPr>
        <w:lastRenderedPageBreak/>
        <w:t>Results</w:t>
      </w:r>
    </w:p>
    <w:p w14:paraId="3D0A6C19" w14:textId="77777777" w:rsidR="001820CC" w:rsidRPr="001820CC" w:rsidRDefault="001820CC" w:rsidP="001820CC">
      <w:pPr>
        <w:numPr>
          <w:ilvl w:val="0"/>
          <w:numId w:val="2"/>
        </w:numPr>
        <w:rPr>
          <w:rFonts w:ascii="Arial" w:hAnsi="Arial" w:cs="Arial"/>
        </w:rPr>
      </w:pPr>
      <w:r w:rsidRPr="001820CC">
        <w:rPr>
          <w:rFonts w:ascii="Arial" w:hAnsi="Arial" w:cs="Arial"/>
          <w:b/>
          <w:bCs/>
        </w:rPr>
        <w:t>Modernized Processes:</w:t>
      </w:r>
      <w:r w:rsidRPr="001820CC">
        <w:rPr>
          <w:rFonts w:ascii="Arial" w:hAnsi="Arial" w:cs="Arial"/>
        </w:rPr>
        <w:t xml:space="preserve"> Streamlined workflows reduced operational friction and improved mission responsiveness.</w:t>
      </w:r>
    </w:p>
    <w:p w14:paraId="53E1CC3A" w14:textId="77777777" w:rsidR="001820CC" w:rsidRPr="001820CC" w:rsidRDefault="001820CC" w:rsidP="001820CC">
      <w:pPr>
        <w:numPr>
          <w:ilvl w:val="0"/>
          <w:numId w:val="2"/>
        </w:numPr>
        <w:rPr>
          <w:rFonts w:ascii="Arial" w:hAnsi="Arial" w:cs="Arial"/>
        </w:rPr>
      </w:pPr>
      <w:r w:rsidRPr="001820CC">
        <w:rPr>
          <w:rFonts w:ascii="Arial" w:hAnsi="Arial" w:cs="Arial"/>
          <w:b/>
          <w:bCs/>
        </w:rPr>
        <w:t>Integrated Systems:</w:t>
      </w:r>
      <w:r w:rsidRPr="001820CC">
        <w:rPr>
          <w:rFonts w:ascii="Arial" w:hAnsi="Arial" w:cs="Arial"/>
        </w:rPr>
        <w:t xml:space="preserve"> Enhanced interoperability between ISR platforms, decision</w:t>
      </w:r>
      <w:r w:rsidRPr="001820CC">
        <w:rPr>
          <w:rFonts w:ascii="Arial" w:hAnsi="Arial" w:cs="Arial"/>
        </w:rPr>
        <w:noBreakHyphen/>
        <w:t>support tools, and command</w:t>
      </w:r>
      <w:r w:rsidRPr="001820CC">
        <w:rPr>
          <w:rFonts w:ascii="Arial" w:hAnsi="Arial" w:cs="Arial"/>
        </w:rPr>
        <w:noBreakHyphen/>
        <w:t>and</w:t>
      </w:r>
      <w:r w:rsidRPr="001820CC">
        <w:rPr>
          <w:rFonts w:ascii="Arial" w:hAnsi="Arial" w:cs="Arial"/>
        </w:rPr>
        <w:noBreakHyphen/>
        <w:t>control systems.</w:t>
      </w:r>
    </w:p>
    <w:p w14:paraId="1864C269" w14:textId="77777777" w:rsidR="001820CC" w:rsidRDefault="001820CC" w:rsidP="001820CC">
      <w:pPr>
        <w:numPr>
          <w:ilvl w:val="0"/>
          <w:numId w:val="2"/>
        </w:numPr>
        <w:rPr>
          <w:rFonts w:ascii="Arial" w:hAnsi="Arial" w:cs="Arial"/>
        </w:rPr>
      </w:pPr>
      <w:r w:rsidRPr="001820CC">
        <w:rPr>
          <w:rFonts w:ascii="Arial" w:hAnsi="Arial" w:cs="Arial"/>
          <w:b/>
          <w:bCs/>
        </w:rPr>
        <w:t>Unified Data Architecture:</w:t>
      </w:r>
      <w:r w:rsidRPr="001820CC">
        <w:rPr>
          <w:rFonts w:ascii="Arial" w:hAnsi="Arial" w:cs="Arial"/>
        </w:rPr>
        <w:t xml:space="preserve"> Ontology</w:t>
      </w:r>
      <w:r w:rsidRPr="001820CC">
        <w:rPr>
          <w:rFonts w:ascii="Arial" w:hAnsi="Arial" w:cs="Arial"/>
        </w:rPr>
        <w:noBreakHyphen/>
        <w:t>driven integration improved data discoverability, accessibility, and trustworthiness across the enterprise.</w:t>
      </w:r>
    </w:p>
    <w:p w14:paraId="18A96F9C" w14:textId="74899E4A" w:rsidR="006F57D8" w:rsidRPr="001820CC" w:rsidRDefault="006F57D8" w:rsidP="001820CC">
      <w:pPr>
        <w:numPr>
          <w:ilvl w:val="0"/>
          <w:numId w:val="2"/>
        </w:numPr>
        <w:rPr>
          <w:rFonts w:ascii="Arial" w:hAnsi="Arial" w:cs="Arial"/>
        </w:rPr>
      </w:pPr>
      <w:r w:rsidRPr="006F57D8">
        <w:rPr>
          <w:rFonts w:ascii="Arial" w:hAnsi="Arial" w:cs="Arial"/>
          <w:b/>
          <w:bCs/>
        </w:rPr>
        <w:t>Data Interoperability:</w:t>
      </w:r>
      <w:r w:rsidRPr="006F57D8">
        <w:rPr>
          <w:rFonts w:ascii="Arial" w:hAnsi="Arial" w:cs="Arial"/>
        </w:rPr>
        <w:t xml:space="preserve"> Enabled seamless data exchange and contextual alignment across domains, reducing duplication, eliminating translation errors, and ensuring that mission</w:t>
      </w:r>
      <w:r w:rsidRPr="006F57D8">
        <w:rPr>
          <w:rFonts w:ascii="Arial" w:hAnsi="Arial" w:cs="Arial"/>
        </w:rPr>
        <w:noBreakHyphen/>
        <w:t>critical information is consistently understood and actionable by both humans and machines.</w:t>
      </w:r>
    </w:p>
    <w:p w14:paraId="6C82FADA" w14:textId="77777777" w:rsidR="001820CC" w:rsidRPr="001820CC" w:rsidRDefault="001820CC" w:rsidP="001820CC">
      <w:pPr>
        <w:numPr>
          <w:ilvl w:val="0"/>
          <w:numId w:val="2"/>
        </w:numPr>
        <w:rPr>
          <w:rFonts w:ascii="Arial" w:hAnsi="Arial" w:cs="Arial"/>
        </w:rPr>
      </w:pPr>
      <w:r w:rsidRPr="001820CC">
        <w:rPr>
          <w:rFonts w:ascii="Arial" w:hAnsi="Arial" w:cs="Arial"/>
          <w:b/>
          <w:bCs/>
        </w:rPr>
        <w:t>AI &amp; Automation Readiness:</w:t>
      </w:r>
      <w:r w:rsidRPr="001820CC">
        <w:rPr>
          <w:rFonts w:ascii="Arial" w:hAnsi="Arial" w:cs="Arial"/>
        </w:rPr>
        <w:t xml:space="preserve"> Established the structural and semantic foundation for deploying advanced analytics, predictive modeling, and autonomous decision</w:t>
      </w:r>
      <w:r w:rsidRPr="001820CC">
        <w:rPr>
          <w:rFonts w:ascii="Arial" w:hAnsi="Arial" w:cs="Arial"/>
        </w:rPr>
        <w:noBreakHyphen/>
        <w:t>support capabilities.</w:t>
      </w:r>
    </w:p>
    <w:p w14:paraId="77DE6CAF" w14:textId="77777777" w:rsidR="001820CC" w:rsidRPr="001820CC" w:rsidRDefault="001820CC" w:rsidP="001820CC">
      <w:pPr>
        <w:numPr>
          <w:ilvl w:val="0"/>
          <w:numId w:val="2"/>
        </w:numPr>
        <w:rPr>
          <w:rFonts w:ascii="Arial" w:hAnsi="Arial" w:cs="Arial"/>
        </w:rPr>
      </w:pPr>
      <w:r w:rsidRPr="001820CC">
        <w:rPr>
          <w:rFonts w:ascii="Arial" w:hAnsi="Arial" w:cs="Arial"/>
          <w:b/>
          <w:bCs/>
        </w:rPr>
        <w:t>Enhanced Decision Superiority:</w:t>
      </w:r>
      <w:r w:rsidRPr="001820CC">
        <w:rPr>
          <w:rFonts w:ascii="Arial" w:hAnsi="Arial" w:cs="Arial"/>
        </w:rPr>
        <w:t xml:space="preserve"> Shortened decision cycles and improved situational awareness in time</w:t>
      </w:r>
      <w:r w:rsidRPr="001820CC">
        <w:rPr>
          <w:rFonts w:ascii="Arial" w:hAnsi="Arial" w:cs="Arial"/>
        </w:rPr>
        <w:noBreakHyphen/>
        <w:t>sensitive, mission</w:t>
      </w:r>
      <w:r w:rsidRPr="001820CC">
        <w:rPr>
          <w:rFonts w:ascii="Arial" w:hAnsi="Arial" w:cs="Arial"/>
        </w:rPr>
        <w:noBreakHyphen/>
        <w:t>critical scenarios.</w:t>
      </w:r>
    </w:p>
    <w:p w14:paraId="2AFC8091" w14:textId="77777777" w:rsidR="001820CC" w:rsidRPr="001820CC" w:rsidRDefault="001820CC" w:rsidP="001820CC">
      <w:pPr>
        <w:rPr>
          <w:rFonts w:ascii="Arial" w:hAnsi="Arial" w:cs="Arial"/>
          <w:b/>
          <w:bCs/>
        </w:rPr>
      </w:pPr>
      <w:r w:rsidRPr="001820CC">
        <w:rPr>
          <w:rFonts w:ascii="Arial" w:hAnsi="Arial" w:cs="Arial"/>
          <w:b/>
          <w:bCs/>
        </w:rPr>
        <w:t>Key Impact Statement</w:t>
      </w:r>
    </w:p>
    <w:p w14:paraId="33DD126B" w14:textId="6BA09E3B" w:rsidR="001820CC" w:rsidRPr="001820CC" w:rsidRDefault="001820CC" w:rsidP="001820CC">
      <w:pPr>
        <w:rPr>
          <w:rFonts w:ascii="Arial" w:hAnsi="Arial" w:cs="Arial"/>
          <w:i/>
          <w:iCs/>
        </w:rPr>
      </w:pPr>
      <w:r w:rsidRPr="001820CC">
        <w:rPr>
          <w:rFonts w:ascii="Arial" w:hAnsi="Arial" w:cs="Arial"/>
          <w:i/>
          <w:iCs/>
        </w:rPr>
        <w:t xml:space="preserve">By uniting </w:t>
      </w:r>
      <w:r w:rsidR="00F83001">
        <w:rPr>
          <w:rFonts w:ascii="Arial" w:hAnsi="Arial" w:cs="Arial"/>
          <w:i/>
          <w:iCs/>
        </w:rPr>
        <w:t>BPMN</w:t>
      </w:r>
      <w:r w:rsidRPr="001820CC">
        <w:rPr>
          <w:rFonts w:ascii="Arial" w:hAnsi="Arial" w:cs="Arial"/>
          <w:i/>
          <w:iCs/>
        </w:rPr>
        <w:t xml:space="preserve">, MBSE, and </w:t>
      </w:r>
      <w:r w:rsidR="00211597" w:rsidRPr="00541D90">
        <w:rPr>
          <w:rFonts w:ascii="Arial" w:hAnsi="Arial" w:cs="Arial"/>
          <w:i/>
          <w:iCs/>
        </w:rPr>
        <w:t>Ontologies</w:t>
      </w:r>
      <w:r w:rsidRPr="001820CC">
        <w:rPr>
          <w:rFonts w:ascii="Arial" w:hAnsi="Arial" w:cs="Arial"/>
          <w:i/>
          <w:iCs/>
        </w:rPr>
        <w:t xml:space="preserve"> into a single transformation framework, WTI enabled the </w:t>
      </w:r>
      <w:r w:rsidR="00846F4C" w:rsidRPr="00846F4C">
        <w:rPr>
          <w:rFonts w:ascii="Arial" w:hAnsi="Arial" w:cs="Arial"/>
          <w:i/>
          <w:iCs/>
        </w:rPr>
        <w:t>Defense and National Security Sector</w:t>
      </w:r>
      <w:r w:rsidR="00846F4C">
        <w:rPr>
          <w:rFonts w:ascii="Arial" w:hAnsi="Arial" w:cs="Arial"/>
          <w:i/>
          <w:iCs/>
        </w:rPr>
        <w:t xml:space="preserve"> </w:t>
      </w:r>
      <w:r w:rsidR="00AB79BD">
        <w:rPr>
          <w:rFonts w:ascii="Arial" w:hAnsi="Arial" w:cs="Arial"/>
          <w:i/>
          <w:iCs/>
        </w:rPr>
        <w:t xml:space="preserve">client </w:t>
      </w:r>
      <w:r w:rsidRPr="001820CC">
        <w:rPr>
          <w:rFonts w:ascii="Arial" w:hAnsi="Arial" w:cs="Arial"/>
          <w:i/>
          <w:iCs/>
        </w:rPr>
        <w:t>to modernize its operational ecosystem, unlock cross</w:t>
      </w:r>
      <w:r w:rsidRPr="001820CC">
        <w:rPr>
          <w:rFonts w:ascii="Arial" w:hAnsi="Arial" w:cs="Arial"/>
          <w:i/>
          <w:iCs/>
        </w:rPr>
        <w:noBreakHyphen/>
        <w:t>domain insights, and position itself for sustained advantage in a rapidly evolving, data</w:t>
      </w:r>
      <w:r w:rsidRPr="001820CC">
        <w:rPr>
          <w:rFonts w:ascii="Arial" w:hAnsi="Arial" w:cs="Arial"/>
          <w:i/>
          <w:iCs/>
        </w:rPr>
        <w:noBreakHyphen/>
        <w:t>driven battlespace.</w:t>
      </w:r>
    </w:p>
    <w:p w14:paraId="5CF18C49" w14:textId="77777777" w:rsidR="00EE52B4" w:rsidRDefault="00EE52B4"/>
    <w:sectPr w:rsidR="00EE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15889"/>
    <w:multiLevelType w:val="multilevel"/>
    <w:tmpl w:val="73A8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C3A6A"/>
    <w:multiLevelType w:val="multilevel"/>
    <w:tmpl w:val="44E0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086931">
    <w:abstractNumId w:val="1"/>
  </w:num>
  <w:num w:numId="2" w16cid:durableId="84373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CC"/>
    <w:rsid w:val="001820CC"/>
    <w:rsid w:val="00211597"/>
    <w:rsid w:val="003630AD"/>
    <w:rsid w:val="00404A70"/>
    <w:rsid w:val="004E1BCB"/>
    <w:rsid w:val="00541D90"/>
    <w:rsid w:val="005A6CD0"/>
    <w:rsid w:val="005B07DB"/>
    <w:rsid w:val="006F57D8"/>
    <w:rsid w:val="00846F4C"/>
    <w:rsid w:val="00867555"/>
    <w:rsid w:val="009036DD"/>
    <w:rsid w:val="00A76A9C"/>
    <w:rsid w:val="00AB79BD"/>
    <w:rsid w:val="00B000A1"/>
    <w:rsid w:val="00B12DB3"/>
    <w:rsid w:val="00B250B9"/>
    <w:rsid w:val="00CC6741"/>
    <w:rsid w:val="00CE5CD3"/>
    <w:rsid w:val="00D77B74"/>
    <w:rsid w:val="00DD0C17"/>
    <w:rsid w:val="00EE52B4"/>
    <w:rsid w:val="00F51DD0"/>
    <w:rsid w:val="00F8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0F57"/>
  <w15:chartTrackingRefBased/>
  <w15:docId w15:val="{D4C3874E-74C8-4686-ACD2-D4F12C3C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SIKES, BLAKE E CTR USAF ACC ACC A2/A29D</dc:creator>
  <cp:keywords/>
  <dc:description/>
  <cp:lastModifiedBy>SIKES, BLAKE E CTR USAF ACC ACC A2/A29D</cp:lastModifiedBy>
  <cp:revision>19</cp:revision>
  <dcterms:created xsi:type="dcterms:W3CDTF">2025-08-22T15:31:00Z</dcterms:created>
  <dcterms:modified xsi:type="dcterms:W3CDTF">2025-08-26T15:11:00Z</dcterms:modified>
</cp:coreProperties>
</file>