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new functions used (Functions not given in SQL assignment)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type casting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WIDTH_BUCKET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- bar chart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pg_database_size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lcm() and gcf()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pg_size_pretty() and pg_relation_size('labs')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FORMAT()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CROSSTAB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FIRST_VALUE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NTH_VALUE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NTILE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CUME_DIST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Window Functions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PARTITION BY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RANK()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ROW_NUMBER()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Common Table Expression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PERCENTILE_CONT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STDDEV_SAMP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RECURSIVE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B42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RrM6mJoUVwvm7514EUM+szpPA==">CgMxLjA4AHIhMWRmWmNkRkVBa3Zfc2pER21Ja2ZqbW1LYzdJX1I2bXkx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2024-09-18T10:50:00Z</dcterms:created>
  <dc:creator>sonam priya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c263f0d6-c763-44f7-8eec-35ff1ee32301</vt:lpwstr>
  </property>
</Properties>
</file>