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3C4" w:rsidRDefault="001973C4">
      <w:pPr>
        <w:jc w:val="both"/>
        <w:rPr>
          <w:rFonts w:ascii="Arial" w:hAnsi="Arial" w:cs="Arial"/>
          <w:b/>
          <w:sz w:val="24"/>
        </w:rPr>
      </w:pPr>
      <w:bookmarkStart w:id="0" w:name="_GoBack"/>
      <w:bookmarkEnd w:id="0"/>
      <w:r w:rsidRPr="001973C4">
        <w:rPr>
          <w:rFonts w:ascii="Arial" w:hAnsi="Arial" w:cs="Arial"/>
          <w:b/>
          <w:sz w:val="24"/>
        </w:rPr>
        <w:t>Short Answer Question</w:t>
      </w:r>
      <w:r w:rsidR="006C7C94" w:rsidRPr="001973C4">
        <w:rPr>
          <w:rFonts w:ascii="Arial" w:hAnsi="Arial" w:cs="Arial"/>
          <w:b/>
          <w:sz w:val="24"/>
        </w:rPr>
        <w:t xml:space="preserve">: </w:t>
      </w:r>
    </w:p>
    <w:p w:rsidR="001973C4" w:rsidRDefault="001973C4" w:rsidP="001973C4">
      <w:pPr>
        <w:rPr>
          <w:rFonts w:ascii="Arial" w:hAnsi="Arial" w:cs="Arial"/>
          <w:sz w:val="24"/>
          <w:szCs w:val="24"/>
        </w:rPr>
      </w:pPr>
    </w:p>
    <w:p w:rsidR="001973C4" w:rsidRPr="00CE4BEC" w:rsidRDefault="001973C4" w:rsidP="001973C4">
      <w:pPr>
        <w:rPr>
          <w:rFonts w:ascii="Arial" w:hAnsi="Arial" w:cs="Arial"/>
          <w:sz w:val="24"/>
          <w:szCs w:val="24"/>
        </w:rPr>
      </w:pPr>
      <w:r>
        <w:rPr>
          <w:rFonts w:ascii="Arial" w:hAnsi="Arial" w:cs="Arial"/>
          <w:sz w:val="24"/>
          <w:szCs w:val="24"/>
        </w:rPr>
        <w:t>[</w:t>
      </w:r>
      <w:r w:rsidRPr="00CE4BEC">
        <w:rPr>
          <w:rFonts w:ascii="Arial" w:hAnsi="Arial" w:cs="Arial"/>
          <w:sz w:val="24"/>
          <w:szCs w:val="24"/>
        </w:rPr>
        <w:t xml:space="preserve">After </w:t>
      </w:r>
      <w:r w:rsidRPr="0050735F">
        <w:rPr>
          <w:rFonts w:ascii="Arial" w:hAnsi="Arial" w:cs="Arial"/>
          <w:b/>
          <w:i/>
        </w:rPr>
        <w:t>scrutinising</w:t>
      </w:r>
      <w:r w:rsidRPr="00CE4BEC">
        <w:rPr>
          <w:rFonts w:ascii="Arial" w:hAnsi="Arial" w:cs="Arial"/>
          <w:sz w:val="24"/>
          <w:szCs w:val="24"/>
        </w:rPr>
        <w:t xml:space="preserve"> the question – </w:t>
      </w:r>
      <w:r w:rsidRPr="0050735F">
        <w:rPr>
          <w:rFonts w:ascii="Arial" w:hAnsi="Arial" w:cs="Arial"/>
          <w:sz w:val="24"/>
          <w:szCs w:val="24"/>
          <w:highlight w:val="yellow"/>
        </w:rPr>
        <w:t>highlight</w:t>
      </w:r>
      <w:r w:rsidRPr="00CE4BEC">
        <w:rPr>
          <w:rFonts w:ascii="Arial" w:hAnsi="Arial" w:cs="Arial"/>
          <w:sz w:val="24"/>
          <w:szCs w:val="24"/>
        </w:rPr>
        <w:t xml:space="preserve"> the </w:t>
      </w:r>
      <w:r w:rsidRPr="00CE4BEC">
        <w:rPr>
          <w:rFonts w:ascii="Arial" w:hAnsi="Arial" w:cs="Arial"/>
          <w:b/>
          <w:bCs/>
          <w:sz w:val="24"/>
          <w:szCs w:val="24"/>
        </w:rPr>
        <w:t>key words</w:t>
      </w:r>
      <w:r w:rsidRPr="00CE4BEC">
        <w:rPr>
          <w:rFonts w:ascii="Arial" w:hAnsi="Arial" w:cs="Arial"/>
          <w:sz w:val="24"/>
          <w:szCs w:val="24"/>
        </w:rPr>
        <w:t xml:space="preserve"> in the question</w:t>
      </w:r>
      <w:r>
        <w:rPr>
          <w:rFonts w:ascii="Arial" w:hAnsi="Arial" w:cs="Arial"/>
          <w:sz w:val="24"/>
          <w:szCs w:val="24"/>
        </w:rPr>
        <w:t>]</w:t>
      </w:r>
    </w:p>
    <w:p w:rsidR="001973C4" w:rsidRPr="001973C4" w:rsidRDefault="001973C4">
      <w:pPr>
        <w:jc w:val="both"/>
        <w:rPr>
          <w:rFonts w:ascii="Arial" w:hAnsi="Arial" w:cs="Arial"/>
          <w:b/>
          <w:sz w:val="24"/>
        </w:rPr>
      </w:pPr>
    </w:p>
    <w:p w:rsidR="001973C4" w:rsidRDefault="001973C4" w:rsidP="001973C4">
      <w:pPr>
        <w:autoSpaceDE w:val="0"/>
        <w:autoSpaceDN w:val="0"/>
        <w:adjustRightInd w:val="0"/>
        <w:rPr>
          <w:rFonts w:ascii="Arial" w:hAnsi="Arial" w:cs="Arial"/>
          <w:sz w:val="23"/>
          <w:szCs w:val="23"/>
        </w:rPr>
      </w:pPr>
      <w:r>
        <w:rPr>
          <w:rFonts w:ascii="Arial" w:hAnsi="Arial" w:cs="Arial"/>
          <w:sz w:val="23"/>
          <w:szCs w:val="23"/>
        </w:rPr>
        <w:t xml:space="preserve">Q1. </w:t>
      </w:r>
      <w:r w:rsidRPr="001973C4">
        <w:rPr>
          <w:rFonts w:ascii="Arial" w:hAnsi="Arial" w:cs="Arial"/>
          <w:sz w:val="23"/>
          <w:szCs w:val="23"/>
        </w:rPr>
        <w:t>Explain what is meant by a production possibility curve and use a production possibility curve diagram to explain the concepts of scarcity, choice and opportunity cost.</w:t>
      </w:r>
      <w:r>
        <w:rPr>
          <w:rFonts w:ascii="Arial" w:hAnsi="Arial" w:cs="Arial"/>
          <w:sz w:val="23"/>
          <w:szCs w:val="23"/>
        </w:rPr>
        <w:t xml:space="preserve"> [10m]</w:t>
      </w:r>
    </w:p>
    <w:p w:rsidR="002B7B99" w:rsidRPr="001973C4" w:rsidRDefault="002B7B99" w:rsidP="002B7B99">
      <w:pPr>
        <w:autoSpaceDE w:val="0"/>
        <w:autoSpaceDN w:val="0"/>
        <w:adjustRightInd w:val="0"/>
        <w:jc w:val="right"/>
        <w:rPr>
          <w:rFonts w:ascii="Arial" w:hAnsi="Arial" w:cs="Arial"/>
          <w:sz w:val="19"/>
          <w:szCs w:val="19"/>
        </w:rPr>
      </w:pPr>
      <w:r w:rsidRPr="002B7B99">
        <w:rPr>
          <w:rFonts w:ascii="Arial" w:hAnsi="Arial" w:cs="Arial"/>
          <w:sz w:val="19"/>
          <w:szCs w:val="19"/>
        </w:rPr>
        <w:t>M08/H</w:t>
      </w:r>
      <w:r>
        <w:rPr>
          <w:rFonts w:ascii="Arial" w:hAnsi="Arial" w:cs="Arial"/>
          <w:sz w:val="19"/>
          <w:szCs w:val="19"/>
        </w:rPr>
        <w:t>P</w:t>
      </w:r>
      <w:r w:rsidRPr="002B7B99">
        <w:rPr>
          <w:rFonts w:ascii="Arial" w:hAnsi="Arial" w:cs="Arial"/>
          <w:sz w:val="19"/>
          <w:szCs w:val="19"/>
        </w:rPr>
        <w:t>2/Q1</w:t>
      </w:r>
    </w:p>
    <w:p w:rsidR="006C7C94" w:rsidRDefault="006C7C94">
      <w:pPr>
        <w:rPr>
          <w:rFonts w:ascii="Arial" w:hAnsi="Arial" w:cs="Arial"/>
          <w:b/>
          <w:sz w:val="24"/>
        </w:rPr>
      </w:pPr>
    </w:p>
    <w:p w:rsidR="00010143" w:rsidRDefault="00010143">
      <w:pPr>
        <w:rPr>
          <w:rFonts w:ascii="Arial" w:hAnsi="Arial" w:cs="Arial"/>
          <w:b/>
          <w:sz w:val="24"/>
        </w:rPr>
      </w:pPr>
    </w:p>
    <w:p w:rsidR="00010143" w:rsidRPr="00010143" w:rsidRDefault="00010143" w:rsidP="00010143">
      <w:pPr>
        <w:rPr>
          <w:rFonts w:ascii="Arial" w:hAnsi="Arial" w:cs="Arial"/>
          <w:b/>
          <w:sz w:val="24"/>
        </w:rPr>
      </w:pPr>
      <w:r w:rsidRPr="00010143">
        <w:rPr>
          <w:rFonts w:ascii="Arial" w:hAnsi="Arial" w:cs="Arial"/>
          <w:b/>
          <w:sz w:val="24"/>
        </w:rPr>
        <w:t>Scarcity is when human needs exceed the existing resources</w:t>
      </w:r>
    </w:p>
    <w:p w:rsidR="00010143" w:rsidRPr="00010143" w:rsidRDefault="00010143" w:rsidP="00010143">
      <w:pPr>
        <w:rPr>
          <w:rFonts w:ascii="Arial" w:hAnsi="Arial" w:cs="Arial"/>
          <w:b/>
          <w:sz w:val="24"/>
        </w:rPr>
      </w:pPr>
      <w:r w:rsidRPr="00010143">
        <w:rPr>
          <w:rFonts w:ascii="Arial" w:hAnsi="Arial" w:cs="Arial"/>
          <w:b/>
          <w:sz w:val="24"/>
        </w:rPr>
        <w:t>Choice is the decision between different economic resources that are scarce.</w:t>
      </w:r>
    </w:p>
    <w:p w:rsidR="00010143" w:rsidRPr="001973C4" w:rsidRDefault="00010143" w:rsidP="00010143">
      <w:pPr>
        <w:rPr>
          <w:rFonts w:ascii="Arial" w:hAnsi="Arial" w:cs="Arial"/>
          <w:b/>
          <w:sz w:val="24"/>
        </w:rPr>
      </w:pPr>
      <w:r w:rsidRPr="00010143">
        <w:rPr>
          <w:rFonts w:ascii="Arial" w:hAnsi="Arial" w:cs="Arial"/>
          <w:b/>
          <w:sz w:val="24"/>
        </w:rPr>
        <w:t>Opportunity refers to the cost of the next best alternative forgone.</w:t>
      </w:r>
    </w:p>
    <w:p w:rsidR="006C7C94" w:rsidRDefault="006C7C94">
      <w:pPr>
        <w:rPr>
          <w:rFonts w:ascii="Arial" w:hAnsi="Arial" w:cs="Arial"/>
          <w:b/>
          <w:sz w:val="24"/>
        </w:rPr>
      </w:pPr>
    </w:p>
    <w:p w:rsidR="00246B7D" w:rsidRDefault="00010143">
      <w:pPr>
        <w:rPr>
          <w:rFonts w:ascii="Arial" w:hAnsi="Arial" w:cs="Arial"/>
          <w:b/>
          <w:sz w:val="24"/>
        </w:rPr>
      </w:pPr>
      <w:r>
        <w:rPr>
          <w:rFonts w:ascii="Arial" w:hAnsi="Arial" w:cs="Arial"/>
          <w:b/>
          <w:i/>
          <w:noProof/>
          <w:sz w:val="22"/>
          <w:szCs w:val="22"/>
          <w:lang w:val="en-US"/>
        </w:rPr>
        <w:drawing>
          <wp:inline distT="0" distB="0" distL="0" distR="0" wp14:anchorId="1A141BE6" wp14:editId="107F0F50">
            <wp:extent cx="3412490" cy="30073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12490" cy="3007360"/>
                    </a:xfrm>
                    <a:prstGeom prst="rect">
                      <a:avLst/>
                    </a:prstGeom>
                    <a:noFill/>
                    <a:ln w="9525">
                      <a:noFill/>
                      <a:miter lim="800000"/>
                      <a:headEnd/>
                      <a:tailEnd/>
                    </a:ln>
                  </pic:spPr>
                </pic:pic>
              </a:graphicData>
            </a:graphic>
          </wp:inline>
        </w:drawing>
      </w:r>
    </w:p>
    <w:p w:rsidR="00246B7D" w:rsidRDefault="00246B7D">
      <w:pPr>
        <w:rPr>
          <w:rFonts w:ascii="Arial" w:hAnsi="Arial" w:cs="Arial"/>
          <w:b/>
          <w:sz w:val="24"/>
        </w:rPr>
      </w:pPr>
    </w:p>
    <w:p w:rsidR="00246B7D" w:rsidRDefault="00246B7D">
      <w:pPr>
        <w:rPr>
          <w:rFonts w:ascii="Arial" w:hAnsi="Arial" w:cs="Arial"/>
          <w:b/>
          <w:sz w:val="24"/>
        </w:rPr>
      </w:pPr>
    </w:p>
    <w:p w:rsidR="00246B7D" w:rsidRDefault="00C42FF6">
      <w:pPr>
        <w:rPr>
          <w:rFonts w:ascii="Arial" w:hAnsi="Arial" w:cs="Arial"/>
          <w:b/>
          <w:sz w:val="24"/>
        </w:rPr>
      </w:pPr>
      <w:r w:rsidRPr="00C42FF6">
        <w:rPr>
          <w:rFonts w:ascii="Arial" w:hAnsi="Arial" w:cs="Arial"/>
          <w:b/>
          <w:sz w:val="24"/>
        </w:rPr>
        <w:t xml:space="preserve"> The (((diagram W))) illustrates the concept of the PPC.</w:t>
      </w:r>
    </w:p>
    <w:p w:rsidR="00246B7D" w:rsidRDefault="00246B7D">
      <w:pPr>
        <w:rPr>
          <w:rFonts w:ascii="Arial" w:hAnsi="Arial" w:cs="Arial"/>
          <w:b/>
          <w:sz w:val="24"/>
        </w:rPr>
      </w:pPr>
    </w:p>
    <w:p w:rsidR="00246B7D" w:rsidRDefault="00010143">
      <w:pPr>
        <w:rPr>
          <w:rFonts w:ascii="Arial" w:hAnsi="Arial" w:cs="Arial"/>
          <w:b/>
          <w:sz w:val="24"/>
        </w:rPr>
      </w:pPr>
      <w:r w:rsidRPr="00010143">
        <w:rPr>
          <w:rFonts w:ascii="Arial" w:hAnsi="Arial" w:cs="Arial"/>
          <w:b/>
          <w:sz w:val="24"/>
        </w:rPr>
        <w:t xml:space="preserve">Scarcity is when human needs exceed the existing resources. It is shown by the </w:t>
      </w:r>
      <w:proofErr w:type="spellStart"/>
      <w:r w:rsidRPr="00010143">
        <w:rPr>
          <w:rFonts w:ascii="Arial" w:hAnsi="Arial" w:cs="Arial"/>
          <w:b/>
          <w:sz w:val="24"/>
        </w:rPr>
        <w:t>ppc</w:t>
      </w:r>
      <w:proofErr w:type="spellEnd"/>
      <w:r w:rsidRPr="00010143">
        <w:rPr>
          <w:rFonts w:ascii="Arial" w:hAnsi="Arial" w:cs="Arial"/>
          <w:b/>
          <w:sz w:val="24"/>
        </w:rPr>
        <w:t xml:space="preserve"> by the fact that you cannot produce at any point beyond the </w:t>
      </w:r>
      <w:proofErr w:type="spellStart"/>
      <w:r w:rsidRPr="00010143">
        <w:rPr>
          <w:rFonts w:ascii="Arial" w:hAnsi="Arial" w:cs="Arial"/>
          <w:b/>
          <w:sz w:val="24"/>
        </w:rPr>
        <w:t>ppc</w:t>
      </w:r>
      <w:proofErr w:type="spellEnd"/>
      <w:r w:rsidRPr="00010143">
        <w:rPr>
          <w:rFonts w:ascii="Arial" w:hAnsi="Arial" w:cs="Arial"/>
          <w:b/>
          <w:sz w:val="24"/>
        </w:rPr>
        <w:t xml:space="preserve">, which means you’re confined to your productive capacity, represented by the quadrant under the curve. Scarcity is thus represented by point E, as it lies beyond the </w:t>
      </w:r>
      <w:proofErr w:type="spellStart"/>
      <w:r w:rsidRPr="00010143">
        <w:rPr>
          <w:rFonts w:ascii="Arial" w:hAnsi="Arial" w:cs="Arial"/>
          <w:b/>
          <w:sz w:val="24"/>
        </w:rPr>
        <w:t>ppc</w:t>
      </w:r>
      <w:proofErr w:type="spellEnd"/>
      <w:r w:rsidRPr="00010143">
        <w:rPr>
          <w:rFonts w:ascii="Arial" w:hAnsi="Arial" w:cs="Arial"/>
          <w:b/>
          <w:sz w:val="24"/>
        </w:rPr>
        <w:t xml:space="preserve"> and shows the lack of resources to support the demands. A real life example of scarcity in Singapore would be the scarcity of land, a natural resource we lack. The inadequacy of land in Singapore sees a cap in housing development as it disables us from meeting the high demand for houses.</w:t>
      </w:r>
    </w:p>
    <w:p w:rsidR="002B7B99" w:rsidRDefault="002B7B99">
      <w:pPr>
        <w:rPr>
          <w:rFonts w:ascii="Arial" w:hAnsi="Arial" w:cs="Arial"/>
          <w:b/>
          <w:sz w:val="24"/>
        </w:rPr>
      </w:pPr>
    </w:p>
    <w:p w:rsidR="002B7B99" w:rsidRDefault="002B7B99">
      <w:pPr>
        <w:rPr>
          <w:rFonts w:ascii="Arial" w:hAnsi="Arial" w:cs="Arial"/>
          <w:b/>
          <w:sz w:val="24"/>
        </w:rPr>
      </w:pPr>
    </w:p>
    <w:p w:rsidR="002B7B99" w:rsidRDefault="00010143">
      <w:pPr>
        <w:rPr>
          <w:rFonts w:ascii="Arial" w:hAnsi="Arial" w:cs="Arial"/>
          <w:b/>
          <w:sz w:val="24"/>
        </w:rPr>
      </w:pPr>
      <w:r w:rsidRPr="00010143">
        <w:rPr>
          <w:rFonts w:ascii="Arial" w:hAnsi="Arial" w:cs="Arial"/>
          <w:b/>
          <w:sz w:val="24"/>
        </w:rPr>
        <w:t>Choice arises when there is a decision to be made between two alternatives because of a lack of resources.</w:t>
      </w:r>
    </w:p>
    <w:p w:rsidR="002B7B99" w:rsidRDefault="002B7B99">
      <w:pPr>
        <w:rPr>
          <w:rFonts w:ascii="Arial" w:hAnsi="Arial" w:cs="Arial"/>
          <w:b/>
          <w:sz w:val="24"/>
        </w:rPr>
      </w:pPr>
    </w:p>
    <w:p w:rsidR="002B7B99" w:rsidRDefault="002B7B99">
      <w:pPr>
        <w:rPr>
          <w:rFonts w:ascii="Arial" w:hAnsi="Arial" w:cs="Arial"/>
          <w:b/>
          <w:sz w:val="24"/>
        </w:rPr>
      </w:pPr>
    </w:p>
    <w:p w:rsidR="002B7B99" w:rsidRDefault="00010143">
      <w:pPr>
        <w:rPr>
          <w:rFonts w:ascii="Arial" w:hAnsi="Arial" w:cs="Arial"/>
          <w:b/>
          <w:sz w:val="24"/>
        </w:rPr>
      </w:pPr>
      <w:r w:rsidRPr="00010143">
        <w:rPr>
          <w:rFonts w:ascii="Arial" w:hAnsi="Arial" w:cs="Arial"/>
          <w:b/>
          <w:sz w:val="24"/>
        </w:rPr>
        <w:t xml:space="preserve">Opportunity cost refers to the cost of sacrificing the next best alternative. As the curve moves along, the opportunity cost increases as the increasing amount of capital goods on one axis has to be sacrificed to produce more of the consumer goods. In the graph, point C shows that you can produce more consumer goods </w:t>
      </w:r>
      <w:r w:rsidRPr="00010143">
        <w:rPr>
          <w:rFonts w:ascii="Arial" w:hAnsi="Arial" w:cs="Arial"/>
          <w:b/>
          <w:sz w:val="24"/>
        </w:rPr>
        <w:lastRenderedPageBreak/>
        <w:t xml:space="preserve">with less capital goods while point A shows that you produce less consumer goods with more capital goods. Thus, there is a higher opportunity cost in choosing </w:t>
      </w:r>
      <w:proofErr w:type="spellStart"/>
      <w:r w:rsidRPr="00010143">
        <w:rPr>
          <w:rFonts w:ascii="Arial" w:hAnsi="Arial" w:cs="Arial"/>
          <w:b/>
          <w:sz w:val="24"/>
        </w:rPr>
        <w:t>A</w:t>
      </w:r>
      <w:proofErr w:type="spellEnd"/>
      <w:r w:rsidRPr="00010143">
        <w:rPr>
          <w:rFonts w:ascii="Arial" w:hAnsi="Arial" w:cs="Arial"/>
          <w:b/>
          <w:sz w:val="24"/>
        </w:rPr>
        <w:t xml:space="preserve"> over C because the productive capacity is restricted, meaning there is that much you can produce. This can be seen in the example of using a specific plot of land to build a housing estate (HDB Flats) versus the option of building a school. By choosing the option to build a housing estate, there is a higher opportunity cost as the amount of capital goods lost is much higher than that of the amount of consumer goods which are produced.</w:t>
      </w:r>
    </w:p>
    <w:p w:rsidR="002B7B99" w:rsidRDefault="002B7B99">
      <w:pPr>
        <w:rPr>
          <w:rFonts w:ascii="Arial" w:hAnsi="Arial" w:cs="Arial"/>
          <w:b/>
          <w:sz w:val="24"/>
        </w:rPr>
      </w:pPr>
    </w:p>
    <w:p w:rsidR="002B7B99" w:rsidRDefault="002B7B99">
      <w:pPr>
        <w:rPr>
          <w:rFonts w:ascii="Arial" w:hAnsi="Arial" w:cs="Arial"/>
          <w:b/>
          <w:sz w:val="24"/>
        </w:rPr>
      </w:pPr>
    </w:p>
    <w:p w:rsidR="00246B7D" w:rsidRDefault="00246B7D">
      <w:pPr>
        <w:rPr>
          <w:rFonts w:ascii="Arial" w:hAnsi="Arial" w:cs="Arial"/>
          <w:b/>
          <w:sz w:val="24"/>
        </w:rPr>
      </w:pPr>
    </w:p>
    <w:p w:rsidR="00F20E86" w:rsidRDefault="00F20E86" w:rsidP="00F20E86">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B7B99" w:rsidRDefault="002B7B99">
      <w:pPr>
        <w:rPr>
          <w:rFonts w:ascii="Arial" w:hAnsi="Arial" w:cs="Arial"/>
          <w:b/>
          <w:sz w:val="24"/>
        </w:rPr>
      </w:pPr>
    </w:p>
    <w:p w:rsidR="002B7B99" w:rsidRDefault="002B7B99">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Default="00246B7D">
      <w:pPr>
        <w:rPr>
          <w:rFonts w:ascii="Arial" w:hAnsi="Arial" w:cs="Arial"/>
          <w:b/>
          <w:sz w:val="24"/>
        </w:rPr>
      </w:pPr>
    </w:p>
    <w:p w:rsidR="00246B7D" w:rsidRPr="001973C4" w:rsidRDefault="00246B7D">
      <w:pPr>
        <w:rPr>
          <w:rFonts w:ascii="Arial" w:hAnsi="Arial" w:cs="Arial"/>
          <w:b/>
          <w:sz w:val="24"/>
        </w:rPr>
      </w:pPr>
    </w:p>
    <w:sectPr w:rsidR="00246B7D" w:rsidRPr="001973C4" w:rsidSect="00F20E86">
      <w:pgSz w:w="11909" w:h="16834" w:code="9"/>
      <w:pgMar w:top="900" w:right="92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216"/>
    <w:rsid w:val="00010143"/>
    <w:rsid w:val="000F6968"/>
    <w:rsid w:val="001973C4"/>
    <w:rsid w:val="00205490"/>
    <w:rsid w:val="00246B7D"/>
    <w:rsid w:val="00266D53"/>
    <w:rsid w:val="002909F2"/>
    <w:rsid w:val="002B7B99"/>
    <w:rsid w:val="00313216"/>
    <w:rsid w:val="00441436"/>
    <w:rsid w:val="00495A1F"/>
    <w:rsid w:val="005851DF"/>
    <w:rsid w:val="006C7C94"/>
    <w:rsid w:val="00846BAA"/>
    <w:rsid w:val="008C0FD8"/>
    <w:rsid w:val="00995698"/>
    <w:rsid w:val="00997284"/>
    <w:rsid w:val="00A71FD8"/>
    <w:rsid w:val="00B52EF3"/>
    <w:rsid w:val="00BE4FAF"/>
    <w:rsid w:val="00BF03C3"/>
    <w:rsid w:val="00C42FF6"/>
    <w:rsid w:val="00C92E5D"/>
    <w:rsid w:val="00E64A2F"/>
    <w:rsid w:val="00EA1999"/>
    <w:rsid w:val="00F12C2D"/>
    <w:rsid w:val="00F20E86"/>
    <w:rsid w:val="00FA3031"/>
    <w:rsid w:val="00FF3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BAA"/>
    <w:rPr>
      <w:lang w:val="en-GB"/>
    </w:rPr>
  </w:style>
  <w:style w:type="paragraph" w:styleId="Heading1">
    <w:name w:val="heading 1"/>
    <w:basedOn w:val="Normal"/>
    <w:next w:val="Normal"/>
    <w:link w:val="Heading1Char"/>
    <w:qFormat/>
    <w:rsid w:val="00846BAA"/>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B7D"/>
    <w:rPr>
      <w:b/>
      <w:sz w:val="24"/>
      <w:lang w:val="en-GB"/>
    </w:rPr>
  </w:style>
  <w:style w:type="paragraph" w:styleId="BalloonText">
    <w:name w:val="Balloon Text"/>
    <w:basedOn w:val="Normal"/>
    <w:link w:val="BalloonTextChar"/>
    <w:uiPriority w:val="99"/>
    <w:semiHidden/>
    <w:unhideWhenUsed/>
    <w:rsid w:val="00BE4FAF"/>
    <w:rPr>
      <w:rFonts w:ascii="Tahoma" w:hAnsi="Tahoma" w:cs="Tahoma"/>
      <w:sz w:val="16"/>
      <w:szCs w:val="16"/>
    </w:rPr>
  </w:style>
  <w:style w:type="character" w:customStyle="1" w:styleId="BalloonTextChar">
    <w:name w:val="Balloon Text Char"/>
    <w:basedOn w:val="DefaultParagraphFont"/>
    <w:link w:val="BalloonText"/>
    <w:uiPriority w:val="99"/>
    <w:semiHidden/>
    <w:rsid w:val="00BE4FAF"/>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BAA"/>
    <w:rPr>
      <w:lang w:val="en-GB"/>
    </w:rPr>
  </w:style>
  <w:style w:type="paragraph" w:styleId="Heading1">
    <w:name w:val="heading 1"/>
    <w:basedOn w:val="Normal"/>
    <w:next w:val="Normal"/>
    <w:link w:val="Heading1Char"/>
    <w:qFormat/>
    <w:rsid w:val="00846BAA"/>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B7D"/>
    <w:rPr>
      <w:b/>
      <w:sz w:val="24"/>
      <w:lang w:val="en-GB"/>
    </w:rPr>
  </w:style>
  <w:style w:type="paragraph" w:styleId="BalloonText">
    <w:name w:val="Balloon Text"/>
    <w:basedOn w:val="Normal"/>
    <w:link w:val="BalloonTextChar"/>
    <w:uiPriority w:val="99"/>
    <w:semiHidden/>
    <w:unhideWhenUsed/>
    <w:rsid w:val="00BE4FAF"/>
    <w:rPr>
      <w:rFonts w:ascii="Tahoma" w:hAnsi="Tahoma" w:cs="Tahoma"/>
      <w:sz w:val="16"/>
      <w:szCs w:val="16"/>
    </w:rPr>
  </w:style>
  <w:style w:type="character" w:customStyle="1" w:styleId="BalloonTextChar">
    <w:name w:val="Balloon Text Char"/>
    <w:basedOn w:val="DefaultParagraphFont"/>
    <w:link w:val="BalloonText"/>
    <w:uiPriority w:val="99"/>
    <w:semiHidden/>
    <w:rsid w:val="00BE4FA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conomics%20Templates\SHORT%20RESPONSE%20PRACTICE%20GRI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4BF050-5257-4AB2-80DE-3601778A6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SHORT RESPONSE PRACTICE GRIDS</Template>
  <TotalTime>0</TotalTime>
  <Pages>3</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SHORT RESPONSE TITLE:</vt:lpstr>
    </vt:vector>
  </TitlesOfParts>
  <Company>UWCSEA</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RESPONSE TITLE:</dc:title>
  <dc:creator>User</dc:creator>
  <cp:lastModifiedBy>LF</cp:lastModifiedBy>
  <cp:revision>2</cp:revision>
  <cp:lastPrinted>1900-12-31T16:00:00Z</cp:lastPrinted>
  <dcterms:created xsi:type="dcterms:W3CDTF">2012-03-03T01:47:00Z</dcterms:created>
  <dcterms:modified xsi:type="dcterms:W3CDTF">2012-03-03T01:47:00Z</dcterms:modified>
</cp:coreProperties>
</file>