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F809B0" w:rsidP="00F80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1.1 . In the context of the essay, (((scarcity would be defined as limited r</w:t>
      </w:r>
      <w:r>
        <w:rPr>
          <w:rFonts w:ascii="TimesNewRomanPSMT" w:eastAsia="TimesNewRomanPSMT" w:hAnsi="TimesNewRomanPSMT" w:cs="TimesNewRomanPSMT"/>
        </w:rPr>
        <w:t>esources which needs to be managed, because of men’s unlimited wants))) , (((Choice is an inevitable consequence of scarcity)))  which is the need to answer the four question  of  (((what to produce)))  , (((how and how much to produce)))  and  (((for whom</w:t>
      </w:r>
      <w:r>
        <w:rPr>
          <w:rFonts w:ascii="TimesNewRomanPSMT" w:eastAsia="TimesNewRomanPSMT" w:hAnsi="TimesNewRomanPSMT" w:cs="TimesNewRomanPSMT"/>
        </w:rPr>
        <w:t>))) .</w:t>
      </w:r>
    </w:p>
    <w:p w:rsidR="00000000" w:rsidRDefault="00F80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NewRomanPSMT" w:eastAsia="TimesNewRomanPSMT" w:hAnsi="TimesNewRomanPSMT" w:cs="TimesNewRomanPSMT"/>
        </w:rPr>
      </w:pPr>
    </w:p>
    <w:p w:rsidR="00000000" w:rsidRDefault="00F809B0" w:rsidP="00F80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 xml:space="preserve">1.2 . The definition of (((opportunity cost would be defined as the cost arising from using limited resources to satisfy unlimited wants in terms of the next best alternative foregone))) . It is a consequence of choice. </w:t>
      </w:r>
    </w:p>
    <w:p w:rsidR="00000000" w:rsidRDefault="00F80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ind w:hanging="27"/>
        <w:rPr>
          <w:rFonts w:ascii="TimesNewRomanPSMT" w:eastAsia="TimesNewRomanPSMT" w:hAnsi="TimesNewRomanPSMT" w:cs="TimesNewRomanPSMT"/>
        </w:rPr>
      </w:pPr>
    </w:p>
    <w:p w:rsidR="00000000" w:rsidRDefault="00F809B0" w:rsidP="00F80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2 . A production possibilit</w:t>
      </w:r>
      <w:r>
        <w:rPr>
          <w:rFonts w:ascii="TimesNewRomanPSMT" w:eastAsia="TimesNewRomanPSMT" w:hAnsi="TimesNewRomanPSMT" w:cs="TimesNewRomanPSMT"/>
        </w:rPr>
        <w:t>ies curve (PPC) is a curve which represents the maximum combination of 2 goods an economy can produce, under a specified timeframe, given a specific level of technology and under the assumption that all resource are fully and efficiently utilized.</w:t>
      </w:r>
    </w:p>
    <w:p w:rsidR="00000000" w:rsidRPr="00F809B0" w:rsidRDefault="00F809B0">
      <w:pPr>
        <w:autoSpaceDE w:val="0"/>
        <w:rPr>
          <w:rFonts w:ascii="TimesNewRomanPSMT" w:eastAsiaTheme="minorEastAsia" w:hAnsi="TimesNewRomanPSMT" w:cs="TimesNewRomanPSMT" w:hint="eastAsia"/>
          <w:lang w:eastAsia="zh-CN"/>
        </w:rPr>
      </w:pPr>
    </w:p>
    <w:p w:rsidR="00000000" w:rsidRDefault="00F809B0">
      <w:pPr>
        <w:tabs>
          <w:tab w:val="left" w:pos="575"/>
          <w:tab w:val="left" w:pos="1135"/>
          <w:tab w:val="left" w:pos="1695"/>
          <w:tab w:val="left" w:pos="2255"/>
          <w:tab w:val="left" w:pos="2815"/>
          <w:tab w:val="left" w:pos="3375"/>
          <w:tab w:val="left" w:pos="3935"/>
          <w:tab w:val="left" w:pos="4495"/>
          <w:tab w:val="left" w:pos="5055"/>
          <w:tab w:val="left" w:pos="5615"/>
          <w:tab w:val="left" w:pos="6175"/>
          <w:tab w:val="left" w:pos="6735"/>
        </w:tabs>
        <w:autoSpaceDE w:val="0"/>
        <w:ind w:left="15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 xml:space="preserve">3 . The PPC can be used to effectively elucidate the meaning of scarcity , choice and opportunity cost. </w:t>
      </w:r>
    </w:p>
    <w:p w:rsidR="00000000" w:rsidRDefault="00F80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NewRomanPSMT" w:eastAsia="TimesNewRomanPSMT" w:hAnsi="TimesNewRomanPSMT" w:cs="TimesNewRomanPSMT"/>
        </w:rPr>
      </w:pPr>
    </w:p>
    <w:p w:rsidR="00000000" w:rsidRDefault="00F809B0">
      <w:pPr>
        <w:tabs>
          <w:tab w:val="left" w:pos="590"/>
          <w:tab w:val="left" w:pos="1150"/>
          <w:tab w:val="left" w:pos="1710"/>
          <w:tab w:val="left" w:pos="2270"/>
          <w:tab w:val="left" w:pos="2830"/>
          <w:tab w:val="left" w:pos="3390"/>
          <w:tab w:val="left" w:pos="3950"/>
          <w:tab w:val="left" w:pos="4510"/>
          <w:tab w:val="left" w:pos="5070"/>
          <w:tab w:val="left" w:pos="5630"/>
          <w:tab w:val="left" w:pos="6190"/>
          <w:tab w:val="left" w:pos="6750"/>
        </w:tabs>
        <w:autoSpaceDE w:val="0"/>
        <w:ind w:left="30" w:hanging="15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 xml:space="preserve">4 .  As one went from producing from point A to C, it can be seen that (((choice entails giving up more of one good (A) to produce more of </w:t>
      </w:r>
      <w:r>
        <w:rPr>
          <w:rFonts w:ascii="TimesNewRomanPSMT" w:eastAsia="TimesNewRomanPSMT" w:hAnsi="TimesNewRomanPSMT" w:cs="TimesNewRomanPSMT"/>
        </w:rPr>
        <w:t>another (C)))) . From this, we can see society having to choose between 2 goods as the resources used to produce both goods are limited . (((Choice can be represent by different combinations of goods along the PPC))), take for example, there is always a ch</w:t>
      </w:r>
      <w:r>
        <w:rPr>
          <w:rFonts w:ascii="TimesNewRomanPSMT" w:eastAsia="TimesNewRomanPSMT" w:hAnsi="TimesNewRomanPSMT" w:cs="TimesNewRomanPSMT"/>
        </w:rPr>
        <w:t>oice to either produce more of product A or product B. A real life example would be the choice of producing either more capital or consumer goods.</w:t>
      </w:r>
    </w:p>
    <w:p w:rsidR="00000000" w:rsidRDefault="00F80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NewRomanPSMT" w:eastAsia="TimesNewRomanPSMT" w:hAnsi="TimesNewRomanPSMT" w:cs="TimesNewRomanPSMT"/>
        </w:rPr>
      </w:pPr>
    </w:p>
    <w:p w:rsidR="00000000" w:rsidRDefault="00F809B0">
      <w:pPr>
        <w:tabs>
          <w:tab w:val="left" w:pos="545"/>
          <w:tab w:val="left" w:pos="1105"/>
          <w:tab w:val="left" w:pos="1665"/>
          <w:tab w:val="left" w:pos="2225"/>
          <w:tab w:val="left" w:pos="2785"/>
          <w:tab w:val="left" w:pos="3345"/>
          <w:tab w:val="left" w:pos="3905"/>
          <w:tab w:val="left" w:pos="4465"/>
          <w:tab w:val="left" w:pos="5025"/>
          <w:tab w:val="left" w:pos="5585"/>
          <w:tab w:val="left" w:pos="6145"/>
          <w:tab w:val="left" w:pos="6705"/>
        </w:tabs>
        <w:autoSpaceDE w:val="0"/>
        <w:ind w:left="-15"/>
        <w:rPr>
          <w:rFonts w:ascii="TimesNewRomanPSMT" w:eastAsia="TimesNewRomanPSMT" w:hAnsi="TimesNewRomanPSMT" w:cs="TimesNewRomanPSMT"/>
        </w:rPr>
      </w:pPr>
      <w:r>
        <w:rPr>
          <w:rFonts w:ascii="TimesNewRomanPSMT" w:eastAsia="TimesNewRomanPSMT" w:hAnsi="TimesNewRomanPSMT" w:cs="TimesNewRomanPSMT"/>
        </w:rPr>
        <w:t>5 . (((Scarcity on the PPC))) is represented by (((point E, on the right of the PPC whereby it represents un</w:t>
      </w:r>
      <w:r>
        <w:rPr>
          <w:rFonts w:ascii="TimesNewRomanPSMT" w:eastAsia="TimesNewRomanPSMT" w:hAnsi="TimesNewRomanPSMT" w:cs="TimesNewRomanPSMT"/>
        </w:rPr>
        <w:t>attainable conditions due to a lack of resources ))) whereas any (((point on or under the PPC is attainable))) given the resource base of each country . A real life example would be the (((limited resource of oil or land))) . Whereby it cannot satisfy men’</w:t>
      </w:r>
      <w:r>
        <w:rPr>
          <w:rFonts w:ascii="TimesNewRomanPSMT" w:eastAsia="TimesNewRomanPSMT" w:hAnsi="TimesNewRomanPSMT" w:cs="TimesNewRomanPSMT"/>
        </w:rPr>
        <w:t xml:space="preserve">s unlimited want for it, thus there are rising prices for these limited resources.  Point on the PPC represent efficient use of resources for that much of production of goods. </w:t>
      </w:r>
    </w:p>
    <w:p w:rsidR="00000000" w:rsidRPr="00F809B0" w:rsidRDefault="00F809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rPr>
          <w:rFonts w:ascii="TimesNewRomanPSMT" w:eastAsiaTheme="minorEastAsia" w:hAnsi="TimesNewRomanPSMT" w:cs="TimesNewRomanPSMT" w:hint="eastAsia"/>
          <w:lang w:eastAsia="zh-CN"/>
        </w:rPr>
      </w:pPr>
    </w:p>
    <w:p w:rsidR="00000000" w:rsidRPr="00F809B0" w:rsidRDefault="00F809B0" w:rsidP="00F809B0">
      <w:pPr>
        <w:autoSpaceDE w:val="0"/>
        <w:ind w:left="-15" w:firstLine="15"/>
        <w:rPr>
          <w:rFonts w:ascii="TimesNewRomanPSMT" w:eastAsiaTheme="minorEastAsia" w:hAnsi="TimesNewRomanPSMT" w:cs="TimesNewRomanPSMT" w:hint="eastAsia"/>
          <w:lang w:eastAsia="zh-CN"/>
        </w:rPr>
      </w:pPr>
      <w:r>
        <w:rPr>
          <w:rFonts w:ascii="TimesNewRomanPSMT" w:eastAsia="TimesNewRomanPSMT" w:hAnsi="TimesNewRomanPSMT" w:cs="TimesNewRomanPSMT"/>
        </w:rPr>
        <w:t>6 . (((Opportunity cost ))) can be identified (((on the PPC by its gradient)</w:t>
      </w:r>
      <w:r>
        <w:rPr>
          <w:rFonts w:ascii="TimesNewRomanPSMT" w:eastAsia="TimesNewRomanPSMT" w:hAnsi="TimesNewRomanPSMT" w:cs="TimesNewRomanPSMT"/>
        </w:rPr>
        <w:t xml:space="preserve">)) , as one moves to the production of more consumer goods as seen in the diagram. The gradient from point “A to B is not as steep as the gradient from B to C . </w:t>
      </w:r>
      <w:r>
        <w:rPr>
          <w:rFonts w:ascii="TimesNewRomanPSMT" w:eastAsia="TimesNewRomanPSMT" w:hAnsi="TimesNewRomanPSMT" w:cs="TimesNewRomanPSMT"/>
        </w:rPr>
        <w:t>It can be seen in the diagram that by producing more of consumer goods, the opportunity cost wo</w:t>
      </w:r>
      <w:r>
        <w:rPr>
          <w:rFonts w:ascii="TimesNewRomanPSMT" w:eastAsia="TimesNewRomanPSMT" w:hAnsi="TimesNewRomanPSMT" w:cs="TimesNewRomanPSMT"/>
        </w:rPr>
        <w:t>uld be the forgoing of capital goods. (((This concave shaped of the PPC , relative to the origin,  demonstrates the law of increasing opportunity cost))), whereby to produce an equal amounts of another good, society must sacrifice an ever increasing amount</w:t>
      </w:r>
      <w:r>
        <w:rPr>
          <w:rFonts w:ascii="TimesNewRomanPSMT" w:eastAsia="TimesNewRomanPSMT" w:hAnsi="TimesNewRomanPSMT" w:cs="TimesNewRomanPSMT"/>
        </w:rPr>
        <w:t xml:space="preserve"> of the other good. A real life example would be the production of the consumer good whereby the opportunity cost would be forgoing the production of capital goods. </w:t>
      </w:r>
    </w:p>
    <w:sectPr w:rsidR="00000000" w:rsidRPr="00F809B0"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FELayout/>
  </w:compat>
  <w:rsids>
    <w:rsidRoot w:val="0013011F"/>
    <w:rsid w:val="0013011F"/>
    <w:rsid w:val="00F80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eastAsia="Arial"/>
      <w:kern w:val="1"/>
      <w:sz w:val="24"/>
      <w:szCs w:val="24"/>
      <w:lang w:val="en-SG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customStyle="1" w:styleId="TableGrid1">
    <w:name w:val="Table Grid1"/>
    <w:pPr>
      <w:widowControl w:val="0"/>
      <w:suppressAutoHyphens/>
    </w:pPr>
    <w:rPr>
      <w:rFonts w:eastAsia="Arial"/>
      <w:kern w:val="1"/>
      <w:sz w:val="24"/>
      <w:szCs w:val="24"/>
      <w:lang w:val="en-SG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415</Words>
  <Characters>2367</Characters>
  <Application>Microsoft Office Word</Application>
  <DocSecurity>0</DocSecurity>
  <Lines>19</Lines>
  <Paragraphs>5</Paragraphs>
  <ScaleCrop>false</ScaleCrop>
  <Company>CHINA</Company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Administrator</cp:lastModifiedBy>
  <cp:revision>3</cp:revision>
  <cp:lastPrinted>1601-01-01T00:00:00Z</cp:lastPrinted>
  <dcterms:created xsi:type="dcterms:W3CDTF">2012-06-06T05:40:00Z</dcterms:created>
  <dcterms:modified xsi:type="dcterms:W3CDTF">2012-06-06T05:40:00Z</dcterms:modified>
</cp:coreProperties>
</file>