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A2489" w14:textId="529ACD99" w:rsidR="00A24C70" w:rsidRPr="00FA2A0F" w:rsidRDefault="00AB6952" w:rsidP="00FA2A0F">
      <w:pPr>
        <w:pStyle w:val="Heading2"/>
        <w:shd w:val="clear" w:color="auto" w:fill="FFFFFF"/>
        <w:spacing w:before="0" w:beforeAutospacing="0" w:after="120" w:afterAutospacing="0" w:line="600" w:lineRule="atLeast"/>
        <w:rPr>
          <w:rFonts w:ascii="Source Sans Pro" w:hAnsi="Source Sans Pro"/>
          <w:color w:val="222222"/>
          <w:sz w:val="28"/>
          <w:szCs w:val="28"/>
        </w:rPr>
      </w:pPr>
      <w:r w:rsidRPr="00AB6952">
        <w:rPr>
          <w:rFonts w:ascii="Source Sans Pro" w:hAnsi="Source Sans Pro"/>
          <w:color w:val="222222"/>
          <w:sz w:val="28"/>
          <w:szCs w:val="28"/>
        </w:rPr>
        <w:t>7 Principles of Software Testing</w:t>
      </w:r>
    </w:p>
    <w:p w14:paraId="615BC072" w14:textId="275584DA" w:rsidR="0009309E" w:rsidRPr="000360F4" w:rsidRDefault="0009309E" w:rsidP="00AB0D5F">
      <w:pPr>
        <w:pStyle w:val="NormalWeb"/>
        <w:shd w:val="clear" w:color="auto" w:fill="FFFFFF"/>
        <w:spacing w:before="0" w:beforeAutospacing="0" w:after="0" w:afterAutospacing="0"/>
        <w:ind w:left="284" w:hanging="284"/>
        <w:jc w:val="both"/>
        <w:rPr>
          <w:rFonts w:ascii="Cambria" w:hAnsi="Cambria"/>
          <w:color w:val="222222"/>
        </w:rPr>
      </w:pPr>
      <w:r w:rsidRPr="0009309E">
        <w:rPr>
          <w:rFonts w:ascii="Cambria" w:hAnsi="Cambria"/>
          <w:b/>
          <w:bCs/>
          <w:color w:val="222222"/>
        </w:rPr>
        <w:t>1</w:t>
      </w:r>
      <w:r w:rsidRPr="0009309E">
        <w:rPr>
          <w:rFonts w:ascii="Cambria" w:hAnsi="Cambria"/>
          <w:b/>
          <w:bCs/>
          <w:color w:val="222222"/>
        </w:rPr>
        <w:t>) Early Testing:</w:t>
      </w:r>
      <w:r w:rsidRPr="000360F4">
        <w:rPr>
          <w:rFonts w:ascii="Cambria" w:hAnsi="Cambria"/>
          <w:color w:val="222222"/>
        </w:rPr>
        <w:t xml:space="preserve"> Early Testing– Testing should start as early as possible in the Software Development Life Cycle. So that any defects in the requirements or design phase are captured in early stages. It is much cheaper to fix a Defect in the early stages of testing. </w:t>
      </w:r>
    </w:p>
    <w:p w14:paraId="17F2B03B" w14:textId="5566449D" w:rsidR="0009309E" w:rsidRPr="000360F4" w:rsidRDefault="0009309E" w:rsidP="00AB0D5F">
      <w:pPr>
        <w:pStyle w:val="NormalWeb"/>
        <w:shd w:val="clear" w:color="auto" w:fill="FFFFFF"/>
        <w:spacing w:before="0" w:beforeAutospacing="0" w:after="0" w:afterAutospacing="0"/>
        <w:ind w:left="284" w:hanging="284"/>
        <w:jc w:val="both"/>
        <w:rPr>
          <w:rFonts w:ascii="Cambria" w:hAnsi="Cambria"/>
          <w:color w:val="222222"/>
        </w:rPr>
      </w:pPr>
      <w:r w:rsidRPr="0009309E">
        <w:rPr>
          <w:rFonts w:ascii="Cambria" w:hAnsi="Cambria"/>
          <w:b/>
          <w:bCs/>
          <w:color w:val="222222"/>
        </w:rPr>
        <w:t>2</w:t>
      </w:r>
      <w:r w:rsidRPr="0009309E">
        <w:rPr>
          <w:rFonts w:ascii="Cambria" w:hAnsi="Cambria"/>
          <w:b/>
          <w:bCs/>
          <w:color w:val="222222"/>
        </w:rPr>
        <w:t>) Testing is context dependent:</w:t>
      </w:r>
      <w:r w:rsidRPr="000360F4">
        <w:rPr>
          <w:rFonts w:ascii="Cambria" w:hAnsi="Cambria"/>
          <w:color w:val="222222"/>
        </w:rPr>
        <w:t xml:space="preserve"> Testing is context dependent which you might use a different approach, methodologies, techniques, and types of testing depending upon the application type. </w:t>
      </w:r>
    </w:p>
    <w:p w14:paraId="48C379A3" w14:textId="18571FC6" w:rsidR="0009309E" w:rsidRPr="000360F4" w:rsidRDefault="0009309E" w:rsidP="00AB0D5F">
      <w:pPr>
        <w:pStyle w:val="NormalWeb"/>
        <w:shd w:val="clear" w:color="auto" w:fill="FFFFFF"/>
        <w:spacing w:before="0" w:beforeAutospacing="0" w:after="0" w:afterAutospacing="0"/>
        <w:ind w:left="284" w:hanging="284"/>
        <w:jc w:val="both"/>
        <w:rPr>
          <w:rFonts w:ascii="Cambria" w:hAnsi="Cambria"/>
          <w:color w:val="222222"/>
        </w:rPr>
      </w:pPr>
      <w:r w:rsidRPr="0009309E">
        <w:rPr>
          <w:rFonts w:ascii="Cambria" w:hAnsi="Cambria"/>
          <w:b/>
          <w:bCs/>
          <w:color w:val="222222"/>
        </w:rPr>
        <w:t>3</w:t>
      </w:r>
      <w:r w:rsidRPr="0009309E">
        <w:rPr>
          <w:rFonts w:ascii="Cambria" w:hAnsi="Cambria"/>
          <w:b/>
          <w:bCs/>
          <w:color w:val="222222"/>
        </w:rPr>
        <w:t>) Defect Clustering:</w:t>
      </w:r>
      <w:r w:rsidRPr="000360F4">
        <w:rPr>
          <w:rFonts w:ascii="Cambria" w:hAnsi="Cambria"/>
          <w:color w:val="222222"/>
        </w:rPr>
        <w:t xml:space="preserve"> Defect Clustering which states that a small number of modules contain most of the defects detected.</w:t>
      </w:r>
    </w:p>
    <w:p w14:paraId="0E1E35D7" w14:textId="40636AD2" w:rsidR="0009309E" w:rsidRPr="000360F4" w:rsidRDefault="0009309E" w:rsidP="00AB0D5F">
      <w:pPr>
        <w:pStyle w:val="NormalWeb"/>
        <w:shd w:val="clear" w:color="auto" w:fill="FFFFFF"/>
        <w:spacing w:before="0" w:beforeAutospacing="0" w:after="0" w:afterAutospacing="0"/>
        <w:ind w:left="284" w:hanging="284"/>
        <w:jc w:val="both"/>
        <w:rPr>
          <w:rFonts w:ascii="Cambria" w:hAnsi="Cambria"/>
          <w:color w:val="222222"/>
        </w:rPr>
      </w:pPr>
      <w:r w:rsidRPr="0009309E">
        <w:rPr>
          <w:rFonts w:ascii="Cambria" w:hAnsi="Cambria"/>
          <w:b/>
          <w:bCs/>
          <w:color w:val="222222"/>
        </w:rPr>
        <w:t>4</w:t>
      </w:r>
      <w:r w:rsidRPr="0009309E">
        <w:rPr>
          <w:rFonts w:ascii="Cambria" w:hAnsi="Cambria"/>
          <w:b/>
          <w:bCs/>
          <w:color w:val="222222"/>
        </w:rPr>
        <w:t>) Pesticide Paradox</w:t>
      </w:r>
      <w:r w:rsidRPr="000360F4">
        <w:rPr>
          <w:rFonts w:ascii="Cambria" w:hAnsi="Cambria"/>
          <w:color w:val="222222"/>
        </w:rPr>
        <w:t>: If the same set of repetitive tests are conducted, the method will be useless for discovering new defects. To overcome this, the test cases need to be regularly reviewed &amp; revised, adding new &amp; different test cases to help find more defects.</w:t>
      </w:r>
    </w:p>
    <w:p w14:paraId="4A4CC6D8" w14:textId="77777777" w:rsidR="0009309E" w:rsidRDefault="0009309E" w:rsidP="00AB0D5F">
      <w:pPr>
        <w:pStyle w:val="NormalWeb"/>
        <w:shd w:val="clear" w:color="auto" w:fill="FFFFFF"/>
        <w:spacing w:before="0" w:beforeAutospacing="0" w:after="0" w:afterAutospacing="0"/>
        <w:ind w:left="284" w:hanging="284"/>
        <w:jc w:val="both"/>
        <w:rPr>
          <w:rFonts w:ascii="Cambria" w:hAnsi="Cambria"/>
          <w:color w:val="222222"/>
        </w:rPr>
      </w:pPr>
      <w:r w:rsidRPr="0009309E">
        <w:rPr>
          <w:rFonts w:ascii="Cambria" w:hAnsi="Cambria"/>
          <w:b/>
          <w:bCs/>
          <w:color w:val="222222"/>
        </w:rPr>
        <w:t>5</w:t>
      </w:r>
      <w:r w:rsidRPr="0009309E">
        <w:rPr>
          <w:rFonts w:ascii="Cambria" w:hAnsi="Cambria"/>
          <w:b/>
          <w:bCs/>
          <w:color w:val="222222"/>
        </w:rPr>
        <w:t>) Testing shows a presence of defects:</w:t>
      </w:r>
      <w:r w:rsidRPr="000360F4">
        <w:rPr>
          <w:rFonts w:ascii="Cambria" w:hAnsi="Cambria"/>
          <w:color w:val="222222"/>
        </w:rPr>
        <w:t xml:space="preserve"> Testing talks about the presence of defects.</w:t>
      </w:r>
    </w:p>
    <w:p w14:paraId="43114699" w14:textId="381CF76C" w:rsidR="00B85F65" w:rsidRPr="0009309E" w:rsidRDefault="0009309E" w:rsidP="00AB0D5F">
      <w:pPr>
        <w:pStyle w:val="NormalWeb"/>
        <w:shd w:val="clear" w:color="auto" w:fill="FFFFFF"/>
        <w:spacing w:before="0" w:beforeAutospacing="0" w:after="0" w:afterAutospacing="0"/>
        <w:ind w:left="284" w:hanging="284"/>
        <w:jc w:val="both"/>
        <w:rPr>
          <w:rFonts w:ascii="Cambria" w:hAnsi="Cambria"/>
          <w:color w:val="222222"/>
        </w:rPr>
      </w:pPr>
      <w:r w:rsidRPr="0009309E">
        <w:rPr>
          <w:rFonts w:ascii="Cambria" w:hAnsi="Cambria"/>
          <w:b/>
          <w:bCs/>
          <w:color w:val="222222"/>
        </w:rPr>
        <w:t>6</w:t>
      </w:r>
      <w:r w:rsidR="00AB6952" w:rsidRPr="0009309E">
        <w:rPr>
          <w:rFonts w:ascii="Cambria" w:hAnsi="Cambria"/>
          <w:b/>
          <w:bCs/>
          <w:color w:val="222222"/>
        </w:rPr>
        <w:t>) Exhaustive testing is not possible</w:t>
      </w:r>
      <w:r w:rsidR="001C2A94" w:rsidRPr="0009309E">
        <w:rPr>
          <w:rFonts w:ascii="Cambria" w:hAnsi="Cambria"/>
          <w:b/>
          <w:bCs/>
          <w:color w:val="222222"/>
        </w:rPr>
        <w:t>:</w:t>
      </w:r>
      <w:r w:rsidR="001C2A94" w:rsidRPr="000360F4">
        <w:rPr>
          <w:rFonts w:ascii="Cambria" w:hAnsi="Cambria"/>
          <w:color w:val="222222"/>
        </w:rPr>
        <w:t xml:space="preserve"> </w:t>
      </w:r>
      <w:r w:rsidR="00AB6952" w:rsidRPr="000360F4">
        <w:rPr>
          <w:rFonts w:ascii="Cambria" w:hAnsi="Cambria"/>
          <w:color w:val="222222"/>
        </w:rPr>
        <w:t xml:space="preserve">Exhaustive testing is not possible. </w:t>
      </w:r>
    </w:p>
    <w:p w14:paraId="427E574B" w14:textId="5B185608" w:rsidR="007E1E09" w:rsidRDefault="0009309E" w:rsidP="00AB0D5F">
      <w:pPr>
        <w:pStyle w:val="NormalWeb"/>
        <w:shd w:val="clear" w:color="auto" w:fill="FFFFFF"/>
        <w:spacing w:before="0" w:beforeAutospacing="0" w:after="0" w:afterAutospacing="0"/>
        <w:ind w:left="284" w:hanging="284"/>
        <w:jc w:val="both"/>
        <w:rPr>
          <w:rFonts w:ascii="Cambria" w:hAnsi="Cambria"/>
          <w:color w:val="222222"/>
        </w:rPr>
      </w:pPr>
      <w:r w:rsidRPr="0009309E">
        <w:rPr>
          <w:rFonts w:ascii="Cambria" w:hAnsi="Cambria"/>
          <w:b/>
          <w:bCs/>
          <w:color w:val="222222"/>
        </w:rPr>
        <w:t>7</w:t>
      </w:r>
      <w:r w:rsidR="00AB6952" w:rsidRPr="0009309E">
        <w:rPr>
          <w:rFonts w:ascii="Cambria" w:hAnsi="Cambria"/>
          <w:b/>
          <w:bCs/>
          <w:color w:val="222222"/>
        </w:rPr>
        <w:t>) Absence of Error fallacy</w:t>
      </w:r>
      <w:r w:rsidR="008F3072" w:rsidRPr="0009309E">
        <w:rPr>
          <w:rFonts w:ascii="Cambria" w:hAnsi="Cambria"/>
          <w:b/>
          <w:bCs/>
          <w:color w:val="222222"/>
        </w:rPr>
        <w:t>:</w:t>
      </w:r>
      <w:r w:rsidR="008F3072" w:rsidRPr="000360F4">
        <w:rPr>
          <w:rFonts w:ascii="Cambria" w:hAnsi="Cambria"/>
          <w:color w:val="222222"/>
        </w:rPr>
        <w:t xml:space="preserve"> </w:t>
      </w:r>
      <w:r w:rsidR="00AB6952" w:rsidRPr="000360F4">
        <w:rPr>
          <w:rFonts w:ascii="Cambria" w:hAnsi="Cambria"/>
          <w:color w:val="222222"/>
        </w:rPr>
        <w:t xml:space="preserve">It is possible that software which is 99% bug-free is still unusable. This can be the case if the system is tested thoroughly for the wrong requirement. </w:t>
      </w:r>
    </w:p>
    <w:p w14:paraId="4FA9668B" w14:textId="30CFC314" w:rsidR="00172DE8" w:rsidRDefault="00172DE8" w:rsidP="00AB0D5F">
      <w:pPr>
        <w:pStyle w:val="NormalWeb"/>
        <w:shd w:val="clear" w:color="auto" w:fill="FFFFFF"/>
        <w:spacing w:before="0" w:beforeAutospacing="0" w:after="0" w:afterAutospacing="0"/>
        <w:ind w:left="284" w:hanging="284"/>
        <w:jc w:val="both"/>
        <w:rPr>
          <w:rFonts w:ascii="Cambria" w:hAnsi="Cambria"/>
          <w:color w:val="222222"/>
        </w:rPr>
      </w:pPr>
    </w:p>
    <w:p w14:paraId="2D7BB547" w14:textId="7DE6248E" w:rsidR="00172DE8" w:rsidRDefault="00172DE8" w:rsidP="00AB0D5F">
      <w:pPr>
        <w:pStyle w:val="NormalWeb"/>
        <w:shd w:val="clear" w:color="auto" w:fill="FFFFFF"/>
        <w:spacing w:before="0" w:beforeAutospacing="0" w:after="0" w:afterAutospacing="0"/>
        <w:ind w:left="284" w:hanging="284"/>
        <w:jc w:val="both"/>
        <w:rPr>
          <w:rFonts w:ascii="Cambria" w:hAnsi="Cambria"/>
          <w:color w:val="222222"/>
        </w:rPr>
      </w:pPr>
    </w:p>
    <w:p w14:paraId="57FB4236" w14:textId="77777777" w:rsidR="00172DE8" w:rsidRPr="00FA2A0F" w:rsidRDefault="00172DE8" w:rsidP="00172DE8">
      <w:pPr>
        <w:pStyle w:val="Heading2"/>
        <w:shd w:val="clear" w:color="auto" w:fill="FFFFFF"/>
        <w:spacing w:before="0" w:beforeAutospacing="0" w:after="120" w:afterAutospacing="0" w:line="600" w:lineRule="atLeast"/>
        <w:rPr>
          <w:rFonts w:ascii="Source Sans Pro" w:hAnsi="Source Sans Pro"/>
          <w:color w:val="222222"/>
          <w:sz w:val="28"/>
          <w:szCs w:val="28"/>
        </w:rPr>
      </w:pPr>
      <w:r w:rsidRPr="00FA2A0F">
        <w:rPr>
          <w:rFonts w:ascii="Source Sans Pro" w:hAnsi="Source Sans Pro"/>
          <w:color w:val="222222"/>
          <w:sz w:val="28"/>
          <w:szCs w:val="28"/>
        </w:rPr>
        <w:t>Verification vs Validation: Key Difference</w:t>
      </w:r>
    </w:p>
    <w:p w14:paraId="5D280814" w14:textId="77777777" w:rsidR="00172DE8" w:rsidRDefault="00172DE8" w:rsidP="00172DE8">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Here is the main difference between verification and validation testing:</w:t>
      </w:r>
    </w:p>
    <w:tbl>
      <w:tblPr>
        <w:tblStyle w:val="TableGrid"/>
        <w:tblW w:w="0" w:type="auto"/>
        <w:tblInd w:w="284" w:type="dxa"/>
        <w:tblLook w:val="04A0" w:firstRow="1" w:lastRow="0" w:firstColumn="1" w:lastColumn="0" w:noHBand="0" w:noVBand="1"/>
      </w:tblPr>
      <w:tblGrid>
        <w:gridCol w:w="4372"/>
        <w:gridCol w:w="4360"/>
      </w:tblGrid>
      <w:tr w:rsidR="00172DE8" w14:paraId="1E38B5B4" w14:textId="77777777" w:rsidTr="00172DE8">
        <w:tc>
          <w:tcPr>
            <w:tcW w:w="4372" w:type="dxa"/>
          </w:tcPr>
          <w:p w14:paraId="78208A6D" w14:textId="147E5F4B" w:rsidR="00172DE8" w:rsidRPr="00AF6596" w:rsidRDefault="00172DE8" w:rsidP="00AF6596">
            <w:pPr>
              <w:pStyle w:val="NormalWeb"/>
              <w:spacing w:before="0" w:beforeAutospacing="0" w:after="0" w:afterAutospacing="0"/>
              <w:jc w:val="center"/>
              <w:rPr>
                <w:rFonts w:ascii="Cambria" w:hAnsi="Cambria"/>
                <w:color w:val="222222"/>
              </w:rPr>
            </w:pPr>
            <w:r w:rsidRPr="00AF6596">
              <w:rPr>
                <w:rFonts w:ascii="Cambria" w:hAnsi="Cambria"/>
                <w:color w:val="222222"/>
              </w:rPr>
              <w:t>Verification</w:t>
            </w:r>
          </w:p>
        </w:tc>
        <w:tc>
          <w:tcPr>
            <w:tcW w:w="4360" w:type="dxa"/>
          </w:tcPr>
          <w:p w14:paraId="136B80CB" w14:textId="6D2F1B3B" w:rsidR="00172DE8" w:rsidRPr="00AF6596" w:rsidRDefault="00172DE8" w:rsidP="00AF6596">
            <w:pPr>
              <w:pStyle w:val="NormalWeb"/>
              <w:spacing w:before="0" w:beforeAutospacing="0" w:after="0" w:afterAutospacing="0"/>
              <w:jc w:val="center"/>
              <w:rPr>
                <w:rFonts w:ascii="Cambria" w:hAnsi="Cambria"/>
                <w:color w:val="222222"/>
              </w:rPr>
            </w:pPr>
            <w:r w:rsidRPr="00AF6596">
              <w:rPr>
                <w:rFonts w:ascii="Cambria" w:hAnsi="Cambria"/>
                <w:color w:val="222222"/>
              </w:rPr>
              <w:t>Validation</w:t>
            </w:r>
          </w:p>
        </w:tc>
      </w:tr>
      <w:tr w:rsidR="00172DE8" w14:paraId="1D6E8902" w14:textId="77777777" w:rsidTr="00172DE8">
        <w:tc>
          <w:tcPr>
            <w:tcW w:w="4372" w:type="dxa"/>
          </w:tcPr>
          <w:p w14:paraId="34BAA96F" w14:textId="25090617" w:rsidR="00172DE8" w:rsidRPr="00AF6596" w:rsidRDefault="00172DE8" w:rsidP="00AF6596">
            <w:pPr>
              <w:pStyle w:val="NormalWeb"/>
              <w:spacing w:before="0" w:beforeAutospacing="0" w:after="0" w:afterAutospacing="0"/>
              <w:rPr>
                <w:rFonts w:ascii="Cambria" w:hAnsi="Cambria"/>
                <w:color w:val="222222"/>
              </w:rPr>
            </w:pPr>
            <w:r w:rsidRPr="00AF6596">
              <w:rPr>
                <w:rFonts w:ascii="Cambria" w:hAnsi="Cambria"/>
                <w:color w:val="222222"/>
                <w:shd w:val="clear" w:color="auto" w:fill="FFFFFF"/>
              </w:rPr>
              <w:t>The verifying process includes checking documents, design, code, and program</w:t>
            </w:r>
          </w:p>
        </w:tc>
        <w:tc>
          <w:tcPr>
            <w:tcW w:w="4360" w:type="dxa"/>
          </w:tcPr>
          <w:p w14:paraId="7802C5E3" w14:textId="228092ED" w:rsidR="00172DE8" w:rsidRPr="00AF6596" w:rsidRDefault="00172DE8" w:rsidP="00AF6596">
            <w:pPr>
              <w:pStyle w:val="NormalWeb"/>
              <w:spacing w:before="0" w:beforeAutospacing="0" w:after="0" w:afterAutospacing="0"/>
              <w:rPr>
                <w:rFonts w:ascii="Cambria" w:hAnsi="Cambria"/>
                <w:color w:val="222222"/>
              </w:rPr>
            </w:pPr>
            <w:r w:rsidRPr="00AF6596">
              <w:rPr>
                <w:rFonts w:ascii="Cambria" w:hAnsi="Cambria" w:cs="Arial"/>
                <w:color w:val="273239"/>
                <w:spacing w:val="2"/>
                <w:shd w:val="clear" w:color="auto" w:fill="FFFFFF"/>
              </w:rPr>
              <w:t xml:space="preserve">It includes testing and validating the actual </w:t>
            </w:r>
            <w:r w:rsidRPr="00AF6596">
              <w:rPr>
                <w:rFonts w:ascii="Cambria" w:hAnsi="Cambria" w:cs="Arial"/>
                <w:color w:val="273239"/>
                <w:spacing w:val="2"/>
                <w:shd w:val="clear" w:color="auto" w:fill="FFFFFF"/>
              </w:rPr>
              <w:t>application</w:t>
            </w:r>
            <w:r w:rsidRPr="00AF6596">
              <w:rPr>
                <w:rFonts w:ascii="Cambria" w:hAnsi="Cambria" w:cs="Arial"/>
                <w:color w:val="273239"/>
                <w:spacing w:val="2"/>
                <w:shd w:val="clear" w:color="auto" w:fill="FFFFFF"/>
              </w:rPr>
              <w:t>.</w:t>
            </w:r>
          </w:p>
        </w:tc>
      </w:tr>
      <w:tr w:rsidR="00172DE8" w14:paraId="5D60A174" w14:textId="77777777" w:rsidTr="00172DE8">
        <w:tc>
          <w:tcPr>
            <w:tcW w:w="4372" w:type="dxa"/>
          </w:tcPr>
          <w:p w14:paraId="348AC8CD" w14:textId="79E6CCAD" w:rsidR="00172DE8" w:rsidRPr="00AF6596" w:rsidRDefault="00172DE8" w:rsidP="00AF6596">
            <w:pPr>
              <w:pStyle w:val="NormalWeb"/>
              <w:spacing w:before="0" w:beforeAutospacing="0" w:after="0" w:afterAutospacing="0"/>
              <w:rPr>
                <w:rFonts w:ascii="Cambria" w:hAnsi="Cambria"/>
                <w:color w:val="222222"/>
              </w:rPr>
            </w:pPr>
            <w:r w:rsidRPr="00AF6596">
              <w:rPr>
                <w:rFonts w:ascii="Cambria" w:hAnsi="Cambria" w:cs="Open Sans"/>
                <w:color w:val="212529"/>
                <w:shd w:val="clear" w:color="auto" w:fill="FFFFFF"/>
              </w:rPr>
              <w:t>It does not involve executing the code.</w:t>
            </w:r>
          </w:p>
        </w:tc>
        <w:tc>
          <w:tcPr>
            <w:tcW w:w="4360" w:type="dxa"/>
          </w:tcPr>
          <w:p w14:paraId="4B46275B" w14:textId="5FD01935" w:rsidR="00172DE8" w:rsidRPr="00AF6596" w:rsidRDefault="00172DE8" w:rsidP="00AF6596">
            <w:pPr>
              <w:pStyle w:val="NormalWeb"/>
              <w:spacing w:before="0" w:beforeAutospacing="0" w:after="0" w:afterAutospacing="0"/>
              <w:rPr>
                <w:rFonts w:ascii="Cambria" w:hAnsi="Cambria"/>
                <w:color w:val="222222"/>
              </w:rPr>
            </w:pPr>
            <w:r w:rsidRPr="00AF6596">
              <w:rPr>
                <w:rFonts w:ascii="Cambria" w:hAnsi="Cambria" w:cs="Arial"/>
                <w:color w:val="273239"/>
                <w:spacing w:val="2"/>
                <w:shd w:val="clear" w:color="auto" w:fill="FFFFFF"/>
              </w:rPr>
              <w:t>It includes the execution of the code.</w:t>
            </w:r>
          </w:p>
        </w:tc>
      </w:tr>
      <w:tr w:rsidR="00172DE8" w14:paraId="3B2B41A8" w14:textId="77777777" w:rsidTr="00172DE8">
        <w:tc>
          <w:tcPr>
            <w:tcW w:w="4372" w:type="dxa"/>
            <w:vAlign w:val="bottom"/>
          </w:tcPr>
          <w:p w14:paraId="5F1EBF59" w14:textId="0931BA8E" w:rsidR="00172DE8" w:rsidRPr="00AF6596" w:rsidRDefault="00172DE8" w:rsidP="00AF6596">
            <w:pPr>
              <w:pStyle w:val="NormalWeb"/>
              <w:spacing w:before="0" w:beforeAutospacing="0" w:after="0" w:afterAutospacing="0"/>
              <w:rPr>
                <w:rFonts w:ascii="Cambria" w:hAnsi="Cambria"/>
                <w:color w:val="222222"/>
              </w:rPr>
            </w:pPr>
            <w:r w:rsidRPr="00AF6596">
              <w:rPr>
                <w:rFonts w:ascii="Cambria" w:hAnsi="Cambria" w:cs="Arial"/>
                <w:color w:val="273239"/>
                <w:spacing w:val="2"/>
              </w:rPr>
              <w:t>Verification is the static testing.</w:t>
            </w:r>
          </w:p>
        </w:tc>
        <w:tc>
          <w:tcPr>
            <w:tcW w:w="4360" w:type="dxa"/>
            <w:vAlign w:val="bottom"/>
          </w:tcPr>
          <w:p w14:paraId="399F9BDD" w14:textId="53CE7F93" w:rsidR="00172DE8" w:rsidRPr="00AF6596" w:rsidRDefault="00172DE8" w:rsidP="00AF6596">
            <w:pPr>
              <w:pStyle w:val="NormalWeb"/>
              <w:spacing w:before="0" w:beforeAutospacing="0" w:after="0" w:afterAutospacing="0"/>
              <w:rPr>
                <w:rFonts w:ascii="Cambria" w:hAnsi="Cambria"/>
                <w:color w:val="222222"/>
              </w:rPr>
            </w:pPr>
            <w:r w:rsidRPr="00AF6596">
              <w:rPr>
                <w:rFonts w:ascii="Cambria" w:hAnsi="Cambria" w:cs="Arial"/>
                <w:color w:val="273239"/>
                <w:spacing w:val="2"/>
              </w:rPr>
              <w:t>Validation is the dynamic testing.</w:t>
            </w:r>
          </w:p>
        </w:tc>
      </w:tr>
      <w:tr w:rsidR="00172DE8" w14:paraId="63F03CB2" w14:textId="77777777" w:rsidTr="00172DE8">
        <w:tc>
          <w:tcPr>
            <w:tcW w:w="4372" w:type="dxa"/>
            <w:vAlign w:val="bottom"/>
          </w:tcPr>
          <w:p w14:paraId="292926B3" w14:textId="51B963BE" w:rsidR="00172DE8" w:rsidRPr="00AF6596" w:rsidRDefault="00716668" w:rsidP="00AF6596">
            <w:pPr>
              <w:pStyle w:val="NormalWeb"/>
              <w:spacing w:before="0" w:beforeAutospacing="0" w:after="0" w:afterAutospacing="0"/>
              <w:rPr>
                <w:rFonts w:ascii="Cambria" w:hAnsi="Cambria" w:cs="Arial"/>
                <w:color w:val="273239"/>
                <w:spacing w:val="2"/>
              </w:rPr>
            </w:pPr>
            <w:r w:rsidRPr="00AF6596">
              <w:rPr>
                <w:rFonts w:ascii="Cambria" w:hAnsi="Cambria" w:cs="Arial"/>
                <w:color w:val="273239"/>
                <w:spacing w:val="2"/>
                <w:shd w:val="clear" w:color="auto" w:fill="FFFFFF"/>
              </w:rPr>
              <w:t>Verification means </w:t>
            </w:r>
            <w:r w:rsidRPr="00AF6596">
              <w:rPr>
                <w:rStyle w:val="Strong"/>
                <w:rFonts w:ascii="Cambria" w:hAnsi="Cambria" w:cs="Arial"/>
                <w:color w:val="273239"/>
                <w:spacing w:val="2"/>
                <w:bdr w:val="none" w:sz="0" w:space="0" w:color="auto" w:frame="1"/>
                <w:shd w:val="clear" w:color="auto" w:fill="FFFFFF"/>
              </w:rPr>
              <w:t xml:space="preserve">Are we building the </w:t>
            </w:r>
            <w:proofErr w:type="gramStart"/>
            <w:r w:rsidRPr="00AF6596">
              <w:rPr>
                <w:rStyle w:val="Strong"/>
                <w:rFonts w:ascii="Cambria" w:hAnsi="Cambria" w:cs="Arial"/>
                <w:color w:val="273239"/>
                <w:spacing w:val="2"/>
                <w:bdr w:val="none" w:sz="0" w:space="0" w:color="auto" w:frame="1"/>
                <w:shd w:val="clear" w:color="auto" w:fill="FFFFFF"/>
              </w:rPr>
              <w:t>product</w:t>
            </w:r>
            <w:proofErr w:type="gramEnd"/>
            <w:r w:rsidRPr="00AF6596">
              <w:rPr>
                <w:rStyle w:val="Strong"/>
                <w:rFonts w:ascii="Cambria" w:hAnsi="Cambria" w:cs="Arial"/>
                <w:color w:val="273239"/>
                <w:spacing w:val="2"/>
                <w:bdr w:val="none" w:sz="0" w:space="0" w:color="auto" w:frame="1"/>
                <w:shd w:val="clear" w:color="auto" w:fill="FFFFFF"/>
              </w:rPr>
              <w:t xml:space="preserve"> right?</w:t>
            </w:r>
          </w:p>
        </w:tc>
        <w:tc>
          <w:tcPr>
            <w:tcW w:w="4360" w:type="dxa"/>
            <w:vAlign w:val="bottom"/>
          </w:tcPr>
          <w:p w14:paraId="2ABE5C86" w14:textId="5034558D" w:rsidR="00172DE8" w:rsidRPr="00AF6596" w:rsidRDefault="00716668" w:rsidP="00AF6596">
            <w:pPr>
              <w:pStyle w:val="NormalWeb"/>
              <w:spacing w:before="0" w:beforeAutospacing="0" w:after="0" w:afterAutospacing="0"/>
              <w:rPr>
                <w:rFonts w:ascii="Cambria" w:hAnsi="Cambria" w:cs="Arial"/>
                <w:color w:val="273239"/>
                <w:spacing w:val="2"/>
              </w:rPr>
            </w:pPr>
            <w:r w:rsidRPr="00AF6596">
              <w:rPr>
                <w:rFonts w:ascii="Cambria" w:hAnsi="Cambria" w:cs="Arial"/>
                <w:color w:val="273239"/>
                <w:spacing w:val="2"/>
                <w:shd w:val="clear" w:color="auto" w:fill="FFFFFF"/>
              </w:rPr>
              <w:t>Validation means </w:t>
            </w:r>
            <w:r w:rsidRPr="00AF6596">
              <w:rPr>
                <w:rStyle w:val="Strong"/>
                <w:rFonts w:ascii="Cambria" w:hAnsi="Cambria" w:cs="Arial"/>
                <w:color w:val="273239"/>
                <w:spacing w:val="2"/>
                <w:bdr w:val="none" w:sz="0" w:space="0" w:color="auto" w:frame="1"/>
                <w:shd w:val="clear" w:color="auto" w:fill="FFFFFF"/>
              </w:rPr>
              <w:t>Are we building the right product?</w:t>
            </w:r>
          </w:p>
        </w:tc>
      </w:tr>
      <w:tr w:rsidR="00172DE8" w14:paraId="21C9291D" w14:textId="77777777" w:rsidTr="00172DE8">
        <w:tc>
          <w:tcPr>
            <w:tcW w:w="4372" w:type="dxa"/>
            <w:vAlign w:val="bottom"/>
          </w:tcPr>
          <w:p w14:paraId="4791377F" w14:textId="4C93F2EA" w:rsidR="00172DE8" w:rsidRPr="00AF6596" w:rsidRDefault="00716668" w:rsidP="00AF6596">
            <w:pPr>
              <w:pStyle w:val="NormalWeb"/>
              <w:spacing w:before="0" w:beforeAutospacing="0" w:after="0" w:afterAutospacing="0"/>
              <w:rPr>
                <w:rFonts w:ascii="Cambria" w:hAnsi="Cambria" w:cs="Arial"/>
                <w:color w:val="273239"/>
                <w:spacing w:val="2"/>
              </w:rPr>
            </w:pPr>
            <w:r w:rsidRPr="00AF6596">
              <w:rPr>
                <w:rFonts w:ascii="Cambria" w:hAnsi="Cambria" w:cs="Arial"/>
                <w:color w:val="273239"/>
                <w:spacing w:val="2"/>
                <w:shd w:val="clear" w:color="auto" w:fill="FFFFFF"/>
              </w:rPr>
              <w:t>It comes before validation.</w:t>
            </w:r>
          </w:p>
        </w:tc>
        <w:tc>
          <w:tcPr>
            <w:tcW w:w="4360" w:type="dxa"/>
            <w:vAlign w:val="bottom"/>
          </w:tcPr>
          <w:p w14:paraId="290AE392" w14:textId="21653CB4" w:rsidR="00172DE8" w:rsidRPr="00AF6596" w:rsidRDefault="00716668" w:rsidP="00AF6596">
            <w:pPr>
              <w:rPr>
                <w:rFonts w:ascii="Cambria" w:hAnsi="Cambria" w:cs="Arial"/>
                <w:color w:val="273239"/>
                <w:spacing w:val="2"/>
                <w:sz w:val="24"/>
                <w:szCs w:val="24"/>
              </w:rPr>
            </w:pPr>
            <w:r w:rsidRPr="00AF6596">
              <w:rPr>
                <w:rFonts w:ascii="Cambria" w:hAnsi="Cambria" w:cs="Arial"/>
                <w:color w:val="273239"/>
                <w:spacing w:val="2"/>
                <w:sz w:val="24"/>
                <w:szCs w:val="24"/>
              </w:rPr>
              <w:t>It comes after verification.</w:t>
            </w:r>
          </w:p>
        </w:tc>
      </w:tr>
      <w:tr w:rsidR="00716668" w14:paraId="08207053" w14:textId="77777777" w:rsidTr="00BA2BC8">
        <w:tc>
          <w:tcPr>
            <w:tcW w:w="4372" w:type="dxa"/>
            <w:vAlign w:val="center"/>
          </w:tcPr>
          <w:p w14:paraId="5B9110EA" w14:textId="5A4B9132" w:rsidR="00716668" w:rsidRPr="00AF6596" w:rsidRDefault="00716668" w:rsidP="00AF6596">
            <w:pPr>
              <w:pStyle w:val="NormalWeb"/>
              <w:spacing w:before="0" w:beforeAutospacing="0" w:after="0" w:afterAutospacing="0"/>
              <w:rPr>
                <w:rFonts w:ascii="Cambria" w:hAnsi="Cambria" w:cs="Arial"/>
                <w:color w:val="273239"/>
                <w:spacing w:val="2"/>
                <w:shd w:val="clear" w:color="auto" w:fill="FFFFFF"/>
              </w:rPr>
            </w:pPr>
            <w:r w:rsidRPr="00AF6596">
              <w:rPr>
                <w:rFonts w:ascii="Cambria" w:hAnsi="Cambria"/>
                <w:color w:val="222222"/>
              </w:rPr>
              <w:t>It finds bugs early in the development cycle</w:t>
            </w:r>
          </w:p>
        </w:tc>
        <w:tc>
          <w:tcPr>
            <w:tcW w:w="4360" w:type="dxa"/>
            <w:vAlign w:val="center"/>
          </w:tcPr>
          <w:p w14:paraId="6742C8DB" w14:textId="200E05C1" w:rsidR="00716668" w:rsidRPr="00AF6596" w:rsidRDefault="00716668" w:rsidP="00AF6596">
            <w:pPr>
              <w:rPr>
                <w:rFonts w:ascii="Cambria" w:hAnsi="Cambria" w:cs="Arial"/>
                <w:color w:val="273239"/>
                <w:spacing w:val="2"/>
                <w:sz w:val="24"/>
                <w:szCs w:val="24"/>
              </w:rPr>
            </w:pPr>
            <w:r w:rsidRPr="00AF6596">
              <w:rPr>
                <w:rFonts w:ascii="Cambria" w:hAnsi="Cambria"/>
                <w:color w:val="222222"/>
                <w:sz w:val="24"/>
                <w:szCs w:val="24"/>
              </w:rPr>
              <w:t xml:space="preserve">It can find bugs that the verification process </w:t>
            </w:r>
            <w:proofErr w:type="spellStart"/>
            <w:r w:rsidRPr="00AF6596">
              <w:rPr>
                <w:rFonts w:ascii="Cambria" w:hAnsi="Cambria"/>
                <w:color w:val="222222"/>
                <w:sz w:val="24"/>
                <w:szCs w:val="24"/>
              </w:rPr>
              <w:t>can not</w:t>
            </w:r>
            <w:proofErr w:type="spellEnd"/>
            <w:r w:rsidRPr="00AF6596">
              <w:rPr>
                <w:rFonts w:ascii="Cambria" w:hAnsi="Cambria"/>
                <w:color w:val="222222"/>
                <w:sz w:val="24"/>
                <w:szCs w:val="24"/>
              </w:rPr>
              <w:t xml:space="preserve"> catch</w:t>
            </w:r>
          </w:p>
        </w:tc>
      </w:tr>
    </w:tbl>
    <w:p w14:paraId="01154B88" w14:textId="77777777" w:rsidR="00172DE8" w:rsidRPr="000360F4" w:rsidRDefault="00172DE8" w:rsidP="00AB0D5F">
      <w:pPr>
        <w:pStyle w:val="NormalWeb"/>
        <w:shd w:val="clear" w:color="auto" w:fill="FFFFFF"/>
        <w:spacing w:before="0" w:beforeAutospacing="0" w:after="0" w:afterAutospacing="0"/>
        <w:ind w:left="284" w:hanging="284"/>
        <w:jc w:val="both"/>
        <w:rPr>
          <w:rFonts w:ascii="Cambria" w:hAnsi="Cambria"/>
          <w:color w:val="222222"/>
        </w:rPr>
      </w:pPr>
    </w:p>
    <w:p w14:paraId="44D6EEA8" w14:textId="77777777" w:rsidR="00B96020" w:rsidRPr="00B85F65" w:rsidRDefault="00B96020" w:rsidP="00AB6952">
      <w:pPr>
        <w:jc w:val="both"/>
        <w:rPr>
          <w:rFonts w:ascii="Cambria" w:hAnsi="Cambria"/>
          <w:sz w:val="24"/>
          <w:szCs w:val="24"/>
        </w:rPr>
      </w:pPr>
    </w:p>
    <w:sectPr w:rsidR="00B96020" w:rsidRPr="00B85F65" w:rsidSect="00183DC9">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71A0"/>
    <w:multiLevelType w:val="multilevel"/>
    <w:tmpl w:val="9E7A47D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712459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952"/>
    <w:rsid w:val="000360F4"/>
    <w:rsid w:val="0009309E"/>
    <w:rsid w:val="00172DE8"/>
    <w:rsid w:val="00183DC9"/>
    <w:rsid w:val="001C2A94"/>
    <w:rsid w:val="005731E7"/>
    <w:rsid w:val="00716668"/>
    <w:rsid w:val="007E1E09"/>
    <w:rsid w:val="008F3072"/>
    <w:rsid w:val="00A24C70"/>
    <w:rsid w:val="00AB0D5F"/>
    <w:rsid w:val="00AB6952"/>
    <w:rsid w:val="00AF6596"/>
    <w:rsid w:val="00B85F65"/>
    <w:rsid w:val="00B96020"/>
    <w:rsid w:val="00FA2A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E0FAA"/>
  <w15:chartTrackingRefBased/>
  <w15:docId w15:val="{9F9F8DA1-8D57-4B9A-9D86-9FF10EB1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B695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695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AB69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B6952"/>
    <w:rPr>
      <w:color w:val="0000FF"/>
      <w:u w:val="single"/>
    </w:rPr>
  </w:style>
  <w:style w:type="table" w:styleId="TableGrid">
    <w:name w:val="Table Grid"/>
    <w:basedOn w:val="TableNormal"/>
    <w:uiPriority w:val="39"/>
    <w:rsid w:val="00172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166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529621">
      <w:bodyDiv w:val="1"/>
      <w:marLeft w:val="0"/>
      <w:marRight w:val="0"/>
      <w:marTop w:val="0"/>
      <w:marBottom w:val="0"/>
      <w:divBdr>
        <w:top w:val="none" w:sz="0" w:space="0" w:color="auto"/>
        <w:left w:val="none" w:sz="0" w:space="0" w:color="auto"/>
        <w:bottom w:val="none" w:sz="0" w:space="0" w:color="auto"/>
        <w:right w:val="none" w:sz="0" w:space="0" w:color="auto"/>
      </w:divBdr>
    </w:div>
    <w:div w:id="1000887022">
      <w:bodyDiv w:val="1"/>
      <w:marLeft w:val="0"/>
      <w:marRight w:val="0"/>
      <w:marTop w:val="0"/>
      <w:marBottom w:val="0"/>
      <w:divBdr>
        <w:top w:val="none" w:sz="0" w:space="0" w:color="auto"/>
        <w:left w:val="none" w:sz="0" w:space="0" w:color="auto"/>
        <w:bottom w:val="none" w:sz="0" w:space="0" w:color="auto"/>
        <w:right w:val="none" w:sz="0" w:space="0" w:color="auto"/>
      </w:divBdr>
    </w:div>
    <w:div w:id="1379014540">
      <w:bodyDiv w:val="1"/>
      <w:marLeft w:val="0"/>
      <w:marRight w:val="0"/>
      <w:marTop w:val="0"/>
      <w:marBottom w:val="0"/>
      <w:divBdr>
        <w:top w:val="none" w:sz="0" w:space="0" w:color="auto"/>
        <w:left w:val="none" w:sz="0" w:space="0" w:color="auto"/>
        <w:bottom w:val="none" w:sz="0" w:space="0" w:color="auto"/>
        <w:right w:val="none" w:sz="0" w:space="0" w:color="auto"/>
      </w:divBdr>
    </w:div>
    <w:div w:id="1539468314">
      <w:bodyDiv w:val="1"/>
      <w:marLeft w:val="0"/>
      <w:marRight w:val="0"/>
      <w:marTop w:val="0"/>
      <w:marBottom w:val="0"/>
      <w:divBdr>
        <w:top w:val="none" w:sz="0" w:space="0" w:color="auto"/>
        <w:left w:val="none" w:sz="0" w:space="0" w:color="auto"/>
        <w:bottom w:val="none" w:sz="0" w:space="0" w:color="auto"/>
        <w:right w:val="none" w:sz="0" w:space="0" w:color="auto"/>
      </w:divBdr>
    </w:div>
    <w:div w:id="1697735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287</Words>
  <Characters>1641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 Kalubarme</dc:creator>
  <cp:keywords/>
  <dc:description/>
  <cp:lastModifiedBy>Pravin Kalubarme</cp:lastModifiedBy>
  <cp:revision>14</cp:revision>
  <dcterms:created xsi:type="dcterms:W3CDTF">2022-04-26T08:48:00Z</dcterms:created>
  <dcterms:modified xsi:type="dcterms:W3CDTF">2022-04-26T09:08:00Z</dcterms:modified>
</cp:coreProperties>
</file>