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D3" w:rsidRDefault="00D304D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63.25pt;margin-top:8.3pt;width:103.6pt;height:.7pt;flip:y;z-index:251671552" o:connectortype="straight">
            <v:stroke startarrow="block"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1.95pt;margin-top:94.15pt;width:166.9pt;height:77.55pt;z-index:251665408;mso-width-relative:margin;mso-height-relative:margin">
            <v:textbox>
              <w:txbxContent>
                <w:p w:rsidR="00D304D3" w:rsidRDefault="00D304D3" w:rsidP="00D304D3">
                  <w:pPr>
                    <w:spacing w:line="240" w:lineRule="auto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compositeService</w:t>
                  </w:r>
                  <w:proofErr w:type="spellEnd"/>
                  <w:r>
                    <w:rPr>
                      <w:lang w:val="en-IN"/>
                    </w:rPr>
                    <w:t>()</w:t>
                  </w:r>
                  <w:proofErr w:type="gramEnd"/>
                </w:p>
                <w:p w:rsidR="00D304D3" w:rsidRDefault="00D304D3" w:rsidP="00D304D3">
                  <w:pPr>
                    <w:spacing w:line="240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</w:t>
                  </w:r>
                  <w:proofErr w:type="spellStart"/>
                  <w:r>
                    <w:rPr>
                      <w:lang w:val="en-IN"/>
                    </w:rPr>
                    <w:t>buildJson</w:t>
                  </w:r>
                  <w:proofErr w:type="spellEnd"/>
                </w:p>
                <w:p w:rsidR="00D304D3" w:rsidRPr="00D304D3" w:rsidRDefault="00D304D3" w:rsidP="00D304D3">
                  <w:pPr>
                    <w:spacing w:line="240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-connection to queue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266.85pt;margin-top:-12.45pt;width:126.75pt;height:43.85pt;z-index:251662336;mso-width-relative:margin;mso-height-relative:margin">
            <v:textbox>
              <w:txbxContent>
                <w:p w:rsidR="00D304D3" w:rsidRPr="00D304D3" w:rsidRDefault="00D304D3" w:rsidP="00D304D3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Classify()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11.25pt;margin-top:-12.45pt;width:152pt;height:52.2pt;z-index:251660288;mso-width-relative:margin;mso-height-relative:margin">
            <v:textbox>
              <w:txbxContent>
                <w:p w:rsidR="00D304D3" w:rsidRPr="00D304D3" w:rsidRDefault="00D304D3" w:rsidP="00D304D3">
                  <w:pPr>
                    <w:jc w:val="center"/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initConversation</w:t>
                  </w:r>
                  <w:proofErr w:type="spellEnd"/>
                  <w:r>
                    <w:rPr>
                      <w:lang w:val="en-IN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D304D3" w:rsidRDefault="00D304D3" w:rsidP="00D304D3">
      <w:r>
        <w:rPr>
          <w:noProof/>
        </w:rPr>
        <w:pict>
          <v:shape id="_x0000_s1041" type="#_x0000_t32" style="position:absolute;margin-left:369.75pt;margin-top:5.95pt;width:89.95pt;height:66.6pt;flip:x y;z-index:251674624" o:connectortype="straight">
            <v:stroke startarrow="block" endarrow="block"/>
          </v:shape>
        </w:pict>
      </w:r>
      <w:r>
        <w:rPr>
          <w:noProof/>
        </w:rPr>
        <w:pict>
          <v:shape id="_x0000_s1040" type="#_x0000_t32" style="position:absolute;margin-left:335.1pt;margin-top:5.95pt;width:0;height:73.85pt;flip:y;z-index:251673600" o:connectortype="straight">
            <v:stroke startarrow="block" endarrow="block"/>
          </v:shape>
        </w:pict>
      </w:r>
      <w:r>
        <w:rPr>
          <w:noProof/>
        </w:rPr>
        <w:pict>
          <v:shape id="_x0000_s1039" type="#_x0000_t32" style="position:absolute;margin-left:163.25pt;margin-top:5.95pt;width:137.75pt;height:62.75pt;flip:y;z-index:251672576" o:connectortype="straight">
            <v:stroke startarrow="block" endarrow="block"/>
          </v:shape>
        </w:pict>
      </w:r>
    </w:p>
    <w:p w:rsidR="00D304D3" w:rsidRDefault="00D304D3" w:rsidP="00D304D3">
      <w:pPr>
        <w:tabs>
          <w:tab w:val="left" w:pos="5345"/>
          <w:tab w:val="left" w:pos="8474"/>
        </w:tabs>
      </w:pPr>
      <w:r>
        <w:rPr>
          <w:noProof/>
          <w:lang w:eastAsia="zh-TW"/>
        </w:rPr>
        <w:pict>
          <v:shape id="_x0000_s1035" type="#_x0000_t202" style="position:absolute;margin-left:432.85pt;margin-top:46.7pt;width:82.4pt;height:33.4pt;z-index:251670528;mso-height-percent:200;mso-height-percent:200;mso-width-relative:margin;mso-height-relative:margin">
            <v:textbox style="mso-fit-shape-to-text:t">
              <w:txbxContent>
                <w:p w:rsidR="00D304D3" w:rsidRPr="00D304D3" w:rsidRDefault="00D304D3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sqlService</w:t>
                  </w:r>
                  <w:proofErr w:type="spellEnd"/>
                  <w:r>
                    <w:rPr>
                      <w:lang w:val="en-IN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3" type="#_x0000_t202" style="position:absolute;margin-left:288.7pt;margin-top:54.35pt;width:112.55pt;height:49.85pt;z-index:251667456;mso-width-relative:margin;mso-height-relative:margin">
            <v:textbox>
              <w:txbxContent>
                <w:p w:rsidR="00D304D3" w:rsidRDefault="00D304D3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crService</w:t>
                  </w:r>
                  <w:proofErr w:type="spellEnd"/>
                  <w:r>
                    <w:rPr>
                      <w:lang w:val="en-IN"/>
                    </w:rPr>
                    <w:t>()</w:t>
                  </w:r>
                  <w:proofErr w:type="gramEnd"/>
                </w:p>
                <w:p w:rsidR="00D304D3" w:rsidRPr="00D304D3" w:rsidRDefault="00D304D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</w:t>
                  </w:r>
                  <w:proofErr w:type="spellStart"/>
                  <w:r>
                    <w:rPr>
                      <w:lang w:val="en-IN"/>
                    </w:rPr>
                    <w:t>generateReport</w:t>
                  </w:r>
                  <w:proofErr w:type="spellEnd"/>
                </w:p>
              </w:txbxContent>
            </v:textbox>
          </v:shape>
        </w:pict>
      </w:r>
      <w:r>
        <w:tab/>
        <w:t>ETL</w:t>
      </w:r>
      <w:r>
        <w:tab/>
      </w:r>
      <w:proofErr w:type="spellStart"/>
      <w:r>
        <w:t>AdminUI</w:t>
      </w:r>
      <w:proofErr w:type="spellEnd"/>
    </w:p>
    <w:p w:rsidR="00030CB3" w:rsidRPr="00D304D3" w:rsidRDefault="00D304D3" w:rsidP="00D304D3">
      <w:pPr>
        <w:tabs>
          <w:tab w:val="left" w:pos="6342"/>
        </w:tabs>
      </w:pPr>
      <w:r>
        <w:tab/>
        <w:t>CR</w:t>
      </w:r>
    </w:p>
    <w:sectPr w:rsidR="00030CB3" w:rsidRPr="00D304D3" w:rsidSect="00030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04D3"/>
    <w:rsid w:val="00030CB3"/>
    <w:rsid w:val="00C179AB"/>
    <w:rsid w:val="00D304D3"/>
    <w:rsid w:val="00F7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2019-05-05T07:06:00Z</dcterms:created>
  <dcterms:modified xsi:type="dcterms:W3CDTF">2019-05-05T07:19:00Z</dcterms:modified>
</cp:coreProperties>
</file>