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E95" w:rsidRPr="000E7DDC" w:rsidRDefault="00E43E95" w:rsidP="00DD0952">
      <w:pPr>
        <w:spacing w:after="0" w:line="240" w:lineRule="auto"/>
        <w:ind w:left="1440" w:firstLine="720"/>
        <w:rPr>
          <w:rFonts w:ascii="Times New Roman" w:hAnsi="Times New Roman"/>
          <w:b/>
          <w:color w:val="000000"/>
          <w:sz w:val="36"/>
          <w:szCs w:val="36"/>
        </w:rPr>
      </w:pPr>
      <w:r w:rsidRPr="005D1EF3">
        <w:rPr>
          <w:rFonts w:ascii="Times New Roman" w:hAnsi="Times New Roman"/>
          <w:b/>
          <w:color w:val="000000"/>
          <w:sz w:val="36"/>
          <w:szCs w:val="36"/>
        </w:rPr>
        <w:t xml:space="preserve">   CI</w:t>
      </w:r>
      <w:r>
        <w:rPr>
          <w:rFonts w:ascii="Times New Roman" w:hAnsi="Times New Roman"/>
          <w:b/>
          <w:color w:val="000000"/>
          <w:sz w:val="36"/>
          <w:szCs w:val="36"/>
        </w:rPr>
        <w:t xml:space="preserve">E: Internal Assessment Details </w:t>
      </w:r>
    </w:p>
    <w:p w:rsidR="00E43E95" w:rsidRPr="005D1EF3" w:rsidRDefault="00E43E95" w:rsidP="00DD0952">
      <w:pPr>
        <w:pStyle w:val="ListParagraph"/>
        <w:numPr>
          <w:ilvl w:val="0"/>
          <w:numId w:val="1"/>
        </w:numPr>
        <w:spacing w:after="0" w:line="240" w:lineRule="auto"/>
        <w:contextualSpacing w:val="0"/>
        <w:jc w:val="left"/>
        <w:rPr>
          <w:rFonts w:ascii="Arial Narrow" w:hAnsi="Arial Narrow"/>
          <w:b/>
          <w:noProof/>
          <w:vanish/>
          <w:color w:val="000000"/>
          <w:sz w:val="18"/>
          <w:szCs w:val="18"/>
          <w:lang w:bidi="hi-IN"/>
        </w:rPr>
      </w:pPr>
    </w:p>
    <w:p w:rsidR="00E43E95" w:rsidRPr="005D1EF3" w:rsidRDefault="00E43E95" w:rsidP="00DD0952">
      <w:pPr>
        <w:pStyle w:val="ListParagraph"/>
        <w:numPr>
          <w:ilvl w:val="0"/>
          <w:numId w:val="1"/>
        </w:numPr>
        <w:spacing w:after="0" w:line="240" w:lineRule="auto"/>
        <w:contextualSpacing w:val="0"/>
        <w:jc w:val="left"/>
        <w:rPr>
          <w:rFonts w:ascii="Arial Narrow" w:hAnsi="Arial Narrow"/>
          <w:b/>
          <w:noProof/>
          <w:vanish/>
          <w:color w:val="000000"/>
          <w:sz w:val="18"/>
          <w:szCs w:val="18"/>
          <w:lang w:bidi="hi-IN"/>
        </w:rPr>
      </w:pPr>
    </w:p>
    <w:p w:rsidR="00E43E95" w:rsidRDefault="00E43E95" w:rsidP="00DD0952">
      <w:pPr>
        <w:spacing w:after="0" w:line="240" w:lineRule="auto"/>
        <w:ind w:left="720"/>
        <w:jc w:val="center"/>
        <w:rPr>
          <w:rFonts w:ascii="Times New Roman" w:hAnsi="Times New Roman"/>
          <w:b/>
          <w:color w:val="000000"/>
          <w:sz w:val="24"/>
          <w:szCs w:val="24"/>
        </w:rPr>
      </w:pPr>
      <w:r w:rsidRPr="005D1EF3">
        <w:rPr>
          <w:rFonts w:ascii="Times New Roman" w:hAnsi="Times New Roman"/>
          <w:b/>
          <w:color w:val="000000"/>
          <w:sz w:val="24"/>
          <w:szCs w:val="24"/>
        </w:rPr>
        <w:t>Internal</w:t>
      </w:r>
      <w:r>
        <w:rPr>
          <w:rFonts w:ascii="Times New Roman" w:hAnsi="Times New Roman"/>
          <w:b/>
          <w:color w:val="000000"/>
          <w:sz w:val="24"/>
          <w:szCs w:val="24"/>
        </w:rPr>
        <w:t xml:space="preserve"> Assessment Question Paper – 1</w:t>
      </w:r>
    </w:p>
    <w:p w:rsidR="00D14CD3" w:rsidRPr="00867A7F" w:rsidRDefault="00D14CD3" w:rsidP="00DD0952">
      <w:pPr>
        <w:spacing w:after="0" w:line="240" w:lineRule="auto"/>
        <w:ind w:left="-90"/>
        <w:jc w:val="center"/>
        <w:rPr>
          <w:rFonts w:ascii="Verdana" w:hAnsi="Verdana"/>
          <w:b/>
          <w:sz w:val="18"/>
          <w:szCs w:val="18"/>
        </w:rPr>
      </w:pPr>
      <w:r w:rsidRPr="005D1EF3">
        <w:rPr>
          <w:rFonts w:ascii="Times New Roman" w:hAnsi="Times New Roman"/>
          <w:color w:val="000000"/>
          <w:sz w:val="24"/>
          <w:szCs w:val="24"/>
        </w:rPr>
        <w:tab/>
      </w:r>
      <w:r w:rsidRPr="00867A7F">
        <w:rPr>
          <w:rFonts w:ascii="Verdana" w:hAnsi="Verdana"/>
          <w:b/>
          <w:sz w:val="18"/>
          <w:szCs w:val="18"/>
        </w:rPr>
        <w:t>M S RAMAIAH INSTITUTE OF TECHNOLOGY</w:t>
      </w:r>
    </w:p>
    <w:p w:rsidR="00D14CD3" w:rsidRPr="00867A7F" w:rsidRDefault="00D14CD3" w:rsidP="00DD0952">
      <w:pPr>
        <w:spacing w:after="0" w:line="240" w:lineRule="auto"/>
        <w:ind w:left="-90"/>
        <w:jc w:val="center"/>
        <w:rPr>
          <w:rFonts w:ascii="Verdana" w:hAnsi="Verdana"/>
          <w:sz w:val="18"/>
          <w:szCs w:val="18"/>
        </w:rPr>
      </w:pPr>
      <w:r w:rsidRPr="00867A7F">
        <w:rPr>
          <w:rFonts w:ascii="Verdana" w:hAnsi="Verdana"/>
          <w:sz w:val="18"/>
          <w:szCs w:val="18"/>
        </w:rPr>
        <w:t>(Autonomous Institute, affiliated to VTU)</w:t>
      </w:r>
      <w:r w:rsidRPr="00867A7F">
        <w:rPr>
          <w:rFonts w:ascii="Verdana" w:hAnsi="Verdana"/>
          <w:noProof/>
          <w:sz w:val="18"/>
          <w:szCs w:val="18"/>
        </w:rPr>
        <w:t xml:space="preserve"> </w:t>
      </w:r>
    </w:p>
    <w:p w:rsidR="00D14CD3" w:rsidRPr="00867A7F" w:rsidRDefault="00D14CD3" w:rsidP="00DD0952">
      <w:pPr>
        <w:spacing w:after="0" w:line="240" w:lineRule="auto"/>
        <w:ind w:left="-90"/>
        <w:jc w:val="center"/>
        <w:rPr>
          <w:rFonts w:ascii="Verdana" w:hAnsi="Verdana"/>
          <w:b/>
          <w:sz w:val="18"/>
          <w:szCs w:val="18"/>
        </w:rPr>
      </w:pPr>
      <w:r w:rsidRPr="00867A7F">
        <w:rPr>
          <w:rFonts w:ascii="Verdana" w:hAnsi="Verdana"/>
          <w:b/>
          <w:sz w:val="18"/>
          <w:szCs w:val="18"/>
        </w:rPr>
        <w:t>DEPARTMENT OF INFORMATION SCIENCE &amp; ENGINEERING</w:t>
      </w:r>
    </w:p>
    <w:p w:rsidR="00327E15" w:rsidRPr="000E7DDC" w:rsidRDefault="00327E15" w:rsidP="00DD0952">
      <w:pPr>
        <w:spacing w:after="0" w:line="240" w:lineRule="auto"/>
        <w:jc w:val="center"/>
        <w:rPr>
          <w:rFonts w:ascii="Times New Roman" w:hAnsi="Times New Roman"/>
          <w:b/>
          <w:color w:val="000000"/>
          <w:sz w:val="24"/>
          <w:szCs w:val="24"/>
        </w:rPr>
      </w:pPr>
      <w:r w:rsidRPr="005D1EF3">
        <w:rPr>
          <w:rFonts w:ascii="Times New Roman" w:hAnsi="Times New Roman"/>
          <w:b/>
          <w:color w:val="000000"/>
          <w:sz w:val="24"/>
          <w:szCs w:val="24"/>
        </w:rPr>
        <w:t>Pr</w:t>
      </w:r>
      <w:r>
        <w:rPr>
          <w:rFonts w:ascii="Times New Roman" w:hAnsi="Times New Roman"/>
          <w:b/>
          <w:color w:val="000000"/>
          <w:sz w:val="24"/>
          <w:szCs w:val="24"/>
        </w:rPr>
        <w:t>ogramme B.E</w:t>
      </w:r>
    </w:p>
    <w:p w:rsidR="00D14CD3" w:rsidRPr="00867A7F" w:rsidRDefault="00D14CD3" w:rsidP="00DD0952">
      <w:pPr>
        <w:spacing w:after="0" w:line="240" w:lineRule="auto"/>
        <w:ind w:left="-90"/>
        <w:jc w:val="center"/>
        <w:rPr>
          <w:rFonts w:ascii="Verdana" w:hAnsi="Verdana"/>
          <w:b/>
          <w:sz w:val="18"/>
          <w:szCs w:val="18"/>
        </w:rPr>
      </w:pPr>
    </w:p>
    <w:tbl>
      <w:tblPr>
        <w:tblpPr w:leftFromText="180" w:rightFromText="180" w:vertAnchor="text" w:horzAnchor="margin" w:tblpX="378" w:tblpY="3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7"/>
        <w:gridCol w:w="3284"/>
        <w:gridCol w:w="2033"/>
        <w:gridCol w:w="2984"/>
      </w:tblGrid>
      <w:tr w:rsidR="00327E15" w:rsidRPr="00867A7F" w:rsidTr="00DD0952">
        <w:trPr>
          <w:trHeight w:val="20"/>
        </w:trPr>
        <w:tc>
          <w:tcPr>
            <w:tcW w:w="987"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Term:</w:t>
            </w:r>
          </w:p>
        </w:tc>
        <w:tc>
          <w:tcPr>
            <w:tcW w:w="3284" w:type="dxa"/>
            <w:vAlign w:val="center"/>
          </w:tcPr>
          <w:p w:rsidR="00327E15" w:rsidRPr="00867A7F" w:rsidRDefault="00327E15" w:rsidP="00DD0952">
            <w:pPr>
              <w:spacing w:after="0" w:line="240" w:lineRule="auto"/>
              <w:rPr>
                <w:rFonts w:ascii="Verdana" w:hAnsi="Verdana"/>
                <w:color w:val="000000"/>
                <w:sz w:val="18"/>
                <w:szCs w:val="18"/>
              </w:rPr>
            </w:pPr>
            <w:r>
              <w:rPr>
                <w:b/>
                <w:bCs/>
              </w:rPr>
              <w:t>Aug 17</w:t>
            </w:r>
            <w:r w:rsidRPr="00D61D7E">
              <w:rPr>
                <w:b/>
                <w:bCs/>
                <w:vertAlign w:val="superscript"/>
              </w:rPr>
              <w:t>th</w:t>
            </w:r>
            <w:r>
              <w:rPr>
                <w:b/>
                <w:bCs/>
              </w:rPr>
              <w:t xml:space="preserve"> </w:t>
            </w:r>
            <w:r w:rsidRPr="00867A7F">
              <w:rPr>
                <w:rFonts w:ascii="Verdana" w:hAnsi="Verdana"/>
                <w:color w:val="000000"/>
                <w:sz w:val="18"/>
                <w:szCs w:val="18"/>
              </w:rPr>
              <w:t xml:space="preserve">2016 </w:t>
            </w:r>
            <w:r>
              <w:rPr>
                <w:b/>
                <w:bCs/>
              </w:rPr>
              <w:t>Dec 17</w:t>
            </w:r>
            <w:r w:rsidRPr="00D61D7E">
              <w:rPr>
                <w:b/>
                <w:bCs/>
                <w:vertAlign w:val="superscript"/>
              </w:rPr>
              <w:t>th</w:t>
            </w:r>
            <w:r>
              <w:rPr>
                <w:rFonts w:ascii="Verdana" w:hAnsi="Verdana"/>
                <w:color w:val="000000"/>
                <w:sz w:val="18"/>
                <w:szCs w:val="18"/>
              </w:rPr>
              <w:t xml:space="preserve"> </w:t>
            </w:r>
            <w:r w:rsidRPr="00867A7F">
              <w:rPr>
                <w:rFonts w:ascii="Verdana" w:hAnsi="Verdana"/>
                <w:color w:val="000000"/>
                <w:sz w:val="18"/>
                <w:szCs w:val="18"/>
              </w:rPr>
              <w:t>201</w:t>
            </w:r>
            <w:r>
              <w:rPr>
                <w:rFonts w:ascii="Verdana" w:hAnsi="Verdana"/>
                <w:color w:val="000000"/>
                <w:sz w:val="18"/>
                <w:szCs w:val="18"/>
              </w:rPr>
              <w:t>6</w:t>
            </w:r>
          </w:p>
        </w:tc>
        <w:tc>
          <w:tcPr>
            <w:tcW w:w="2033"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Course Code:</w:t>
            </w:r>
          </w:p>
        </w:tc>
        <w:tc>
          <w:tcPr>
            <w:tcW w:w="2984" w:type="dxa"/>
            <w:vAlign w:val="center"/>
          </w:tcPr>
          <w:p w:rsidR="00327E15" w:rsidRPr="00867A7F" w:rsidRDefault="00327E15" w:rsidP="00DD0952">
            <w:pPr>
              <w:spacing w:after="0" w:line="240" w:lineRule="auto"/>
              <w:rPr>
                <w:rFonts w:ascii="Verdana" w:hAnsi="Verdana"/>
                <w:color w:val="000000"/>
                <w:sz w:val="18"/>
                <w:szCs w:val="18"/>
              </w:rPr>
            </w:pPr>
            <w:r>
              <w:rPr>
                <w:b/>
                <w:bCs/>
              </w:rPr>
              <w:t>IS532</w:t>
            </w:r>
          </w:p>
        </w:tc>
      </w:tr>
      <w:tr w:rsidR="00327E15" w:rsidRPr="00867A7F" w:rsidTr="00DD0952">
        <w:trPr>
          <w:trHeight w:val="20"/>
        </w:trPr>
        <w:tc>
          <w:tcPr>
            <w:tcW w:w="987"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Course:</w:t>
            </w:r>
          </w:p>
        </w:tc>
        <w:tc>
          <w:tcPr>
            <w:tcW w:w="3284" w:type="dxa"/>
            <w:vAlign w:val="center"/>
          </w:tcPr>
          <w:p w:rsidR="00327E15" w:rsidRPr="00867A7F" w:rsidRDefault="00327E15" w:rsidP="00DD0952">
            <w:pPr>
              <w:spacing w:after="0" w:line="240" w:lineRule="auto"/>
              <w:rPr>
                <w:rFonts w:ascii="Verdana" w:hAnsi="Verdana"/>
                <w:color w:val="000000"/>
                <w:sz w:val="18"/>
                <w:szCs w:val="18"/>
              </w:rPr>
            </w:pPr>
            <w:r>
              <w:rPr>
                <w:b/>
                <w:bCs/>
              </w:rPr>
              <w:t>Operations Research</w:t>
            </w:r>
          </w:p>
        </w:tc>
        <w:tc>
          <w:tcPr>
            <w:tcW w:w="2033"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Semester:</w:t>
            </w:r>
          </w:p>
        </w:tc>
        <w:tc>
          <w:tcPr>
            <w:tcW w:w="2984" w:type="dxa"/>
            <w:vAlign w:val="center"/>
          </w:tcPr>
          <w:p w:rsidR="00327E15" w:rsidRPr="00867A7F" w:rsidRDefault="006838DF" w:rsidP="00DD0952">
            <w:pPr>
              <w:spacing w:after="0" w:line="240" w:lineRule="auto"/>
              <w:rPr>
                <w:rFonts w:ascii="Verdana" w:hAnsi="Verdana"/>
                <w:color w:val="000000"/>
                <w:sz w:val="18"/>
                <w:szCs w:val="18"/>
              </w:rPr>
            </w:pPr>
            <w:r>
              <w:rPr>
                <w:rFonts w:ascii="Verdana" w:hAnsi="Verdana"/>
                <w:color w:val="000000"/>
                <w:sz w:val="18"/>
                <w:szCs w:val="18"/>
              </w:rPr>
              <w:t>V</w:t>
            </w:r>
            <w:r w:rsidR="00327E15" w:rsidRPr="00867A7F">
              <w:rPr>
                <w:rFonts w:ascii="Verdana" w:hAnsi="Verdana"/>
                <w:color w:val="000000"/>
                <w:sz w:val="18"/>
                <w:szCs w:val="18"/>
              </w:rPr>
              <w:t xml:space="preserve"> – A, B &amp; C</w:t>
            </w:r>
          </w:p>
        </w:tc>
      </w:tr>
      <w:tr w:rsidR="00327E15" w:rsidRPr="00867A7F" w:rsidTr="00DD0952">
        <w:trPr>
          <w:trHeight w:val="20"/>
        </w:trPr>
        <w:tc>
          <w:tcPr>
            <w:tcW w:w="987"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CIE:</w:t>
            </w:r>
          </w:p>
        </w:tc>
        <w:tc>
          <w:tcPr>
            <w:tcW w:w="3284" w:type="dxa"/>
            <w:vAlign w:val="center"/>
          </w:tcPr>
          <w:p w:rsidR="00327E15" w:rsidRPr="00867A7F" w:rsidRDefault="00327E15" w:rsidP="00DD0952">
            <w:pPr>
              <w:spacing w:after="0" w:line="240" w:lineRule="auto"/>
              <w:rPr>
                <w:rFonts w:ascii="Verdana" w:hAnsi="Verdana"/>
                <w:color w:val="000000"/>
                <w:sz w:val="18"/>
                <w:szCs w:val="18"/>
              </w:rPr>
            </w:pPr>
            <w:r w:rsidRPr="00867A7F">
              <w:rPr>
                <w:rFonts w:ascii="Verdana" w:hAnsi="Verdana"/>
                <w:color w:val="000000"/>
                <w:sz w:val="18"/>
                <w:szCs w:val="18"/>
              </w:rPr>
              <w:t>Test – I</w:t>
            </w:r>
          </w:p>
        </w:tc>
        <w:tc>
          <w:tcPr>
            <w:tcW w:w="2033"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Max Marks:</w:t>
            </w:r>
          </w:p>
        </w:tc>
        <w:tc>
          <w:tcPr>
            <w:tcW w:w="2984" w:type="dxa"/>
            <w:vAlign w:val="center"/>
          </w:tcPr>
          <w:p w:rsidR="00327E15" w:rsidRPr="00867A7F" w:rsidRDefault="00327E15" w:rsidP="00DD0952">
            <w:pPr>
              <w:spacing w:after="0" w:line="240" w:lineRule="auto"/>
              <w:rPr>
                <w:rFonts w:ascii="Verdana" w:hAnsi="Verdana"/>
                <w:color w:val="000000"/>
                <w:sz w:val="18"/>
                <w:szCs w:val="18"/>
              </w:rPr>
            </w:pPr>
            <w:r w:rsidRPr="00867A7F">
              <w:rPr>
                <w:rFonts w:ascii="Verdana" w:hAnsi="Verdana"/>
                <w:color w:val="000000"/>
                <w:sz w:val="18"/>
                <w:szCs w:val="18"/>
              </w:rPr>
              <w:t>30</w:t>
            </w:r>
          </w:p>
        </w:tc>
      </w:tr>
      <w:tr w:rsidR="00327E15" w:rsidRPr="00867A7F" w:rsidTr="00DD0952">
        <w:trPr>
          <w:trHeight w:val="20"/>
        </w:trPr>
        <w:tc>
          <w:tcPr>
            <w:tcW w:w="987"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Date:</w:t>
            </w:r>
          </w:p>
        </w:tc>
        <w:tc>
          <w:tcPr>
            <w:tcW w:w="3284" w:type="dxa"/>
            <w:vAlign w:val="center"/>
          </w:tcPr>
          <w:p w:rsidR="00327E15" w:rsidRPr="00867A7F" w:rsidRDefault="00327E15" w:rsidP="00DD0952">
            <w:pPr>
              <w:spacing w:after="0" w:line="240" w:lineRule="auto"/>
              <w:rPr>
                <w:rFonts w:ascii="Verdana" w:hAnsi="Verdana"/>
                <w:color w:val="000000"/>
                <w:sz w:val="18"/>
                <w:szCs w:val="18"/>
              </w:rPr>
            </w:pPr>
            <w:r>
              <w:rPr>
                <w:rFonts w:ascii="Verdana" w:hAnsi="Verdana"/>
                <w:color w:val="000000"/>
                <w:sz w:val="18"/>
                <w:szCs w:val="18"/>
              </w:rPr>
              <w:t>3</w:t>
            </w:r>
            <w:r w:rsidRPr="00867A7F">
              <w:rPr>
                <w:rFonts w:ascii="Verdana" w:hAnsi="Verdana"/>
                <w:color w:val="000000"/>
                <w:sz w:val="18"/>
                <w:szCs w:val="18"/>
              </w:rPr>
              <w:t>.</w:t>
            </w:r>
            <w:r>
              <w:rPr>
                <w:rFonts w:ascii="Verdana" w:hAnsi="Verdana"/>
                <w:color w:val="000000"/>
                <w:sz w:val="18"/>
                <w:szCs w:val="18"/>
              </w:rPr>
              <w:t>10</w:t>
            </w:r>
            <w:r w:rsidRPr="00867A7F">
              <w:rPr>
                <w:rFonts w:ascii="Verdana" w:hAnsi="Verdana"/>
                <w:color w:val="000000"/>
                <w:sz w:val="18"/>
                <w:szCs w:val="18"/>
              </w:rPr>
              <w:t>.2016</w:t>
            </w:r>
          </w:p>
        </w:tc>
        <w:tc>
          <w:tcPr>
            <w:tcW w:w="2033" w:type="dxa"/>
            <w:vAlign w:val="center"/>
          </w:tcPr>
          <w:p w:rsidR="00327E15" w:rsidRPr="00867A7F" w:rsidRDefault="00327E15" w:rsidP="00DD0952">
            <w:pPr>
              <w:spacing w:after="0" w:line="240" w:lineRule="auto"/>
              <w:jc w:val="right"/>
              <w:rPr>
                <w:rFonts w:ascii="Verdana" w:hAnsi="Verdana"/>
                <w:b/>
                <w:color w:val="000000"/>
                <w:sz w:val="18"/>
                <w:szCs w:val="18"/>
              </w:rPr>
            </w:pPr>
            <w:r w:rsidRPr="00867A7F">
              <w:rPr>
                <w:rFonts w:ascii="Verdana" w:hAnsi="Verdana"/>
                <w:b/>
                <w:color w:val="000000"/>
                <w:sz w:val="18"/>
                <w:szCs w:val="18"/>
              </w:rPr>
              <w:t>Time:</w:t>
            </w:r>
          </w:p>
        </w:tc>
        <w:tc>
          <w:tcPr>
            <w:tcW w:w="2984" w:type="dxa"/>
            <w:vAlign w:val="center"/>
          </w:tcPr>
          <w:p w:rsidR="00327E15" w:rsidRPr="00867A7F" w:rsidRDefault="00327E15" w:rsidP="00DD0952">
            <w:pPr>
              <w:spacing w:after="0" w:line="240" w:lineRule="auto"/>
              <w:rPr>
                <w:rFonts w:ascii="Verdana" w:hAnsi="Verdana"/>
                <w:color w:val="000000"/>
                <w:sz w:val="18"/>
                <w:szCs w:val="18"/>
              </w:rPr>
            </w:pPr>
            <w:r>
              <w:rPr>
                <w:rFonts w:ascii="Verdana" w:hAnsi="Verdana"/>
                <w:color w:val="000000"/>
                <w:sz w:val="18"/>
                <w:szCs w:val="18"/>
              </w:rPr>
              <w:t>2pm-3pm</w:t>
            </w:r>
          </w:p>
        </w:tc>
      </w:tr>
    </w:tbl>
    <w:p w:rsidR="00DD0952" w:rsidRDefault="00DD0952" w:rsidP="00DD0952">
      <w:pPr>
        <w:spacing w:after="0" w:line="240" w:lineRule="auto"/>
        <w:rPr>
          <w:rFonts w:ascii="Verdana" w:hAnsi="Verdana"/>
          <w:b/>
          <w:color w:val="000000"/>
          <w:sz w:val="18"/>
          <w:szCs w:val="18"/>
        </w:rPr>
      </w:pPr>
    </w:p>
    <w:p w:rsidR="00327E15" w:rsidRPr="00867A7F" w:rsidRDefault="00327E15" w:rsidP="00DD0952">
      <w:pPr>
        <w:spacing w:after="0" w:line="240" w:lineRule="auto"/>
        <w:ind w:left="1980" w:hanging="1620"/>
        <w:rPr>
          <w:rFonts w:ascii="Verdana" w:hAnsi="Verdana"/>
          <w:color w:val="000000"/>
          <w:sz w:val="18"/>
          <w:szCs w:val="18"/>
        </w:rPr>
      </w:pPr>
      <w:r w:rsidRPr="00867A7F">
        <w:rPr>
          <w:rFonts w:ascii="Verdana" w:hAnsi="Verdana"/>
          <w:b/>
          <w:color w:val="000000"/>
          <w:sz w:val="18"/>
          <w:szCs w:val="18"/>
        </w:rPr>
        <w:t xml:space="preserve">Portions for Test: </w:t>
      </w:r>
      <w:r w:rsidRPr="00867A7F">
        <w:rPr>
          <w:rFonts w:ascii="Verdana" w:hAnsi="Verdana"/>
          <w:sz w:val="18"/>
          <w:szCs w:val="18"/>
        </w:rPr>
        <w:t xml:space="preserve">Lecture Nos. from </w:t>
      </w:r>
      <w:r w:rsidR="005D089D">
        <w:rPr>
          <w:rFonts w:ascii="Verdana" w:hAnsi="Verdana"/>
          <w:sz w:val="18"/>
          <w:szCs w:val="18"/>
        </w:rPr>
        <w:t>1</w:t>
      </w:r>
      <w:r w:rsidRPr="00867A7F">
        <w:rPr>
          <w:rFonts w:ascii="Verdana" w:hAnsi="Verdana"/>
          <w:sz w:val="18"/>
          <w:szCs w:val="18"/>
        </w:rPr>
        <w:t xml:space="preserve"> to </w:t>
      </w:r>
      <w:r w:rsidR="005D089D">
        <w:rPr>
          <w:rFonts w:ascii="Verdana" w:hAnsi="Verdana"/>
          <w:sz w:val="18"/>
          <w:szCs w:val="18"/>
        </w:rPr>
        <w:t>16</w:t>
      </w:r>
      <w:r w:rsidRPr="00867A7F">
        <w:rPr>
          <w:rFonts w:ascii="Verdana" w:hAnsi="Verdana"/>
          <w:sz w:val="18"/>
          <w:szCs w:val="18"/>
        </w:rPr>
        <w:t xml:space="preserve"> as per lesson plan.</w:t>
      </w:r>
    </w:p>
    <w:p w:rsidR="00327E15" w:rsidRPr="00867A7F" w:rsidRDefault="00327E15" w:rsidP="00DD0952">
      <w:pPr>
        <w:spacing w:after="0" w:line="240" w:lineRule="auto"/>
        <w:ind w:left="720" w:hanging="360"/>
        <w:rPr>
          <w:rFonts w:ascii="Verdana" w:hAnsi="Verdana"/>
          <w:color w:val="000000"/>
          <w:sz w:val="18"/>
          <w:szCs w:val="18"/>
        </w:rPr>
      </w:pPr>
      <w:r w:rsidRPr="00867A7F">
        <w:rPr>
          <w:rFonts w:ascii="Verdana" w:hAnsi="Verdana"/>
          <w:b/>
          <w:bCs/>
          <w:color w:val="000000"/>
          <w:sz w:val="18"/>
          <w:szCs w:val="18"/>
        </w:rPr>
        <w:t>Instructions to Candidates:</w:t>
      </w:r>
      <w:r w:rsidRPr="00867A7F">
        <w:rPr>
          <w:rFonts w:ascii="Verdana" w:hAnsi="Verdana"/>
          <w:color w:val="000000"/>
          <w:sz w:val="18"/>
          <w:szCs w:val="18"/>
        </w:rPr>
        <w:t xml:space="preserve"> Answer any two questions. </w:t>
      </w:r>
    </w:p>
    <w:p w:rsidR="00327E15" w:rsidRPr="00867A7F" w:rsidRDefault="00327E15" w:rsidP="00DD0952">
      <w:pPr>
        <w:spacing w:after="0" w:line="240" w:lineRule="auto"/>
        <w:ind w:left="720" w:hanging="360"/>
        <w:rPr>
          <w:rFonts w:ascii="Verdana" w:hAnsi="Verdana"/>
          <w:color w:val="000000"/>
          <w:sz w:val="18"/>
          <w:szCs w:val="18"/>
        </w:rPr>
      </w:pPr>
      <w:r w:rsidRPr="00867A7F">
        <w:rPr>
          <w:rFonts w:ascii="Verdana" w:hAnsi="Verdana"/>
          <w:b/>
          <w:color w:val="000000"/>
          <w:sz w:val="18"/>
          <w:szCs w:val="18"/>
        </w:rPr>
        <w:t xml:space="preserve">Note: </w:t>
      </w:r>
      <w:r w:rsidRPr="00867A7F">
        <w:rPr>
          <w:rFonts w:ascii="Verdana" w:hAnsi="Verdana"/>
          <w:color w:val="000000"/>
          <w:sz w:val="18"/>
          <w:szCs w:val="18"/>
        </w:rPr>
        <w:t>Mobiles and Programmable Calculators are strictly prohibited.</w:t>
      </w:r>
    </w:p>
    <w:p w:rsidR="00E43E95" w:rsidRDefault="00E43E95" w:rsidP="00327E15">
      <w:pPr>
        <w:spacing w:after="0" w:line="240" w:lineRule="auto"/>
        <w:rPr>
          <w:rFonts w:ascii="Verdana" w:hAnsi="Verdana"/>
          <w:color w:val="000000"/>
          <w:sz w:val="18"/>
          <w:szCs w:val="18"/>
        </w:rPr>
      </w:pPr>
    </w:p>
    <w:tbl>
      <w:tblPr>
        <w:tblpPr w:leftFromText="180" w:rightFromText="180" w:vertAnchor="text" w:horzAnchor="margin" w:tblpY="162"/>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7560"/>
        <w:gridCol w:w="810"/>
        <w:gridCol w:w="900"/>
        <w:gridCol w:w="630"/>
      </w:tblGrid>
      <w:tr w:rsidR="00AB6E48" w:rsidTr="00DD0952">
        <w:tc>
          <w:tcPr>
            <w:tcW w:w="828" w:type="dxa"/>
            <w:shd w:val="clear" w:color="auto" w:fill="auto"/>
          </w:tcPr>
          <w:p w:rsidR="00AB6E48" w:rsidRPr="00B703A4" w:rsidRDefault="00AB6E48" w:rsidP="006157AB">
            <w:pPr>
              <w:rPr>
                <w:b/>
              </w:rPr>
            </w:pPr>
            <w:r w:rsidRPr="00B703A4">
              <w:rPr>
                <w:b/>
              </w:rPr>
              <w:t>Sl No</w:t>
            </w:r>
          </w:p>
        </w:tc>
        <w:tc>
          <w:tcPr>
            <w:tcW w:w="7560" w:type="dxa"/>
            <w:shd w:val="clear" w:color="auto" w:fill="auto"/>
          </w:tcPr>
          <w:p w:rsidR="00AB6E48" w:rsidRPr="00B703A4" w:rsidRDefault="00AB6E48" w:rsidP="006157AB">
            <w:pPr>
              <w:rPr>
                <w:b/>
              </w:rPr>
            </w:pPr>
            <w:r w:rsidRPr="00B703A4">
              <w:rPr>
                <w:b/>
              </w:rPr>
              <w:t xml:space="preserve"> Questions </w:t>
            </w:r>
          </w:p>
        </w:tc>
        <w:tc>
          <w:tcPr>
            <w:tcW w:w="810" w:type="dxa"/>
            <w:shd w:val="clear" w:color="auto" w:fill="auto"/>
          </w:tcPr>
          <w:p w:rsidR="00AB6E48" w:rsidRPr="00B703A4" w:rsidRDefault="00AB6E48" w:rsidP="006157AB">
            <w:pPr>
              <w:rPr>
                <w:b/>
              </w:rPr>
            </w:pPr>
            <w:r w:rsidRPr="00B703A4">
              <w:rPr>
                <w:b/>
              </w:rPr>
              <w:t>Marks</w:t>
            </w:r>
          </w:p>
        </w:tc>
        <w:tc>
          <w:tcPr>
            <w:tcW w:w="900" w:type="dxa"/>
          </w:tcPr>
          <w:p w:rsidR="00AB6E48" w:rsidRPr="00B703A4" w:rsidRDefault="00AB6E48" w:rsidP="006157AB">
            <w:pPr>
              <w:rPr>
                <w:b/>
              </w:rPr>
            </w:pPr>
            <w:r w:rsidRPr="00EF0D1C">
              <w:rPr>
                <w:rFonts w:ascii="Times New Roman" w:hAnsi="Times New Roman"/>
                <w:color w:val="000000"/>
              </w:rPr>
              <w:t>Bloom’s Level</w:t>
            </w:r>
          </w:p>
        </w:tc>
        <w:tc>
          <w:tcPr>
            <w:tcW w:w="630" w:type="dxa"/>
          </w:tcPr>
          <w:p w:rsidR="00AB6E48" w:rsidRPr="00EF0D1C" w:rsidRDefault="00AB6E48" w:rsidP="006157AB">
            <w:pPr>
              <w:rPr>
                <w:rFonts w:ascii="Times New Roman" w:hAnsi="Times New Roman"/>
                <w:color w:val="000000"/>
              </w:rPr>
            </w:pPr>
            <w:r>
              <w:rPr>
                <w:rFonts w:ascii="Times New Roman" w:hAnsi="Times New Roman"/>
                <w:color w:val="000000"/>
              </w:rPr>
              <w:t>CO</w:t>
            </w:r>
          </w:p>
        </w:tc>
      </w:tr>
      <w:tr w:rsidR="00AB6E48" w:rsidTr="00DD0952">
        <w:tc>
          <w:tcPr>
            <w:tcW w:w="828" w:type="dxa"/>
            <w:shd w:val="clear" w:color="auto" w:fill="auto"/>
          </w:tcPr>
          <w:p w:rsidR="00AB6E48" w:rsidRDefault="00AB6E48" w:rsidP="00AA349B">
            <w:pPr>
              <w:rPr>
                <w:b/>
              </w:rPr>
            </w:pPr>
            <w:r>
              <w:rPr>
                <w:b/>
              </w:rPr>
              <w:t>1 a)</w:t>
            </w:r>
          </w:p>
        </w:tc>
        <w:tc>
          <w:tcPr>
            <w:tcW w:w="7560" w:type="dxa"/>
            <w:shd w:val="clear" w:color="auto" w:fill="auto"/>
          </w:tcPr>
          <w:p w:rsidR="00AB6E48" w:rsidRDefault="00AB6E48" w:rsidP="00AA349B">
            <w:pPr>
              <w:spacing w:after="0" w:line="240" w:lineRule="auto"/>
            </w:pPr>
            <w:r>
              <w:t>i) List the different Phases of Operations Research</w:t>
            </w:r>
          </w:p>
        </w:tc>
        <w:tc>
          <w:tcPr>
            <w:tcW w:w="810" w:type="dxa"/>
            <w:shd w:val="clear" w:color="auto" w:fill="auto"/>
          </w:tcPr>
          <w:p w:rsidR="00AB6E48" w:rsidRDefault="00AB6E48" w:rsidP="00AA349B">
            <w:pPr>
              <w:rPr>
                <w:b/>
              </w:rPr>
            </w:pPr>
            <w:r>
              <w:rPr>
                <w:b/>
              </w:rPr>
              <w:t>(03)</w:t>
            </w:r>
          </w:p>
        </w:tc>
        <w:tc>
          <w:tcPr>
            <w:tcW w:w="900" w:type="dxa"/>
          </w:tcPr>
          <w:p w:rsidR="00AB6E48" w:rsidRDefault="00AB6E48" w:rsidP="00AA349B">
            <w:pPr>
              <w:rPr>
                <w:b/>
              </w:rPr>
            </w:pPr>
            <w:r>
              <w:rPr>
                <w:b/>
              </w:rPr>
              <w:t>U</w:t>
            </w:r>
          </w:p>
        </w:tc>
        <w:tc>
          <w:tcPr>
            <w:tcW w:w="630" w:type="dxa"/>
          </w:tcPr>
          <w:p w:rsidR="00AB6E48" w:rsidRDefault="00AB6E48" w:rsidP="00AA349B">
            <w:pPr>
              <w:rPr>
                <w:b/>
              </w:rPr>
            </w:pPr>
            <w:r>
              <w:rPr>
                <w:b/>
              </w:rPr>
              <w:t>CO1</w:t>
            </w:r>
          </w:p>
        </w:tc>
      </w:tr>
      <w:tr w:rsidR="00AB6E48" w:rsidTr="00DD0952">
        <w:tc>
          <w:tcPr>
            <w:tcW w:w="828" w:type="dxa"/>
            <w:shd w:val="clear" w:color="auto" w:fill="auto"/>
          </w:tcPr>
          <w:p w:rsidR="00AB6E48" w:rsidRPr="00B703A4" w:rsidRDefault="00AB6E48" w:rsidP="00AA349B">
            <w:pPr>
              <w:rPr>
                <w:b/>
              </w:rPr>
            </w:pPr>
          </w:p>
        </w:tc>
        <w:tc>
          <w:tcPr>
            <w:tcW w:w="7560" w:type="dxa"/>
            <w:shd w:val="clear" w:color="auto" w:fill="auto"/>
          </w:tcPr>
          <w:p w:rsidR="00AB6E48" w:rsidRPr="00682981" w:rsidRDefault="00AB6E48" w:rsidP="00AA349B">
            <w:pPr>
              <w:spacing w:after="0"/>
              <w:jc w:val="both"/>
            </w:pPr>
            <w:r w:rsidRPr="00682981">
              <w:t>ii)A manufacturer has three machines A, B, C with which he produces three different articles P, Q, R. The different machine times required per article, the amount of time available in any week on each machine and the estimated profits per article are furnished in the following table:</w:t>
            </w:r>
          </w:p>
          <w:tbl>
            <w:tblPr>
              <w:tblW w:w="6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263"/>
              <w:gridCol w:w="1242"/>
              <w:gridCol w:w="972"/>
              <w:gridCol w:w="1116"/>
            </w:tblGrid>
            <w:tr w:rsidR="00AB6E48" w:rsidRPr="00851852" w:rsidTr="00327E15">
              <w:trPr>
                <w:trHeight w:val="264"/>
              </w:trPr>
              <w:tc>
                <w:tcPr>
                  <w:tcW w:w="1594" w:type="dxa"/>
                  <w:vMerge w:val="restart"/>
                </w:tcPr>
                <w:p w:rsidR="00AB6E48" w:rsidRPr="00682981" w:rsidRDefault="00AB6E48" w:rsidP="00AA349B">
                  <w:pPr>
                    <w:framePr w:hSpace="180" w:wrap="around" w:vAnchor="text" w:hAnchor="margin" w:y="162"/>
                    <w:spacing w:after="0" w:line="240" w:lineRule="auto"/>
                    <w:jc w:val="both"/>
                  </w:pPr>
                  <w:r w:rsidRPr="00682981">
                    <w:t>Article</w:t>
                  </w:r>
                </w:p>
              </w:tc>
              <w:tc>
                <w:tcPr>
                  <w:tcW w:w="3477" w:type="dxa"/>
                  <w:gridSpan w:val="3"/>
                </w:tcPr>
                <w:p w:rsidR="00AB6E48" w:rsidRPr="00682981" w:rsidRDefault="00AB6E48" w:rsidP="00AA349B">
                  <w:pPr>
                    <w:framePr w:hSpace="180" w:wrap="around" w:vAnchor="text" w:hAnchor="margin" w:y="162"/>
                    <w:spacing w:after="0" w:line="240" w:lineRule="auto"/>
                    <w:jc w:val="both"/>
                  </w:pPr>
                  <w:r w:rsidRPr="00682981">
                    <w:t>Machine time (in hrs)</w:t>
                  </w:r>
                </w:p>
              </w:tc>
              <w:tc>
                <w:tcPr>
                  <w:tcW w:w="1116" w:type="dxa"/>
                  <w:vMerge w:val="restart"/>
                </w:tcPr>
                <w:p w:rsidR="00AB6E48" w:rsidRPr="00682981" w:rsidRDefault="00AB6E48" w:rsidP="00AA349B">
                  <w:pPr>
                    <w:framePr w:hSpace="180" w:wrap="around" w:vAnchor="text" w:hAnchor="margin" w:y="162"/>
                    <w:spacing w:after="0" w:line="240" w:lineRule="auto"/>
                    <w:jc w:val="both"/>
                  </w:pPr>
                  <w:r w:rsidRPr="00682981">
                    <w:t>Profit per article</w:t>
                  </w:r>
                </w:p>
                <w:p w:rsidR="00AB6E48" w:rsidRPr="00682981" w:rsidRDefault="00AB6E48" w:rsidP="00AA349B">
                  <w:pPr>
                    <w:framePr w:hSpace="180" w:wrap="around" w:vAnchor="text" w:hAnchor="margin" w:y="162"/>
                    <w:spacing w:after="0" w:line="240" w:lineRule="auto"/>
                    <w:jc w:val="both"/>
                  </w:pPr>
                  <w:r w:rsidRPr="00682981">
                    <w:t>(in rupees)</w:t>
                  </w:r>
                </w:p>
              </w:tc>
            </w:tr>
            <w:tr w:rsidR="00AB6E48" w:rsidRPr="00851852" w:rsidTr="00327E15">
              <w:trPr>
                <w:trHeight w:val="142"/>
              </w:trPr>
              <w:tc>
                <w:tcPr>
                  <w:tcW w:w="1594" w:type="dxa"/>
                  <w:vMerge/>
                </w:tcPr>
                <w:p w:rsidR="00AB6E48" w:rsidRPr="00682981" w:rsidRDefault="00AB6E48" w:rsidP="00AA349B">
                  <w:pPr>
                    <w:framePr w:hSpace="180" w:wrap="around" w:vAnchor="text" w:hAnchor="margin" w:y="162"/>
                    <w:spacing w:after="0" w:line="240" w:lineRule="auto"/>
                    <w:jc w:val="both"/>
                  </w:pPr>
                </w:p>
              </w:tc>
              <w:tc>
                <w:tcPr>
                  <w:tcW w:w="1263" w:type="dxa"/>
                </w:tcPr>
                <w:p w:rsidR="00AB6E48" w:rsidRPr="00682981" w:rsidRDefault="00AB6E48" w:rsidP="00327E15">
                  <w:pPr>
                    <w:framePr w:hSpace="180" w:wrap="around" w:vAnchor="text" w:hAnchor="margin" w:y="162"/>
                    <w:tabs>
                      <w:tab w:val="left" w:pos="904"/>
                    </w:tabs>
                    <w:spacing w:after="0" w:line="240" w:lineRule="auto"/>
                    <w:jc w:val="both"/>
                  </w:pPr>
                  <w:r w:rsidRPr="00682981">
                    <w:t>A</w:t>
                  </w:r>
                  <w:r w:rsidR="00327E15">
                    <w:tab/>
                  </w:r>
                </w:p>
              </w:tc>
              <w:tc>
                <w:tcPr>
                  <w:tcW w:w="1242" w:type="dxa"/>
                </w:tcPr>
                <w:p w:rsidR="00AB6E48" w:rsidRPr="00682981" w:rsidRDefault="00AB6E48" w:rsidP="00AA349B">
                  <w:pPr>
                    <w:framePr w:hSpace="180" w:wrap="around" w:vAnchor="text" w:hAnchor="margin" w:y="162"/>
                    <w:spacing w:after="0" w:line="240" w:lineRule="auto"/>
                    <w:jc w:val="both"/>
                  </w:pPr>
                  <w:r w:rsidRPr="00682981">
                    <w:t>B</w:t>
                  </w:r>
                </w:p>
              </w:tc>
              <w:tc>
                <w:tcPr>
                  <w:tcW w:w="972" w:type="dxa"/>
                </w:tcPr>
                <w:p w:rsidR="00AB6E48" w:rsidRPr="00682981" w:rsidRDefault="00AB6E48" w:rsidP="00AA349B">
                  <w:pPr>
                    <w:framePr w:hSpace="180" w:wrap="around" w:vAnchor="text" w:hAnchor="margin" w:y="162"/>
                    <w:spacing w:after="0" w:line="240" w:lineRule="auto"/>
                    <w:jc w:val="both"/>
                  </w:pPr>
                  <w:r w:rsidRPr="00682981">
                    <w:t>C</w:t>
                  </w:r>
                </w:p>
              </w:tc>
              <w:tc>
                <w:tcPr>
                  <w:tcW w:w="1116" w:type="dxa"/>
                  <w:vMerge/>
                </w:tcPr>
                <w:p w:rsidR="00AB6E48" w:rsidRPr="00682981" w:rsidRDefault="00AB6E48" w:rsidP="00AA349B">
                  <w:pPr>
                    <w:framePr w:hSpace="180" w:wrap="around" w:vAnchor="text" w:hAnchor="margin" w:y="162"/>
                    <w:spacing w:after="0" w:line="240" w:lineRule="auto"/>
                    <w:jc w:val="both"/>
                  </w:pPr>
                </w:p>
              </w:tc>
            </w:tr>
            <w:tr w:rsidR="00AB6E48" w:rsidRPr="00851852" w:rsidTr="00327E15">
              <w:trPr>
                <w:trHeight w:val="792"/>
              </w:trPr>
              <w:tc>
                <w:tcPr>
                  <w:tcW w:w="1594" w:type="dxa"/>
                </w:tcPr>
                <w:p w:rsidR="00AB6E48" w:rsidRPr="00682981" w:rsidRDefault="00AB6E48" w:rsidP="00AA349B">
                  <w:pPr>
                    <w:framePr w:hSpace="180" w:wrap="around" w:vAnchor="text" w:hAnchor="margin" w:y="162"/>
                    <w:spacing w:after="0" w:line="240" w:lineRule="auto"/>
                    <w:jc w:val="both"/>
                  </w:pPr>
                  <w:r w:rsidRPr="00682981">
                    <w:t>P</w:t>
                  </w:r>
                </w:p>
                <w:p w:rsidR="00AB6E48" w:rsidRPr="00682981" w:rsidRDefault="00AB6E48" w:rsidP="00AA349B">
                  <w:pPr>
                    <w:framePr w:hSpace="180" w:wrap="around" w:vAnchor="text" w:hAnchor="margin" w:y="162"/>
                    <w:spacing w:after="0" w:line="240" w:lineRule="auto"/>
                    <w:jc w:val="both"/>
                  </w:pPr>
                  <w:r w:rsidRPr="00682981">
                    <w:t>Q</w:t>
                  </w:r>
                </w:p>
                <w:p w:rsidR="00AB6E48" w:rsidRPr="00682981" w:rsidRDefault="00AB6E48" w:rsidP="00AA349B">
                  <w:pPr>
                    <w:framePr w:hSpace="180" w:wrap="around" w:vAnchor="text" w:hAnchor="margin" w:y="162"/>
                    <w:spacing w:after="0" w:line="240" w:lineRule="auto"/>
                    <w:jc w:val="both"/>
                  </w:pPr>
                  <w:r w:rsidRPr="00682981">
                    <w:t>R</w:t>
                  </w:r>
                </w:p>
              </w:tc>
              <w:tc>
                <w:tcPr>
                  <w:tcW w:w="1263" w:type="dxa"/>
                </w:tcPr>
                <w:p w:rsidR="00AB6E48" w:rsidRPr="00682981" w:rsidRDefault="00AB6E48" w:rsidP="00AA349B">
                  <w:pPr>
                    <w:framePr w:hSpace="180" w:wrap="around" w:vAnchor="text" w:hAnchor="margin" w:y="162"/>
                    <w:spacing w:after="0" w:line="240" w:lineRule="auto"/>
                    <w:jc w:val="both"/>
                  </w:pPr>
                  <w:r w:rsidRPr="00682981">
                    <w:t>8</w:t>
                  </w:r>
                </w:p>
                <w:p w:rsidR="00AB6E48" w:rsidRPr="00682981" w:rsidRDefault="00AB6E48" w:rsidP="00AA349B">
                  <w:pPr>
                    <w:framePr w:hSpace="180" w:wrap="around" w:vAnchor="text" w:hAnchor="margin" w:y="162"/>
                    <w:spacing w:after="0" w:line="240" w:lineRule="auto"/>
                    <w:jc w:val="both"/>
                  </w:pPr>
                  <w:r w:rsidRPr="00682981">
                    <w:t>2</w:t>
                  </w:r>
                </w:p>
                <w:p w:rsidR="00AB6E48" w:rsidRPr="00682981" w:rsidRDefault="00AB6E48" w:rsidP="00AA349B">
                  <w:pPr>
                    <w:framePr w:hSpace="180" w:wrap="around" w:vAnchor="text" w:hAnchor="margin" w:y="162"/>
                    <w:spacing w:after="0" w:line="240" w:lineRule="auto"/>
                    <w:jc w:val="both"/>
                  </w:pPr>
                  <w:r w:rsidRPr="00682981">
                    <w:t>3</w:t>
                  </w:r>
                </w:p>
              </w:tc>
              <w:tc>
                <w:tcPr>
                  <w:tcW w:w="1242" w:type="dxa"/>
                </w:tcPr>
                <w:p w:rsidR="00AB6E48" w:rsidRPr="00682981" w:rsidRDefault="00AB6E48" w:rsidP="00AA349B">
                  <w:pPr>
                    <w:framePr w:hSpace="180" w:wrap="around" w:vAnchor="text" w:hAnchor="margin" w:y="162"/>
                    <w:spacing w:after="0" w:line="240" w:lineRule="auto"/>
                    <w:jc w:val="both"/>
                  </w:pPr>
                  <w:r w:rsidRPr="00682981">
                    <w:t>4</w:t>
                  </w:r>
                </w:p>
                <w:p w:rsidR="00AB6E48" w:rsidRPr="00682981" w:rsidRDefault="00AB6E48" w:rsidP="00AA349B">
                  <w:pPr>
                    <w:framePr w:hSpace="180" w:wrap="around" w:vAnchor="text" w:hAnchor="margin" w:y="162"/>
                    <w:spacing w:after="0" w:line="240" w:lineRule="auto"/>
                    <w:jc w:val="both"/>
                  </w:pPr>
                  <w:r w:rsidRPr="00682981">
                    <w:t>3</w:t>
                  </w:r>
                </w:p>
                <w:p w:rsidR="00AB6E48" w:rsidRPr="00682981" w:rsidRDefault="00AB6E48" w:rsidP="00AA349B">
                  <w:pPr>
                    <w:framePr w:hSpace="180" w:wrap="around" w:vAnchor="text" w:hAnchor="margin" w:y="162"/>
                    <w:spacing w:after="0" w:line="240" w:lineRule="auto"/>
                    <w:jc w:val="both"/>
                  </w:pPr>
                  <w:r w:rsidRPr="00682981">
                    <w:t>0</w:t>
                  </w:r>
                </w:p>
              </w:tc>
              <w:tc>
                <w:tcPr>
                  <w:tcW w:w="972" w:type="dxa"/>
                </w:tcPr>
                <w:p w:rsidR="00AB6E48" w:rsidRPr="00682981" w:rsidRDefault="00AB6E48" w:rsidP="00AA349B">
                  <w:pPr>
                    <w:framePr w:hSpace="180" w:wrap="around" w:vAnchor="text" w:hAnchor="margin" w:y="162"/>
                    <w:spacing w:after="0" w:line="240" w:lineRule="auto"/>
                    <w:jc w:val="both"/>
                  </w:pPr>
                  <w:r w:rsidRPr="00682981">
                    <w:t>2</w:t>
                  </w:r>
                </w:p>
                <w:p w:rsidR="00AB6E48" w:rsidRPr="00682981" w:rsidRDefault="00AB6E48" w:rsidP="00AA349B">
                  <w:pPr>
                    <w:framePr w:hSpace="180" w:wrap="around" w:vAnchor="text" w:hAnchor="margin" w:y="162"/>
                    <w:spacing w:after="0" w:line="240" w:lineRule="auto"/>
                    <w:jc w:val="both"/>
                  </w:pPr>
                  <w:r w:rsidRPr="00682981">
                    <w:t>0</w:t>
                  </w:r>
                </w:p>
                <w:p w:rsidR="00AB6E48" w:rsidRPr="00682981" w:rsidRDefault="00AB6E48" w:rsidP="00AA349B">
                  <w:pPr>
                    <w:framePr w:hSpace="180" w:wrap="around" w:vAnchor="text" w:hAnchor="margin" w:y="162"/>
                    <w:spacing w:after="0" w:line="240" w:lineRule="auto"/>
                    <w:jc w:val="both"/>
                  </w:pPr>
                  <w:r w:rsidRPr="00682981">
                    <w:t>1</w:t>
                  </w:r>
                </w:p>
              </w:tc>
              <w:tc>
                <w:tcPr>
                  <w:tcW w:w="1116" w:type="dxa"/>
                </w:tcPr>
                <w:p w:rsidR="00AB6E48" w:rsidRPr="00682981" w:rsidRDefault="00AB6E48" w:rsidP="00AA349B">
                  <w:pPr>
                    <w:framePr w:hSpace="180" w:wrap="around" w:vAnchor="text" w:hAnchor="margin" w:y="162"/>
                    <w:spacing w:after="0" w:line="240" w:lineRule="auto"/>
                    <w:jc w:val="both"/>
                  </w:pPr>
                  <w:r w:rsidRPr="00682981">
                    <w:t>20</w:t>
                  </w:r>
                </w:p>
                <w:p w:rsidR="00AB6E48" w:rsidRPr="00682981" w:rsidRDefault="00AB6E48" w:rsidP="00AA349B">
                  <w:pPr>
                    <w:framePr w:hSpace="180" w:wrap="around" w:vAnchor="text" w:hAnchor="margin" w:y="162"/>
                    <w:spacing w:after="0" w:line="240" w:lineRule="auto"/>
                    <w:jc w:val="both"/>
                  </w:pPr>
                  <w:r w:rsidRPr="00682981">
                    <w:t>6</w:t>
                  </w:r>
                </w:p>
                <w:p w:rsidR="00AB6E48" w:rsidRPr="00682981" w:rsidRDefault="00AB6E48" w:rsidP="00AA349B">
                  <w:pPr>
                    <w:framePr w:hSpace="180" w:wrap="around" w:vAnchor="text" w:hAnchor="margin" w:y="162"/>
                    <w:spacing w:after="0" w:line="240" w:lineRule="auto"/>
                    <w:jc w:val="both"/>
                  </w:pPr>
                  <w:r w:rsidRPr="00682981">
                    <w:t>8</w:t>
                  </w:r>
                </w:p>
              </w:tc>
            </w:tr>
            <w:tr w:rsidR="00AB6E48" w:rsidRPr="00851852" w:rsidTr="00327E15">
              <w:trPr>
                <w:trHeight w:val="792"/>
              </w:trPr>
              <w:tc>
                <w:tcPr>
                  <w:tcW w:w="1594" w:type="dxa"/>
                </w:tcPr>
                <w:p w:rsidR="00AB6E48" w:rsidRPr="00682981" w:rsidRDefault="00AB6E48" w:rsidP="00AA349B">
                  <w:pPr>
                    <w:framePr w:hSpace="180" w:wrap="around" w:vAnchor="text" w:hAnchor="margin" w:y="162"/>
                    <w:spacing w:after="0" w:line="240" w:lineRule="auto"/>
                    <w:jc w:val="both"/>
                  </w:pPr>
                  <w:r w:rsidRPr="00682981">
                    <w:t>Available machine hrs</w:t>
                  </w:r>
                </w:p>
              </w:tc>
              <w:tc>
                <w:tcPr>
                  <w:tcW w:w="1263" w:type="dxa"/>
                </w:tcPr>
                <w:p w:rsidR="00AB6E48" w:rsidRPr="00682981" w:rsidRDefault="00AB6E48" w:rsidP="00AA349B">
                  <w:pPr>
                    <w:framePr w:hSpace="180" w:wrap="around" w:vAnchor="text" w:hAnchor="margin" w:y="162"/>
                    <w:spacing w:after="0" w:line="240" w:lineRule="auto"/>
                    <w:jc w:val="both"/>
                  </w:pPr>
                  <w:r w:rsidRPr="00682981">
                    <w:t>250</w:t>
                  </w:r>
                </w:p>
              </w:tc>
              <w:tc>
                <w:tcPr>
                  <w:tcW w:w="1242" w:type="dxa"/>
                </w:tcPr>
                <w:p w:rsidR="00AB6E48" w:rsidRPr="00682981" w:rsidRDefault="00AB6E48" w:rsidP="00AA349B">
                  <w:pPr>
                    <w:framePr w:hSpace="180" w:wrap="around" w:vAnchor="text" w:hAnchor="margin" w:y="162"/>
                    <w:spacing w:after="0" w:line="240" w:lineRule="auto"/>
                    <w:jc w:val="both"/>
                  </w:pPr>
                  <w:r w:rsidRPr="00682981">
                    <w:t>150</w:t>
                  </w:r>
                </w:p>
              </w:tc>
              <w:tc>
                <w:tcPr>
                  <w:tcW w:w="972" w:type="dxa"/>
                </w:tcPr>
                <w:p w:rsidR="00AB6E48" w:rsidRPr="00682981" w:rsidRDefault="00AB6E48" w:rsidP="00AA349B">
                  <w:pPr>
                    <w:framePr w:hSpace="180" w:wrap="around" w:vAnchor="text" w:hAnchor="margin" w:y="162"/>
                    <w:spacing w:after="0" w:line="240" w:lineRule="auto"/>
                    <w:jc w:val="both"/>
                  </w:pPr>
                  <w:r w:rsidRPr="00682981">
                    <w:t>50</w:t>
                  </w:r>
                </w:p>
              </w:tc>
              <w:tc>
                <w:tcPr>
                  <w:tcW w:w="1116" w:type="dxa"/>
                </w:tcPr>
                <w:p w:rsidR="00AB6E48" w:rsidRPr="00682981" w:rsidRDefault="00AB6E48" w:rsidP="00AA349B">
                  <w:pPr>
                    <w:framePr w:hSpace="180" w:wrap="around" w:vAnchor="text" w:hAnchor="margin" w:y="162"/>
                    <w:spacing w:after="0" w:line="240" w:lineRule="auto"/>
                    <w:jc w:val="both"/>
                  </w:pPr>
                </w:p>
              </w:tc>
            </w:tr>
          </w:tbl>
          <w:p w:rsidR="00AB6E48" w:rsidRPr="00552997" w:rsidRDefault="00AB6E48" w:rsidP="00AA349B">
            <w:pPr>
              <w:spacing w:after="0" w:line="240" w:lineRule="auto"/>
              <w:rPr>
                <w:b/>
              </w:rPr>
            </w:pPr>
            <w:r w:rsidRPr="00682981">
              <w:t>Formulate the problem as LPP.</w:t>
            </w:r>
          </w:p>
        </w:tc>
        <w:tc>
          <w:tcPr>
            <w:tcW w:w="810" w:type="dxa"/>
            <w:shd w:val="clear" w:color="auto" w:fill="auto"/>
          </w:tcPr>
          <w:p w:rsidR="00AB6E48" w:rsidRPr="00B703A4" w:rsidRDefault="00AB6E48" w:rsidP="00AA349B">
            <w:pPr>
              <w:rPr>
                <w:b/>
              </w:rPr>
            </w:pPr>
            <w:r>
              <w:rPr>
                <w:b/>
              </w:rPr>
              <w:t>(05)</w:t>
            </w:r>
          </w:p>
        </w:tc>
        <w:tc>
          <w:tcPr>
            <w:tcW w:w="900" w:type="dxa"/>
          </w:tcPr>
          <w:p w:rsidR="00AB6E48" w:rsidRDefault="00AB6E48" w:rsidP="00AA349B">
            <w:pPr>
              <w:rPr>
                <w:b/>
              </w:rPr>
            </w:pPr>
            <w:r>
              <w:rPr>
                <w:b/>
              </w:rPr>
              <w:t>AP</w:t>
            </w:r>
          </w:p>
        </w:tc>
        <w:tc>
          <w:tcPr>
            <w:tcW w:w="630" w:type="dxa"/>
          </w:tcPr>
          <w:p w:rsidR="00AB6E48" w:rsidRDefault="00AB6E48" w:rsidP="00AA349B">
            <w:pPr>
              <w:rPr>
                <w:b/>
              </w:rPr>
            </w:pPr>
            <w:r>
              <w:rPr>
                <w:b/>
              </w:rPr>
              <w:t>CO1</w:t>
            </w:r>
          </w:p>
        </w:tc>
      </w:tr>
      <w:tr w:rsidR="00AB6E48" w:rsidTr="00DD0952">
        <w:tc>
          <w:tcPr>
            <w:tcW w:w="828" w:type="dxa"/>
            <w:shd w:val="clear" w:color="auto" w:fill="auto"/>
          </w:tcPr>
          <w:p w:rsidR="00AB6E48" w:rsidRPr="00B703A4" w:rsidRDefault="00AB6E48" w:rsidP="00AA349B">
            <w:pPr>
              <w:rPr>
                <w:b/>
              </w:rPr>
            </w:pPr>
            <w:r>
              <w:rPr>
                <w:b/>
              </w:rPr>
              <w:t>b)</w:t>
            </w:r>
          </w:p>
        </w:tc>
        <w:tc>
          <w:tcPr>
            <w:tcW w:w="7560" w:type="dxa"/>
            <w:shd w:val="clear" w:color="auto" w:fill="auto"/>
          </w:tcPr>
          <w:p w:rsidR="00AB6E48" w:rsidRPr="00CC6598" w:rsidRDefault="00AB6E48" w:rsidP="00AA349B">
            <w:pPr>
              <w:spacing w:after="0" w:line="240" w:lineRule="auto"/>
            </w:pPr>
            <w:r>
              <w:t>Consider the following linear programming model.</w:t>
            </w:r>
          </w:p>
          <w:p w:rsidR="00AB6E48" w:rsidRDefault="00AB6E48" w:rsidP="00AA349B">
            <w:pPr>
              <w:spacing w:after="0" w:line="240" w:lineRule="auto"/>
            </w:pPr>
            <w:r>
              <w:tab/>
              <w:t xml:space="preserve">Maximize </w:t>
            </w:r>
            <w:r>
              <w:rPr>
                <w:i/>
              </w:rPr>
              <w:t>Z</w:t>
            </w:r>
            <w:r>
              <w:t xml:space="preserve"> = 2</w:t>
            </w:r>
            <w:r>
              <w:rPr>
                <w:i/>
              </w:rPr>
              <w:t>x</w:t>
            </w:r>
            <w:r>
              <w:rPr>
                <w:vertAlign w:val="subscript"/>
              </w:rPr>
              <w:t>1</w:t>
            </w:r>
            <w:r>
              <w:t xml:space="preserve"> + 3 </w:t>
            </w:r>
            <w:r>
              <w:rPr>
                <w:i/>
              </w:rPr>
              <w:t>x</w:t>
            </w:r>
            <w:r>
              <w:rPr>
                <w:vertAlign w:val="subscript"/>
              </w:rPr>
              <w:t>2</w:t>
            </w:r>
            <w:r>
              <w:t>,</w:t>
            </w:r>
          </w:p>
          <w:p w:rsidR="00AB6E48" w:rsidRDefault="00AB6E48" w:rsidP="00AA349B">
            <w:pPr>
              <w:spacing w:after="0" w:line="240" w:lineRule="auto"/>
            </w:pPr>
            <w:r>
              <w:t>subject to</w:t>
            </w:r>
          </w:p>
          <w:p w:rsidR="00AB6E48" w:rsidRDefault="00AB6E48" w:rsidP="00AA349B">
            <w:pPr>
              <w:spacing w:after="0" w:line="240" w:lineRule="auto"/>
            </w:pPr>
            <w:r>
              <w:tab/>
            </w:r>
            <w:r>
              <w:rPr>
                <w:i/>
              </w:rPr>
              <w:t>x</w:t>
            </w:r>
            <w:r>
              <w:rPr>
                <w:vertAlign w:val="subscript"/>
              </w:rPr>
              <w:t>1</w:t>
            </w:r>
            <w:r>
              <w:t xml:space="preserve"> + 3</w:t>
            </w:r>
            <w:r>
              <w:rPr>
                <w:i/>
              </w:rPr>
              <w:t>x</w:t>
            </w:r>
            <w:r>
              <w:rPr>
                <w:vertAlign w:val="subscript"/>
              </w:rPr>
              <w:t>2</w:t>
            </w:r>
            <w:r>
              <w:tab/>
              <w:t>≤  6</w:t>
            </w:r>
          </w:p>
          <w:p w:rsidR="00AB6E48" w:rsidRDefault="00AB6E48" w:rsidP="00AA349B">
            <w:pPr>
              <w:spacing w:after="0" w:line="240" w:lineRule="auto"/>
            </w:pPr>
            <w:r>
              <w:tab/>
              <w:t xml:space="preserve"> 3</w:t>
            </w:r>
            <w:r>
              <w:rPr>
                <w:i/>
              </w:rPr>
              <w:t>x</w:t>
            </w:r>
            <w:r>
              <w:rPr>
                <w:vertAlign w:val="subscript"/>
              </w:rPr>
              <w:t>1</w:t>
            </w:r>
            <w:r>
              <w:t xml:space="preserve"> + 2</w:t>
            </w:r>
            <w:r>
              <w:rPr>
                <w:i/>
              </w:rPr>
              <w:t>x</w:t>
            </w:r>
            <w:r>
              <w:rPr>
                <w:vertAlign w:val="subscript"/>
              </w:rPr>
              <w:t>2</w:t>
            </w:r>
            <w:r>
              <w:t xml:space="preserve"> </w:t>
            </w:r>
            <w:r>
              <w:tab/>
              <w:t>≤ 6</w:t>
            </w:r>
          </w:p>
          <w:p w:rsidR="00AB6E48" w:rsidRDefault="00AB6E48" w:rsidP="00AA349B">
            <w:pPr>
              <w:spacing w:after="0" w:line="240" w:lineRule="auto"/>
            </w:pPr>
            <w:r>
              <w:tab/>
              <w:t>and</w:t>
            </w:r>
          </w:p>
          <w:p w:rsidR="00AB6E48" w:rsidRDefault="00AB6E48" w:rsidP="00AA349B">
            <w:pPr>
              <w:spacing w:after="0" w:line="240" w:lineRule="auto"/>
            </w:pPr>
            <w:r>
              <w:tab/>
            </w:r>
            <w:r>
              <w:rPr>
                <w:i/>
              </w:rPr>
              <w:t>x</w:t>
            </w:r>
            <w:r>
              <w:rPr>
                <w:vertAlign w:val="subscript"/>
              </w:rPr>
              <w:t>1</w:t>
            </w:r>
            <w:r>
              <w:t xml:space="preserve"> ≥ 0,  </w:t>
            </w:r>
            <w:r>
              <w:rPr>
                <w:i/>
              </w:rPr>
              <w:t>x</w:t>
            </w:r>
            <w:r>
              <w:rPr>
                <w:vertAlign w:val="subscript"/>
              </w:rPr>
              <w:t>2</w:t>
            </w:r>
            <w:r>
              <w:t xml:space="preserve"> ≥ 0.</w:t>
            </w:r>
          </w:p>
          <w:p w:rsidR="00AB6E48" w:rsidRDefault="00AB6E48" w:rsidP="00AA349B">
            <w:pPr>
              <w:spacing w:after="0"/>
              <w:jc w:val="both"/>
              <w:rPr>
                <w:rFonts w:ascii="Verdana" w:hAnsi="Verdana"/>
                <w:sz w:val="18"/>
                <w:szCs w:val="18"/>
              </w:rPr>
            </w:pPr>
            <w:r>
              <w:rPr>
                <w:b/>
              </w:rPr>
              <w:t>Use the algebraic method to solve the above LPP. Label each as either feasible or infeasible</w:t>
            </w:r>
          </w:p>
        </w:tc>
        <w:tc>
          <w:tcPr>
            <w:tcW w:w="810" w:type="dxa"/>
            <w:shd w:val="clear" w:color="auto" w:fill="auto"/>
          </w:tcPr>
          <w:p w:rsidR="00AB6E48" w:rsidRDefault="00AB6E48" w:rsidP="00AA349B">
            <w:pPr>
              <w:rPr>
                <w:b/>
              </w:rPr>
            </w:pPr>
            <w:r>
              <w:rPr>
                <w:b/>
              </w:rPr>
              <w:t>(07)</w:t>
            </w:r>
          </w:p>
        </w:tc>
        <w:tc>
          <w:tcPr>
            <w:tcW w:w="900" w:type="dxa"/>
          </w:tcPr>
          <w:p w:rsidR="00AB6E48" w:rsidRDefault="00AB6E48" w:rsidP="00AA349B">
            <w:pPr>
              <w:rPr>
                <w:b/>
              </w:rPr>
            </w:pPr>
            <w:r>
              <w:rPr>
                <w:b/>
              </w:rPr>
              <w:t>AP</w:t>
            </w:r>
          </w:p>
        </w:tc>
        <w:tc>
          <w:tcPr>
            <w:tcW w:w="630" w:type="dxa"/>
          </w:tcPr>
          <w:p w:rsidR="00AB6E48" w:rsidRDefault="00AB6E48" w:rsidP="00AA349B">
            <w:pPr>
              <w:rPr>
                <w:b/>
              </w:rPr>
            </w:pPr>
            <w:r>
              <w:rPr>
                <w:b/>
              </w:rPr>
              <w:t>CO2</w:t>
            </w:r>
          </w:p>
        </w:tc>
      </w:tr>
      <w:tr w:rsidR="00AB6E48" w:rsidTr="00DD0952">
        <w:tc>
          <w:tcPr>
            <w:tcW w:w="828" w:type="dxa"/>
            <w:shd w:val="clear" w:color="auto" w:fill="auto"/>
          </w:tcPr>
          <w:p w:rsidR="00AB6E48" w:rsidRPr="00B703A4" w:rsidRDefault="00AB6E48" w:rsidP="006157AB">
            <w:pPr>
              <w:rPr>
                <w:b/>
              </w:rPr>
            </w:pPr>
            <w:r>
              <w:rPr>
                <w:b/>
              </w:rPr>
              <w:t>2 a)</w:t>
            </w:r>
          </w:p>
        </w:tc>
        <w:tc>
          <w:tcPr>
            <w:tcW w:w="7560" w:type="dxa"/>
            <w:shd w:val="clear" w:color="auto" w:fill="auto"/>
          </w:tcPr>
          <w:p w:rsidR="00AB6E48" w:rsidRPr="00450C6F" w:rsidRDefault="00AB6E48" w:rsidP="00AA349B">
            <w:pPr>
              <w:jc w:val="both"/>
            </w:pPr>
            <w:r w:rsidRPr="004E7BEA">
              <w:t>The continuing education Division at the Ozark Community college offers a total of 30 courses each semester. The courses offered are usually of two types: Practical and Humanistic. To satis</w:t>
            </w:r>
            <w:r>
              <w:t>fy the demands of the community</w:t>
            </w:r>
            <w:r w:rsidRPr="004E7BEA">
              <w:t>, at</w:t>
            </w:r>
            <w:r>
              <w:t xml:space="preserve"> </w:t>
            </w:r>
            <w:r w:rsidRPr="004E7BEA">
              <w:t xml:space="preserve">least 10 courses of each type must be offered each semester. The division estimates that the revenues of offering practical and humanistic courses are approximately </w:t>
            </w:r>
            <w:r w:rsidRPr="004E7BEA">
              <w:lastRenderedPageBreak/>
              <w:t xml:space="preserve">$1500 and $1000 per course, respectively. Formulate </w:t>
            </w:r>
            <w:r>
              <w:t>the Linear programming model and also solve by using graphical method</w:t>
            </w:r>
          </w:p>
        </w:tc>
        <w:tc>
          <w:tcPr>
            <w:tcW w:w="810" w:type="dxa"/>
            <w:shd w:val="clear" w:color="auto" w:fill="auto"/>
          </w:tcPr>
          <w:p w:rsidR="00AB6E48" w:rsidRPr="00B703A4" w:rsidRDefault="00AB6E48" w:rsidP="00CE315C">
            <w:pPr>
              <w:rPr>
                <w:b/>
              </w:rPr>
            </w:pPr>
            <w:r>
              <w:rPr>
                <w:b/>
              </w:rPr>
              <w:lastRenderedPageBreak/>
              <w:t>(08)</w:t>
            </w:r>
          </w:p>
        </w:tc>
        <w:tc>
          <w:tcPr>
            <w:tcW w:w="900" w:type="dxa"/>
          </w:tcPr>
          <w:p w:rsidR="00AB6E48" w:rsidRDefault="00AB6E48" w:rsidP="00CE315C">
            <w:pPr>
              <w:rPr>
                <w:b/>
              </w:rPr>
            </w:pPr>
            <w:r>
              <w:rPr>
                <w:b/>
              </w:rPr>
              <w:t>AP</w:t>
            </w:r>
          </w:p>
        </w:tc>
        <w:tc>
          <w:tcPr>
            <w:tcW w:w="630" w:type="dxa"/>
          </w:tcPr>
          <w:p w:rsidR="00AB6E48" w:rsidRDefault="00AB6E48" w:rsidP="00CE315C">
            <w:pPr>
              <w:rPr>
                <w:b/>
              </w:rPr>
            </w:pPr>
            <w:r>
              <w:rPr>
                <w:b/>
              </w:rPr>
              <w:t>CO1</w:t>
            </w:r>
          </w:p>
        </w:tc>
      </w:tr>
      <w:tr w:rsidR="00AB6E48" w:rsidTr="00DD0952">
        <w:tc>
          <w:tcPr>
            <w:tcW w:w="828" w:type="dxa"/>
            <w:shd w:val="clear" w:color="auto" w:fill="auto"/>
          </w:tcPr>
          <w:p w:rsidR="00AB6E48" w:rsidRDefault="00AB6E48" w:rsidP="006157AB">
            <w:pPr>
              <w:rPr>
                <w:b/>
              </w:rPr>
            </w:pPr>
            <w:r>
              <w:rPr>
                <w:b/>
              </w:rPr>
              <w:lastRenderedPageBreak/>
              <w:t xml:space="preserve"> b)</w:t>
            </w:r>
          </w:p>
        </w:tc>
        <w:tc>
          <w:tcPr>
            <w:tcW w:w="7560" w:type="dxa"/>
            <w:shd w:val="clear" w:color="auto" w:fill="auto"/>
          </w:tcPr>
          <w:p w:rsidR="00AB6E48" w:rsidRPr="00CC6598" w:rsidRDefault="00AB6E48" w:rsidP="00CC6598">
            <w:r>
              <w:t>i)Define slack and surplus variable with an example</w:t>
            </w:r>
          </w:p>
        </w:tc>
        <w:tc>
          <w:tcPr>
            <w:tcW w:w="810" w:type="dxa"/>
            <w:shd w:val="clear" w:color="auto" w:fill="auto"/>
          </w:tcPr>
          <w:p w:rsidR="00AB6E48" w:rsidRDefault="00AB6E48" w:rsidP="00450C6F">
            <w:pPr>
              <w:rPr>
                <w:b/>
              </w:rPr>
            </w:pPr>
            <w:r>
              <w:rPr>
                <w:b/>
              </w:rPr>
              <w:t>(02)</w:t>
            </w:r>
          </w:p>
        </w:tc>
        <w:tc>
          <w:tcPr>
            <w:tcW w:w="900" w:type="dxa"/>
          </w:tcPr>
          <w:p w:rsidR="00AB6E48" w:rsidRDefault="00AB6E48" w:rsidP="00450C6F">
            <w:pPr>
              <w:rPr>
                <w:b/>
              </w:rPr>
            </w:pPr>
            <w:r>
              <w:rPr>
                <w:b/>
              </w:rPr>
              <w:t>U</w:t>
            </w:r>
          </w:p>
        </w:tc>
        <w:tc>
          <w:tcPr>
            <w:tcW w:w="630" w:type="dxa"/>
          </w:tcPr>
          <w:p w:rsidR="00AB6E48" w:rsidRDefault="00AB6E48" w:rsidP="00450C6F">
            <w:pPr>
              <w:rPr>
                <w:b/>
              </w:rPr>
            </w:pPr>
            <w:r>
              <w:rPr>
                <w:b/>
              </w:rPr>
              <w:t>CO2</w:t>
            </w:r>
          </w:p>
        </w:tc>
      </w:tr>
      <w:tr w:rsidR="00AB6E48" w:rsidTr="00DD0952">
        <w:tc>
          <w:tcPr>
            <w:tcW w:w="828" w:type="dxa"/>
            <w:shd w:val="clear" w:color="auto" w:fill="auto"/>
          </w:tcPr>
          <w:p w:rsidR="00AB6E48" w:rsidRDefault="00AB6E48" w:rsidP="006157AB">
            <w:pPr>
              <w:rPr>
                <w:b/>
              </w:rPr>
            </w:pPr>
          </w:p>
        </w:tc>
        <w:tc>
          <w:tcPr>
            <w:tcW w:w="7560" w:type="dxa"/>
            <w:shd w:val="clear" w:color="auto" w:fill="auto"/>
          </w:tcPr>
          <w:p w:rsidR="00AB6E48" w:rsidRPr="007A5073" w:rsidRDefault="00AB6E48" w:rsidP="001C3B13">
            <w:pPr>
              <w:spacing w:after="0" w:line="240" w:lineRule="auto"/>
            </w:pPr>
            <w:r>
              <w:t>ii) Consider the following linear programming model.</w:t>
            </w:r>
          </w:p>
          <w:p w:rsidR="00AB6E48" w:rsidRDefault="00AB6E48" w:rsidP="001C3B13">
            <w:pPr>
              <w:spacing w:after="0" w:line="240" w:lineRule="auto"/>
            </w:pPr>
            <w:r>
              <w:tab/>
              <w:t xml:space="preserve">Minimize  </w:t>
            </w:r>
            <w:r>
              <w:rPr>
                <w:i/>
              </w:rPr>
              <w:t>Z</w:t>
            </w:r>
            <w:r>
              <w:t xml:space="preserve"> = 8</w:t>
            </w:r>
            <w:r>
              <w:rPr>
                <w:i/>
              </w:rPr>
              <w:t>x</w:t>
            </w:r>
            <w:r>
              <w:rPr>
                <w:vertAlign w:val="subscript"/>
              </w:rPr>
              <w:t>1</w:t>
            </w:r>
            <w:r>
              <w:t xml:space="preserve"> - 2 </w:t>
            </w:r>
            <w:r>
              <w:rPr>
                <w:i/>
              </w:rPr>
              <w:t>x</w:t>
            </w:r>
            <w:r>
              <w:rPr>
                <w:vertAlign w:val="subscript"/>
              </w:rPr>
              <w:t>2</w:t>
            </w:r>
            <w:r>
              <w:t>,</w:t>
            </w:r>
          </w:p>
          <w:p w:rsidR="00AB6E48" w:rsidRDefault="00AB6E48" w:rsidP="001C3B13">
            <w:pPr>
              <w:spacing w:after="0" w:line="240" w:lineRule="auto"/>
            </w:pPr>
            <w:r>
              <w:t>subject to</w:t>
            </w:r>
          </w:p>
          <w:p w:rsidR="00AB6E48" w:rsidRDefault="00AB6E48" w:rsidP="001C3B13">
            <w:pPr>
              <w:spacing w:after="0" w:line="240" w:lineRule="auto"/>
            </w:pPr>
            <w:r>
              <w:tab/>
              <w:t xml:space="preserve">  -4</w:t>
            </w:r>
            <w:r>
              <w:rPr>
                <w:i/>
              </w:rPr>
              <w:t>x</w:t>
            </w:r>
            <w:r>
              <w:rPr>
                <w:vertAlign w:val="subscript"/>
              </w:rPr>
              <w:t>1</w:t>
            </w:r>
            <w:r>
              <w:t>+2</w:t>
            </w:r>
            <w:r>
              <w:rPr>
                <w:i/>
              </w:rPr>
              <w:t>x</w:t>
            </w:r>
            <w:r>
              <w:rPr>
                <w:vertAlign w:val="subscript"/>
              </w:rPr>
              <w:t>2</w:t>
            </w:r>
            <w:r>
              <w:tab/>
              <w:t>≤  1</w:t>
            </w:r>
          </w:p>
          <w:p w:rsidR="00AB6E48" w:rsidRDefault="00AB6E48" w:rsidP="001C3B13">
            <w:pPr>
              <w:spacing w:after="0" w:line="240" w:lineRule="auto"/>
            </w:pPr>
            <w:r>
              <w:tab/>
              <w:t xml:space="preserve">  5</w:t>
            </w:r>
            <w:r>
              <w:rPr>
                <w:i/>
              </w:rPr>
              <w:t>x</w:t>
            </w:r>
            <w:r>
              <w:rPr>
                <w:vertAlign w:val="subscript"/>
              </w:rPr>
              <w:t>1</w:t>
            </w:r>
            <w:r>
              <w:t xml:space="preserve"> - 4</w:t>
            </w:r>
            <w:r>
              <w:rPr>
                <w:i/>
              </w:rPr>
              <w:t>x</w:t>
            </w:r>
            <w:r>
              <w:rPr>
                <w:vertAlign w:val="subscript"/>
              </w:rPr>
              <w:t>2</w:t>
            </w:r>
            <w:r>
              <w:t xml:space="preserve"> </w:t>
            </w:r>
            <w:r>
              <w:tab/>
              <w:t>≤ 3</w:t>
            </w:r>
          </w:p>
          <w:p w:rsidR="00AB6E48" w:rsidRDefault="00AB6E48" w:rsidP="001C3B13">
            <w:pPr>
              <w:spacing w:after="0" w:line="240" w:lineRule="auto"/>
            </w:pPr>
            <w:r>
              <w:tab/>
              <w:t>and</w:t>
            </w:r>
          </w:p>
          <w:p w:rsidR="00AB6E48" w:rsidRDefault="00AB6E48" w:rsidP="001C3B13">
            <w:pPr>
              <w:spacing w:after="0" w:line="240" w:lineRule="auto"/>
            </w:pPr>
            <w:r>
              <w:tab/>
            </w:r>
            <w:r>
              <w:rPr>
                <w:i/>
              </w:rPr>
              <w:t>x</w:t>
            </w:r>
            <w:r>
              <w:rPr>
                <w:vertAlign w:val="subscript"/>
              </w:rPr>
              <w:t>1</w:t>
            </w:r>
            <w:r>
              <w:t xml:space="preserve"> ≥ 0,  </w:t>
            </w:r>
            <w:r>
              <w:rPr>
                <w:i/>
              </w:rPr>
              <w:t>x</w:t>
            </w:r>
            <w:r>
              <w:rPr>
                <w:vertAlign w:val="subscript"/>
              </w:rPr>
              <w:t>2</w:t>
            </w:r>
            <w:r>
              <w:t xml:space="preserve"> ≥ 0.</w:t>
            </w:r>
          </w:p>
          <w:p w:rsidR="00AB6E48" w:rsidRDefault="00AB6E48" w:rsidP="001C3B13">
            <w:r>
              <w:rPr>
                <w:b/>
              </w:rPr>
              <w:t>Solve the above LPP by simplex method</w:t>
            </w:r>
          </w:p>
        </w:tc>
        <w:tc>
          <w:tcPr>
            <w:tcW w:w="810" w:type="dxa"/>
            <w:shd w:val="clear" w:color="auto" w:fill="auto"/>
          </w:tcPr>
          <w:p w:rsidR="00AB6E48" w:rsidRDefault="00AB6E48" w:rsidP="00450C6F">
            <w:pPr>
              <w:rPr>
                <w:b/>
              </w:rPr>
            </w:pPr>
            <w:r>
              <w:rPr>
                <w:b/>
              </w:rPr>
              <w:t>(05)</w:t>
            </w:r>
          </w:p>
        </w:tc>
        <w:tc>
          <w:tcPr>
            <w:tcW w:w="900" w:type="dxa"/>
          </w:tcPr>
          <w:p w:rsidR="00AB6E48" w:rsidRDefault="00AB6E48" w:rsidP="00450C6F">
            <w:pPr>
              <w:rPr>
                <w:b/>
              </w:rPr>
            </w:pPr>
            <w:r>
              <w:rPr>
                <w:b/>
              </w:rPr>
              <w:t>AP</w:t>
            </w:r>
          </w:p>
        </w:tc>
        <w:tc>
          <w:tcPr>
            <w:tcW w:w="630" w:type="dxa"/>
          </w:tcPr>
          <w:p w:rsidR="00AB6E48" w:rsidRDefault="00AB6E48" w:rsidP="00450C6F">
            <w:pPr>
              <w:rPr>
                <w:b/>
              </w:rPr>
            </w:pPr>
            <w:r>
              <w:rPr>
                <w:b/>
              </w:rPr>
              <w:t>CO2</w:t>
            </w:r>
          </w:p>
        </w:tc>
      </w:tr>
      <w:tr w:rsidR="00AB6E48" w:rsidTr="00DD0952">
        <w:tc>
          <w:tcPr>
            <w:tcW w:w="828" w:type="dxa"/>
            <w:shd w:val="clear" w:color="auto" w:fill="auto"/>
          </w:tcPr>
          <w:p w:rsidR="00AB6E48" w:rsidRDefault="00AB6E48" w:rsidP="006157AB">
            <w:pPr>
              <w:rPr>
                <w:b/>
              </w:rPr>
            </w:pPr>
            <w:r>
              <w:rPr>
                <w:b/>
              </w:rPr>
              <w:t>3 a)</w:t>
            </w:r>
          </w:p>
        </w:tc>
        <w:tc>
          <w:tcPr>
            <w:tcW w:w="7560" w:type="dxa"/>
            <w:shd w:val="clear" w:color="auto" w:fill="auto"/>
          </w:tcPr>
          <w:p w:rsidR="00AB6E48" w:rsidRDefault="00AB6E48" w:rsidP="0044376C">
            <w:pPr>
              <w:spacing w:after="0" w:line="240" w:lineRule="auto"/>
            </w:pPr>
            <w:r>
              <w:t>Consider the following linear programming model.</w:t>
            </w:r>
          </w:p>
          <w:p w:rsidR="00AB6E48" w:rsidRDefault="00AB6E48" w:rsidP="0044376C">
            <w:pPr>
              <w:spacing w:after="0" w:line="240" w:lineRule="auto"/>
            </w:pPr>
            <w:r>
              <w:t xml:space="preserve">Minimize  </w:t>
            </w:r>
            <w:r>
              <w:rPr>
                <w:i/>
              </w:rPr>
              <w:t>Z</w:t>
            </w:r>
            <w:r>
              <w:t xml:space="preserve"> = 1.5</w:t>
            </w:r>
            <w:r>
              <w:rPr>
                <w:i/>
              </w:rPr>
              <w:t>x</w:t>
            </w:r>
            <w:r>
              <w:rPr>
                <w:vertAlign w:val="subscript"/>
              </w:rPr>
              <w:t>1</w:t>
            </w:r>
            <w:r>
              <w:t xml:space="preserve"> + 2.5 </w:t>
            </w:r>
            <w:r>
              <w:rPr>
                <w:i/>
              </w:rPr>
              <w:t>x</w:t>
            </w:r>
            <w:r>
              <w:rPr>
                <w:vertAlign w:val="subscript"/>
              </w:rPr>
              <w:t>2</w:t>
            </w:r>
            <w:r>
              <w:t>,</w:t>
            </w:r>
          </w:p>
          <w:p w:rsidR="00AB6E48" w:rsidRDefault="00AB6E48" w:rsidP="0044376C">
            <w:pPr>
              <w:spacing w:after="0" w:line="240" w:lineRule="auto"/>
            </w:pPr>
            <w:r>
              <w:t xml:space="preserve">             subject to</w:t>
            </w:r>
          </w:p>
          <w:p w:rsidR="00AB6E48" w:rsidRDefault="00AB6E48" w:rsidP="0044376C">
            <w:pPr>
              <w:spacing w:after="0" w:line="240" w:lineRule="auto"/>
            </w:pPr>
            <w:r>
              <w:tab/>
              <w:t xml:space="preserve">  </w:t>
            </w:r>
            <w:r>
              <w:rPr>
                <w:i/>
              </w:rPr>
              <w:t>x</w:t>
            </w:r>
            <w:r>
              <w:rPr>
                <w:vertAlign w:val="subscript"/>
              </w:rPr>
              <w:t>1</w:t>
            </w:r>
            <w:r>
              <w:t>+3</w:t>
            </w:r>
            <w:r>
              <w:rPr>
                <w:i/>
              </w:rPr>
              <w:t xml:space="preserve"> x</w:t>
            </w:r>
            <w:r>
              <w:rPr>
                <w:vertAlign w:val="subscript"/>
              </w:rPr>
              <w:t>2</w:t>
            </w:r>
            <w:r>
              <w:rPr>
                <w:rFonts w:cs="Calibri"/>
              </w:rPr>
              <w:t>≥</w:t>
            </w:r>
            <w:r>
              <w:t xml:space="preserve">  3</w:t>
            </w:r>
          </w:p>
          <w:p w:rsidR="00AB6E48" w:rsidRDefault="00AB6E48" w:rsidP="0044376C">
            <w:pPr>
              <w:spacing w:after="0" w:line="240" w:lineRule="auto"/>
            </w:pPr>
            <w:r>
              <w:tab/>
              <w:t xml:space="preserve">  </w:t>
            </w:r>
            <w:r>
              <w:rPr>
                <w:i/>
              </w:rPr>
              <w:t>x</w:t>
            </w:r>
            <w:r>
              <w:rPr>
                <w:vertAlign w:val="subscript"/>
              </w:rPr>
              <w:t>1</w:t>
            </w:r>
            <w:r>
              <w:t xml:space="preserve"> + </w:t>
            </w:r>
            <w:r>
              <w:rPr>
                <w:i/>
              </w:rPr>
              <w:t>x</w:t>
            </w:r>
            <w:r>
              <w:rPr>
                <w:vertAlign w:val="subscript"/>
              </w:rPr>
              <w:t>2</w:t>
            </w:r>
            <w:r>
              <w:t xml:space="preserve"> </w:t>
            </w:r>
            <w:r>
              <w:tab/>
            </w:r>
            <w:r>
              <w:rPr>
                <w:rFonts w:cs="Calibri"/>
              </w:rPr>
              <w:t>≥</w:t>
            </w:r>
            <w:r>
              <w:t xml:space="preserve"> 2</w:t>
            </w:r>
          </w:p>
          <w:p w:rsidR="00AB6E48" w:rsidRDefault="00AB6E48" w:rsidP="0044376C">
            <w:pPr>
              <w:spacing w:after="0" w:line="240" w:lineRule="auto"/>
            </w:pPr>
            <w:r>
              <w:tab/>
              <w:t>and</w:t>
            </w:r>
          </w:p>
          <w:p w:rsidR="00AB6E48" w:rsidRDefault="00AB6E48" w:rsidP="0044376C">
            <w:pPr>
              <w:spacing w:after="0" w:line="240" w:lineRule="auto"/>
            </w:pPr>
            <w:r>
              <w:tab/>
            </w:r>
            <w:r>
              <w:rPr>
                <w:i/>
              </w:rPr>
              <w:t>x</w:t>
            </w:r>
            <w:r>
              <w:rPr>
                <w:vertAlign w:val="subscript"/>
              </w:rPr>
              <w:t>1</w:t>
            </w:r>
            <w:r>
              <w:t xml:space="preserve"> ≥ 0,  </w:t>
            </w:r>
            <w:r>
              <w:rPr>
                <w:i/>
              </w:rPr>
              <w:t>x</w:t>
            </w:r>
            <w:r>
              <w:rPr>
                <w:vertAlign w:val="subscript"/>
              </w:rPr>
              <w:t>2</w:t>
            </w:r>
            <w:r>
              <w:t xml:space="preserve"> ≥ 0.</w:t>
            </w:r>
          </w:p>
          <w:p w:rsidR="00AB6E48" w:rsidRDefault="00AB6E48" w:rsidP="0044376C">
            <w:pPr>
              <w:spacing w:after="0" w:line="240" w:lineRule="auto"/>
            </w:pPr>
            <w:r>
              <w:rPr>
                <w:b/>
              </w:rPr>
              <w:t xml:space="preserve">Use graphical analysis to identify all the </w:t>
            </w:r>
            <w:r>
              <w:rPr>
                <w:b/>
                <w:i/>
              </w:rPr>
              <w:t>corner-point solutions</w:t>
            </w:r>
            <w:r>
              <w:rPr>
                <w:b/>
              </w:rPr>
              <w:t xml:space="preserve"> for this model. Label each as either feasible or infeasible.</w:t>
            </w:r>
          </w:p>
        </w:tc>
        <w:tc>
          <w:tcPr>
            <w:tcW w:w="810" w:type="dxa"/>
            <w:shd w:val="clear" w:color="auto" w:fill="auto"/>
          </w:tcPr>
          <w:p w:rsidR="00AB6E48" w:rsidRDefault="00AB6E48" w:rsidP="00450C6F">
            <w:pPr>
              <w:rPr>
                <w:b/>
              </w:rPr>
            </w:pPr>
            <w:r>
              <w:rPr>
                <w:b/>
              </w:rPr>
              <w:t>(08)</w:t>
            </w:r>
          </w:p>
        </w:tc>
        <w:tc>
          <w:tcPr>
            <w:tcW w:w="900" w:type="dxa"/>
          </w:tcPr>
          <w:p w:rsidR="00AB6E48" w:rsidRDefault="00AB6E48" w:rsidP="00450C6F">
            <w:pPr>
              <w:rPr>
                <w:b/>
              </w:rPr>
            </w:pPr>
            <w:r>
              <w:rPr>
                <w:b/>
              </w:rPr>
              <w:t>AZ</w:t>
            </w:r>
          </w:p>
        </w:tc>
        <w:tc>
          <w:tcPr>
            <w:tcW w:w="630" w:type="dxa"/>
          </w:tcPr>
          <w:p w:rsidR="00AB6E48" w:rsidRDefault="00AB6E48" w:rsidP="00450C6F">
            <w:pPr>
              <w:rPr>
                <w:b/>
              </w:rPr>
            </w:pPr>
            <w:r>
              <w:rPr>
                <w:b/>
              </w:rPr>
              <w:t>CO1</w:t>
            </w:r>
          </w:p>
        </w:tc>
      </w:tr>
      <w:tr w:rsidR="00AB6E48" w:rsidTr="00DD0952">
        <w:tc>
          <w:tcPr>
            <w:tcW w:w="828" w:type="dxa"/>
            <w:shd w:val="clear" w:color="auto" w:fill="auto"/>
          </w:tcPr>
          <w:p w:rsidR="00AB6E48" w:rsidRDefault="00AB6E48" w:rsidP="006157AB">
            <w:pPr>
              <w:rPr>
                <w:b/>
              </w:rPr>
            </w:pPr>
            <w:r>
              <w:rPr>
                <w:b/>
              </w:rPr>
              <w:t xml:space="preserve">   b)</w:t>
            </w:r>
          </w:p>
        </w:tc>
        <w:tc>
          <w:tcPr>
            <w:tcW w:w="7560" w:type="dxa"/>
            <w:shd w:val="clear" w:color="auto" w:fill="auto"/>
          </w:tcPr>
          <w:p w:rsidR="00AB6E48" w:rsidRDefault="00AB6E48" w:rsidP="001C3B13">
            <w:pPr>
              <w:spacing w:after="0" w:line="240" w:lineRule="auto"/>
            </w:pPr>
            <w:r>
              <w:t>Solve the following LPP by penalty method.</w:t>
            </w:r>
          </w:p>
          <w:p w:rsidR="00AB6E48" w:rsidRDefault="00AB6E48" w:rsidP="001C3B13">
            <w:pPr>
              <w:keepNext/>
              <w:spacing w:after="0" w:line="240" w:lineRule="auto"/>
            </w:pPr>
            <w:r>
              <w:t>Minimize</w:t>
            </w:r>
            <w:r>
              <w:tab/>
              <w:t xml:space="preserve">    </w:t>
            </w:r>
            <w:r>
              <w:rPr>
                <w:i/>
              </w:rPr>
              <w:t>Z</w:t>
            </w:r>
            <w:r>
              <w:t xml:space="preserve"> = 3x</w:t>
            </w:r>
            <w:r>
              <w:rPr>
                <w:vertAlign w:val="subscript"/>
              </w:rPr>
              <w:t>1</w:t>
            </w:r>
            <w:r>
              <w:t xml:space="preserve"> + 2x</w:t>
            </w:r>
            <w:r>
              <w:rPr>
                <w:vertAlign w:val="subscript"/>
              </w:rPr>
              <w:t>2</w:t>
            </w:r>
            <w:r>
              <w:t xml:space="preserve"> + x</w:t>
            </w:r>
            <w:r>
              <w:rPr>
                <w:vertAlign w:val="subscript"/>
              </w:rPr>
              <w:t>3</w:t>
            </w:r>
            <w:r>
              <w:t>,</w:t>
            </w:r>
          </w:p>
          <w:p w:rsidR="00AB6E48" w:rsidRDefault="00AB6E48" w:rsidP="001C3B13">
            <w:pPr>
              <w:keepNext/>
              <w:spacing w:after="0" w:line="240" w:lineRule="auto"/>
            </w:pPr>
            <w:r>
              <w:t>subject to</w:t>
            </w:r>
          </w:p>
          <w:p w:rsidR="00AB6E48" w:rsidRDefault="00AB6E48" w:rsidP="001C3B13">
            <w:pPr>
              <w:keepNext/>
              <w:spacing w:after="0" w:line="240" w:lineRule="auto"/>
            </w:pPr>
            <w:r>
              <w:tab/>
            </w:r>
            <w:r>
              <w:tab/>
              <w:t xml:space="preserve">  x</w:t>
            </w:r>
            <w:r>
              <w:rPr>
                <w:vertAlign w:val="subscript"/>
              </w:rPr>
              <w:t>1</w:t>
            </w:r>
            <w:r>
              <w:t xml:space="preserve"> +  x</w:t>
            </w:r>
            <w:r>
              <w:rPr>
                <w:vertAlign w:val="subscript"/>
              </w:rPr>
              <w:t>2</w:t>
            </w:r>
            <w:r w:rsidR="00327E15">
              <w:t xml:space="preserve"> </w:t>
            </w:r>
            <w:r>
              <w:t>=   7</w:t>
            </w:r>
          </w:p>
          <w:p w:rsidR="00AB6E48" w:rsidRDefault="00AB6E48" w:rsidP="001C3B13">
            <w:pPr>
              <w:keepNext/>
              <w:spacing w:after="0" w:line="240" w:lineRule="auto"/>
            </w:pPr>
            <w:r>
              <w:tab/>
            </w:r>
            <w:r>
              <w:tab/>
              <w:t>3x</w:t>
            </w:r>
            <w:r>
              <w:rPr>
                <w:vertAlign w:val="subscript"/>
              </w:rPr>
              <w:t>1</w:t>
            </w:r>
            <w:r>
              <w:t xml:space="preserve"> +  x</w:t>
            </w:r>
            <w:r>
              <w:rPr>
                <w:vertAlign w:val="subscript"/>
              </w:rPr>
              <w:t>2</w:t>
            </w:r>
            <w:r>
              <w:t xml:space="preserve"> + x</w:t>
            </w:r>
            <w:r>
              <w:rPr>
                <w:vertAlign w:val="subscript"/>
              </w:rPr>
              <w:t>3</w:t>
            </w:r>
            <w:r w:rsidR="00327E15">
              <w:t xml:space="preserve"> </w:t>
            </w:r>
            <w:r>
              <w:t>≥ 10</w:t>
            </w:r>
          </w:p>
          <w:p w:rsidR="00AB6E48" w:rsidRDefault="00AB6E48" w:rsidP="001C3B13">
            <w:pPr>
              <w:keepNext/>
              <w:spacing w:after="0" w:line="240" w:lineRule="auto"/>
            </w:pPr>
            <w:r>
              <w:t>and</w:t>
            </w:r>
          </w:p>
          <w:p w:rsidR="00AB6E48" w:rsidRDefault="00AB6E48" w:rsidP="001C3B13">
            <w:pPr>
              <w:keepNext/>
              <w:spacing w:after="0" w:line="240" w:lineRule="auto"/>
            </w:pPr>
            <w:r>
              <w:tab/>
              <w:t xml:space="preserve">       x</w:t>
            </w:r>
            <w:r>
              <w:rPr>
                <w:vertAlign w:val="subscript"/>
              </w:rPr>
              <w:t>1</w:t>
            </w:r>
            <w:r>
              <w:t xml:space="preserve"> ≥ 0,  x</w:t>
            </w:r>
            <w:r>
              <w:rPr>
                <w:vertAlign w:val="subscript"/>
              </w:rPr>
              <w:t>2</w:t>
            </w:r>
            <w:r>
              <w:t xml:space="preserve"> ≥ 0,  x</w:t>
            </w:r>
            <w:r>
              <w:rPr>
                <w:vertAlign w:val="subscript"/>
              </w:rPr>
              <w:t>3</w:t>
            </w:r>
            <w:r>
              <w:t xml:space="preserve"> ≥ 0.</w:t>
            </w:r>
          </w:p>
          <w:p w:rsidR="00AB6E48" w:rsidRDefault="00AB6E48" w:rsidP="001C3B13">
            <w:pPr>
              <w:spacing w:after="0" w:line="240" w:lineRule="auto"/>
            </w:pPr>
          </w:p>
        </w:tc>
        <w:tc>
          <w:tcPr>
            <w:tcW w:w="810" w:type="dxa"/>
            <w:shd w:val="clear" w:color="auto" w:fill="auto"/>
          </w:tcPr>
          <w:p w:rsidR="00AB6E48" w:rsidRDefault="00AB6E48" w:rsidP="00450C6F">
            <w:pPr>
              <w:rPr>
                <w:b/>
              </w:rPr>
            </w:pPr>
            <w:r>
              <w:rPr>
                <w:b/>
              </w:rPr>
              <w:t>(07)</w:t>
            </w:r>
          </w:p>
        </w:tc>
        <w:tc>
          <w:tcPr>
            <w:tcW w:w="900" w:type="dxa"/>
          </w:tcPr>
          <w:p w:rsidR="00AB6E48" w:rsidRDefault="00AB6E48" w:rsidP="00450C6F">
            <w:pPr>
              <w:rPr>
                <w:b/>
              </w:rPr>
            </w:pPr>
            <w:r>
              <w:rPr>
                <w:b/>
              </w:rPr>
              <w:t>AP</w:t>
            </w:r>
          </w:p>
        </w:tc>
        <w:tc>
          <w:tcPr>
            <w:tcW w:w="630" w:type="dxa"/>
          </w:tcPr>
          <w:p w:rsidR="00AB6E48" w:rsidRDefault="00AB6E48" w:rsidP="00450C6F">
            <w:pPr>
              <w:rPr>
                <w:b/>
              </w:rPr>
            </w:pPr>
            <w:r>
              <w:rPr>
                <w:b/>
              </w:rPr>
              <w:t>CO2</w:t>
            </w:r>
          </w:p>
        </w:tc>
      </w:tr>
    </w:tbl>
    <w:p w:rsidR="003A0807" w:rsidRDefault="005D089D">
      <w:r>
        <w:t>#   U : Understand ;  AP: Apply  ; AZ: Analyze</w:t>
      </w:r>
    </w:p>
    <w:sectPr w:rsidR="003A0807" w:rsidSect="00DD0952">
      <w:pgSz w:w="12240" w:h="15840"/>
      <w:pgMar w:top="45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A0FF7"/>
    <w:multiLevelType w:val="hybridMultilevel"/>
    <w:tmpl w:val="4A94A8B0"/>
    <w:lvl w:ilvl="0" w:tplc="CA1A02CA">
      <w:start w:val="1"/>
      <w:numFmt w:val="lowerRoman"/>
      <w:lvlText w:val="%1."/>
      <w:lvlJc w:val="left"/>
      <w:pPr>
        <w:ind w:left="2190" w:hanging="72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
    <w:nsid w:val="47C8161C"/>
    <w:multiLevelType w:val="multilevel"/>
    <w:tmpl w:val="6E227E2A"/>
    <w:lvl w:ilvl="0">
      <w:start w:val="1"/>
      <w:numFmt w:val="decimal"/>
      <w:lvlText w:val="%1."/>
      <w:lvlJc w:val="left"/>
      <w:pPr>
        <w:ind w:left="360" w:hanging="360"/>
      </w:pPr>
    </w:lvl>
    <w:lvl w:ilvl="1">
      <w:start w:val="1"/>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4F2B59A0"/>
    <w:multiLevelType w:val="hybridMultilevel"/>
    <w:tmpl w:val="4574D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43E95"/>
    <w:rsid w:val="00100344"/>
    <w:rsid w:val="001C3B13"/>
    <w:rsid w:val="002D0600"/>
    <w:rsid w:val="00327E15"/>
    <w:rsid w:val="003748EF"/>
    <w:rsid w:val="003A0807"/>
    <w:rsid w:val="0044376C"/>
    <w:rsid w:val="00450C6F"/>
    <w:rsid w:val="00490F1B"/>
    <w:rsid w:val="004C79DC"/>
    <w:rsid w:val="004E7BEA"/>
    <w:rsid w:val="00530FC3"/>
    <w:rsid w:val="00552997"/>
    <w:rsid w:val="005D089D"/>
    <w:rsid w:val="00682981"/>
    <w:rsid w:val="006838DF"/>
    <w:rsid w:val="007A5073"/>
    <w:rsid w:val="009306C0"/>
    <w:rsid w:val="009E37EA"/>
    <w:rsid w:val="00A65622"/>
    <w:rsid w:val="00AA32AF"/>
    <w:rsid w:val="00AA349B"/>
    <w:rsid w:val="00AB6E48"/>
    <w:rsid w:val="00AC7708"/>
    <w:rsid w:val="00B43444"/>
    <w:rsid w:val="00C176C9"/>
    <w:rsid w:val="00CC6598"/>
    <w:rsid w:val="00CD3139"/>
    <w:rsid w:val="00CE315C"/>
    <w:rsid w:val="00CE7BA3"/>
    <w:rsid w:val="00D14CD3"/>
    <w:rsid w:val="00D22B67"/>
    <w:rsid w:val="00D61D7E"/>
    <w:rsid w:val="00D64407"/>
    <w:rsid w:val="00D73013"/>
    <w:rsid w:val="00DD0952"/>
    <w:rsid w:val="00E43E95"/>
    <w:rsid w:val="00E6637F"/>
    <w:rsid w:val="00F661C7"/>
    <w:rsid w:val="00F75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ung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95"/>
    <w:pPr>
      <w:spacing w:after="200" w:line="276" w:lineRule="auto"/>
    </w:pPr>
    <w:rPr>
      <w:rFonts w:eastAsia="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E95"/>
    <w:pPr>
      <w:ind w:left="720"/>
      <w:contextualSpacing/>
      <w:jc w:val="both"/>
    </w:pPr>
    <w:rPr>
      <w:rFonts w:ascii="Cambria" w:eastAsia="Calibri" w:hAnsi="Cambria"/>
      <w:sz w:val="24"/>
    </w:rPr>
  </w:style>
  <w:style w:type="paragraph" w:styleId="BalloonText">
    <w:name w:val="Balloon Text"/>
    <w:basedOn w:val="Normal"/>
    <w:link w:val="BalloonTextChar"/>
    <w:uiPriority w:val="99"/>
    <w:semiHidden/>
    <w:unhideWhenUsed/>
    <w:rsid w:val="00E4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E9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MSRIT</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KPN</dc:creator>
  <cp:lastModifiedBy>admin</cp:lastModifiedBy>
  <cp:revision>2</cp:revision>
  <dcterms:created xsi:type="dcterms:W3CDTF">2016-12-19T04:38:00Z</dcterms:created>
  <dcterms:modified xsi:type="dcterms:W3CDTF">2016-12-19T04:38:00Z</dcterms:modified>
</cp:coreProperties>
</file>