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46BB8" w14:textId="77777777" w:rsidR="002D37E2" w:rsidRDefault="002D37E2" w:rsidP="002D37E2">
      <w:pPr>
        <w:pStyle w:val="Heading1"/>
        <w:rPr>
          <w:rFonts w:ascii="Times New Roman" w:hAnsi="Times New Roman" w:cs="Times New Roman"/>
          <w:b/>
          <w:bCs/>
          <w:color w:val="auto"/>
        </w:rPr>
      </w:pPr>
      <w:r>
        <w:rPr>
          <w:rFonts w:ascii="Times New Roman" w:hAnsi="Times New Roman" w:cs="Times New Roman"/>
          <w:b/>
          <w:bCs/>
          <w:color w:val="auto"/>
        </w:rPr>
        <w:t>DATA INTERPRETATION</w:t>
      </w:r>
    </w:p>
    <w:p w14:paraId="3FDE0A6D" w14:textId="77777777" w:rsidR="002D37E2" w:rsidRDefault="002D37E2" w:rsidP="002D37E2">
      <w:pPr>
        <w:rPr>
          <w:lang w:val="en-IN"/>
        </w:rPr>
      </w:pPr>
    </w:p>
    <w:p w14:paraId="104B2121" w14:textId="77777777" w:rsidR="002D37E2" w:rsidRDefault="002D37E2" w:rsidP="002D37E2">
      <w:pPr>
        <w:pStyle w:val="Heading2"/>
        <w:rPr>
          <w:rFonts w:ascii="Times New Roman" w:hAnsi="Times New Roman" w:cs="Times New Roman"/>
          <w:b/>
          <w:bCs/>
          <w:color w:val="auto"/>
        </w:rPr>
      </w:pPr>
      <w:r>
        <w:rPr>
          <w:rFonts w:ascii="Times New Roman" w:hAnsi="Times New Roman" w:cs="Times New Roman"/>
          <w:b/>
          <w:bCs/>
          <w:color w:val="auto"/>
        </w:rPr>
        <w:t>DOMAIN ANALYSIS:</w:t>
      </w:r>
    </w:p>
    <w:p w14:paraId="4FB4C687" w14:textId="77777777" w:rsidR="002D37E2" w:rsidRDefault="002D37E2" w:rsidP="002D37E2">
      <w:pPr>
        <w:rPr>
          <w:lang w:val="en-IN"/>
        </w:rPr>
      </w:pPr>
    </w:p>
    <w:p w14:paraId="2FDB331E" w14:textId="77777777" w:rsidR="002D37E2" w:rsidRDefault="002D37E2" w:rsidP="002D37E2">
      <w:pPr>
        <w:pStyle w:val="NormalWeb"/>
        <w:shd w:val="clear" w:color="auto" w:fill="FFFFFF"/>
        <w:spacing w:before="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EmpNumber</w:t>
      </w:r>
      <w:proofErr w:type="spellEnd"/>
      <w:r>
        <w:rPr>
          <w:rStyle w:val="Strong"/>
          <w:rFonts w:ascii="Helvetica" w:hAnsi="Helvetica"/>
          <w:color w:val="000000"/>
          <w:sz w:val="21"/>
          <w:szCs w:val="21"/>
        </w:rPr>
        <w:t>:</w:t>
      </w:r>
      <w:r>
        <w:rPr>
          <w:rFonts w:ascii="Helvetica" w:hAnsi="Helvetica"/>
          <w:color w:val="000000"/>
          <w:sz w:val="21"/>
          <w:szCs w:val="21"/>
        </w:rPr>
        <w:t> Represents a unique identifier for each employee. It serves as a primary key for identifying individual employees in the dataset.</w:t>
      </w:r>
    </w:p>
    <w:p w14:paraId="0744E583"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Age:</w:t>
      </w:r>
      <w:r>
        <w:rPr>
          <w:rFonts w:ascii="Helvetica" w:hAnsi="Helvetica"/>
          <w:color w:val="000000"/>
          <w:sz w:val="21"/>
          <w:szCs w:val="21"/>
        </w:rPr>
        <w:t> Represents the age of each employee. It is essential for analyzing demographics, workforce distribution, and understanding age-related factors affecting performance or attrition.</w:t>
      </w:r>
    </w:p>
    <w:p w14:paraId="79257D5F"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Gender:</w:t>
      </w:r>
      <w:r>
        <w:rPr>
          <w:rFonts w:ascii="Helvetica" w:hAnsi="Helvetica"/>
          <w:color w:val="000000"/>
          <w:sz w:val="21"/>
          <w:szCs w:val="21"/>
        </w:rPr>
        <w:t> Indicates the gender of each employee. Gender diversity analysis can provide insights into gender balance within the organization and its impact on various aspects such as job roles, promotions, and salaries.</w:t>
      </w:r>
    </w:p>
    <w:p w14:paraId="2E479ADA"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EducationBackground</w:t>
      </w:r>
      <w:proofErr w:type="spellEnd"/>
      <w:r>
        <w:rPr>
          <w:rStyle w:val="Strong"/>
          <w:rFonts w:ascii="Helvetica" w:hAnsi="Helvetica"/>
          <w:color w:val="000000"/>
          <w:sz w:val="21"/>
          <w:szCs w:val="21"/>
        </w:rPr>
        <w:t>:</w:t>
      </w:r>
      <w:r>
        <w:rPr>
          <w:rFonts w:ascii="Helvetica" w:hAnsi="Helvetica"/>
          <w:color w:val="000000"/>
          <w:sz w:val="21"/>
          <w:szCs w:val="21"/>
        </w:rPr>
        <w:t> Describes the educational background of employees.</w:t>
      </w:r>
    </w:p>
    <w:p w14:paraId="0C0C620F"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MaritalStatus</w:t>
      </w:r>
      <w:proofErr w:type="spellEnd"/>
      <w:r>
        <w:rPr>
          <w:rStyle w:val="Strong"/>
          <w:rFonts w:ascii="Helvetica" w:hAnsi="Helvetica"/>
          <w:color w:val="000000"/>
          <w:sz w:val="21"/>
          <w:szCs w:val="21"/>
        </w:rPr>
        <w:t>:</w:t>
      </w:r>
      <w:r>
        <w:rPr>
          <w:rFonts w:ascii="Helvetica" w:hAnsi="Helvetica"/>
          <w:color w:val="000000"/>
          <w:sz w:val="21"/>
          <w:szCs w:val="21"/>
        </w:rPr>
        <w:t> Indicates the marital status of employees.</w:t>
      </w:r>
    </w:p>
    <w:p w14:paraId="521A8A27"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EmpDepartment</w:t>
      </w:r>
      <w:proofErr w:type="spellEnd"/>
      <w:r>
        <w:rPr>
          <w:rStyle w:val="Strong"/>
          <w:rFonts w:ascii="Helvetica" w:hAnsi="Helvetica"/>
          <w:color w:val="000000"/>
          <w:sz w:val="21"/>
          <w:szCs w:val="21"/>
        </w:rPr>
        <w:t>:</w:t>
      </w:r>
      <w:r>
        <w:rPr>
          <w:rFonts w:ascii="Helvetica" w:hAnsi="Helvetica"/>
          <w:color w:val="000000"/>
          <w:sz w:val="21"/>
          <w:szCs w:val="21"/>
        </w:rPr>
        <w:t> Specifies the department in which each employee works. Analysis of department-wise performance, attrition rates, and other metrics can provide insights into the organization's structure and functioning.</w:t>
      </w:r>
    </w:p>
    <w:p w14:paraId="5F32D68E"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EmpJobRole</w:t>
      </w:r>
      <w:proofErr w:type="spellEnd"/>
      <w:r>
        <w:rPr>
          <w:rStyle w:val="Strong"/>
          <w:rFonts w:ascii="Helvetica" w:hAnsi="Helvetica"/>
          <w:color w:val="000000"/>
          <w:sz w:val="21"/>
          <w:szCs w:val="21"/>
        </w:rPr>
        <w:t>:</w:t>
      </w:r>
      <w:r>
        <w:rPr>
          <w:rFonts w:ascii="Helvetica" w:hAnsi="Helvetica"/>
          <w:color w:val="000000"/>
          <w:sz w:val="21"/>
          <w:szCs w:val="21"/>
        </w:rPr>
        <w:t> Describes the specific job role or position held by each employee within their department.</w:t>
      </w:r>
    </w:p>
    <w:p w14:paraId="3C5DDE00"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BusinessTravelFrequency</w:t>
      </w:r>
      <w:proofErr w:type="spellEnd"/>
      <w:r>
        <w:rPr>
          <w:rStyle w:val="Strong"/>
          <w:rFonts w:ascii="Helvetica" w:hAnsi="Helvetica"/>
          <w:color w:val="000000"/>
          <w:sz w:val="21"/>
          <w:szCs w:val="21"/>
        </w:rPr>
        <w:t>:</w:t>
      </w:r>
      <w:r>
        <w:rPr>
          <w:rFonts w:ascii="Helvetica" w:hAnsi="Helvetica"/>
          <w:color w:val="000000"/>
          <w:sz w:val="21"/>
          <w:szCs w:val="21"/>
        </w:rPr>
        <w:t> Indicates how frequently employees travel for business purposes. Analysis of travel patterns can help in managing travel-related expenses, work-life balance considerations, and understanding job demands.</w:t>
      </w:r>
    </w:p>
    <w:p w14:paraId="781A8CB9"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DistanceFromHome</w:t>
      </w:r>
      <w:proofErr w:type="spellEnd"/>
      <w:r>
        <w:rPr>
          <w:rStyle w:val="Strong"/>
          <w:rFonts w:ascii="Helvetica" w:hAnsi="Helvetica"/>
          <w:color w:val="000000"/>
          <w:sz w:val="21"/>
          <w:szCs w:val="21"/>
        </w:rPr>
        <w:t>:</w:t>
      </w:r>
      <w:r>
        <w:rPr>
          <w:rFonts w:ascii="Helvetica" w:hAnsi="Helvetica"/>
          <w:color w:val="000000"/>
          <w:sz w:val="21"/>
          <w:szCs w:val="21"/>
        </w:rPr>
        <w:t> Represents the distance between an employee's home and the workplace. It can be relevant for assessing commuting challenges, relocation opportunities, and their impact on employee satisfaction and retention.</w:t>
      </w:r>
    </w:p>
    <w:p w14:paraId="2D959689"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EmpEducationLevel</w:t>
      </w:r>
      <w:proofErr w:type="spellEnd"/>
      <w:r>
        <w:rPr>
          <w:rStyle w:val="Strong"/>
          <w:rFonts w:ascii="Helvetica" w:hAnsi="Helvetica"/>
          <w:color w:val="000000"/>
          <w:sz w:val="21"/>
          <w:szCs w:val="21"/>
        </w:rPr>
        <w:t>:</w:t>
      </w:r>
      <w:r>
        <w:rPr>
          <w:rFonts w:ascii="Helvetica" w:hAnsi="Helvetica"/>
          <w:color w:val="000000"/>
          <w:sz w:val="21"/>
          <w:szCs w:val="21"/>
        </w:rPr>
        <w:t> Specifies the education level attained by each employee, ranging from 'Below College' to 'Doctor'.</w:t>
      </w:r>
    </w:p>
    <w:p w14:paraId="5EBCCD06"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EmpEnvironmentSatisfaction</w:t>
      </w:r>
      <w:proofErr w:type="spellEnd"/>
      <w:r>
        <w:rPr>
          <w:rStyle w:val="Strong"/>
          <w:rFonts w:ascii="Helvetica" w:hAnsi="Helvetica"/>
          <w:color w:val="000000"/>
          <w:sz w:val="21"/>
          <w:szCs w:val="21"/>
        </w:rPr>
        <w:t>:</w:t>
      </w:r>
      <w:r>
        <w:rPr>
          <w:rFonts w:ascii="Helvetica" w:hAnsi="Helvetica"/>
          <w:color w:val="000000"/>
          <w:sz w:val="21"/>
          <w:szCs w:val="21"/>
        </w:rPr>
        <w:t> Indicates the level of satisfaction employees have with their work environment, ranging from '1' to '4'.</w:t>
      </w:r>
    </w:p>
    <w:p w14:paraId="0C12556C"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EmpHourlyRate</w:t>
      </w:r>
      <w:proofErr w:type="spellEnd"/>
      <w:r>
        <w:rPr>
          <w:rStyle w:val="Strong"/>
          <w:rFonts w:ascii="Helvetica" w:hAnsi="Helvetica"/>
          <w:color w:val="000000"/>
          <w:sz w:val="21"/>
          <w:szCs w:val="21"/>
        </w:rPr>
        <w:t>:</w:t>
      </w:r>
      <w:r>
        <w:rPr>
          <w:rFonts w:ascii="Helvetica" w:hAnsi="Helvetica"/>
          <w:color w:val="000000"/>
          <w:sz w:val="21"/>
          <w:szCs w:val="21"/>
        </w:rPr>
        <w:t> Represents the hourly rate of pay for each employee.</w:t>
      </w:r>
    </w:p>
    <w:p w14:paraId="3663B57A"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EmpJobInvolvement</w:t>
      </w:r>
      <w:proofErr w:type="spellEnd"/>
      <w:r>
        <w:rPr>
          <w:rStyle w:val="Strong"/>
          <w:rFonts w:ascii="Helvetica" w:hAnsi="Helvetica"/>
          <w:color w:val="000000"/>
          <w:sz w:val="21"/>
          <w:szCs w:val="21"/>
        </w:rPr>
        <w:t>:</w:t>
      </w:r>
      <w:r>
        <w:rPr>
          <w:rFonts w:ascii="Helvetica" w:hAnsi="Helvetica"/>
          <w:color w:val="000000"/>
          <w:sz w:val="21"/>
          <w:szCs w:val="21"/>
        </w:rPr>
        <w:t> Describes the level of involvement or engagement employees have in their jobs, ranging from '1' to '4'.</w:t>
      </w:r>
    </w:p>
    <w:p w14:paraId="2A35C75D"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EmpJobLevel</w:t>
      </w:r>
      <w:proofErr w:type="spellEnd"/>
      <w:r>
        <w:rPr>
          <w:rStyle w:val="Strong"/>
          <w:rFonts w:ascii="Helvetica" w:hAnsi="Helvetica"/>
          <w:color w:val="000000"/>
          <w:sz w:val="21"/>
          <w:szCs w:val="21"/>
        </w:rPr>
        <w:t>:</w:t>
      </w:r>
      <w:r>
        <w:rPr>
          <w:rFonts w:ascii="Helvetica" w:hAnsi="Helvetica"/>
          <w:color w:val="000000"/>
          <w:sz w:val="21"/>
          <w:szCs w:val="21"/>
        </w:rPr>
        <w:t> Specifies the hierarchical level or rank of each employee's job within the organization.</w:t>
      </w:r>
    </w:p>
    <w:p w14:paraId="6C2DFD8B"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EmpJobSatisfaction</w:t>
      </w:r>
      <w:proofErr w:type="spellEnd"/>
      <w:r>
        <w:rPr>
          <w:rStyle w:val="Strong"/>
          <w:rFonts w:ascii="Helvetica" w:hAnsi="Helvetica"/>
          <w:color w:val="000000"/>
          <w:sz w:val="21"/>
          <w:szCs w:val="21"/>
        </w:rPr>
        <w:t>:</w:t>
      </w:r>
      <w:r>
        <w:rPr>
          <w:rFonts w:ascii="Helvetica" w:hAnsi="Helvetica"/>
          <w:color w:val="000000"/>
          <w:sz w:val="21"/>
          <w:szCs w:val="21"/>
        </w:rPr>
        <w:t> Represents the level of satisfaction employees have with their jobs, ranging from '1' to '4'.</w:t>
      </w:r>
    </w:p>
    <w:p w14:paraId="3B64B7A1"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lastRenderedPageBreak/>
        <w:t>NumCompaniesWorked</w:t>
      </w:r>
      <w:proofErr w:type="spellEnd"/>
      <w:r>
        <w:rPr>
          <w:rStyle w:val="Strong"/>
          <w:rFonts w:ascii="Helvetica" w:hAnsi="Helvetica"/>
          <w:color w:val="000000"/>
          <w:sz w:val="21"/>
          <w:szCs w:val="21"/>
        </w:rPr>
        <w:t>:</w:t>
      </w:r>
      <w:r>
        <w:rPr>
          <w:rFonts w:ascii="Helvetica" w:hAnsi="Helvetica"/>
          <w:color w:val="000000"/>
          <w:sz w:val="21"/>
          <w:szCs w:val="21"/>
        </w:rPr>
        <w:t> Represents the number of companies employees have worked for previously.</w:t>
      </w:r>
    </w:p>
    <w:p w14:paraId="21E57854"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OverTime</w:t>
      </w:r>
      <w:proofErr w:type="spellEnd"/>
      <w:r>
        <w:rPr>
          <w:rStyle w:val="Strong"/>
          <w:rFonts w:ascii="Helvetica" w:hAnsi="Helvetica"/>
          <w:color w:val="000000"/>
          <w:sz w:val="21"/>
          <w:szCs w:val="21"/>
        </w:rPr>
        <w:t>:</w:t>
      </w:r>
      <w:r>
        <w:rPr>
          <w:rFonts w:ascii="Helvetica" w:hAnsi="Helvetica"/>
          <w:color w:val="000000"/>
          <w:sz w:val="21"/>
          <w:szCs w:val="21"/>
        </w:rPr>
        <w:t> Indicates whether employees work overtime or not.</w:t>
      </w:r>
    </w:p>
    <w:p w14:paraId="7B45E403"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EmpLastSalaryHikePercent</w:t>
      </w:r>
      <w:proofErr w:type="spellEnd"/>
      <w:r>
        <w:rPr>
          <w:rStyle w:val="Strong"/>
          <w:rFonts w:ascii="Helvetica" w:hAnsi="Helvetica"/>
          <w:color w:val="000000"/>
          <w:sz w:val="21"/>
          <w:szCs w:val="21"/>
        </w:rPr>
        <w:t>:</w:t>
      </w:r>
      <w:r>
        <w:rPr>
          <w:rFonts w:ascii="Helvetica" w:hAnsi="Helvetica"/>
          <w:color w:val="000000"/>
          <w:sz w:val="21"/>
          <w:szCs w:val="21"/>
        </w:rPr>
        <w:t> Specifies the percentage of the last salary hike received by each employee.</w:t>
      </w:r>
    </w:p>
    <w:p w14:paraId="43493B74"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EmpRelationshipSatisfaction</w:t>
      </w:r>
      <w:proofErr w:type="spellEnd"/>
      <w:r>
        <w:rPr>
          <w:rStyle w:val="Strong"/>
          <w:rFonts w:ascii="Helvetica" w:hAnsi="Helvetica"/>
          <w:color w:val="000000"/>
          <w:sz w:val="21"/>
          <w:szCs w:val="21"/>
        </w:rPr>
        <w:t>:</w:t>
      </w:r>
      <w:r>
        <w:rPr>
          <w:rFonts w:ascii="Helvetica" w:hAnsi="Helvetica"/>
          <w:color w:val="000000"/>
          <w:sz w:val="21"/>
          <w:szCs w:val="21"/>
        </w:rPr>
        <w:t> Indicates the level of satisfaction employees have with their work relationships, ranging from '1' to '4'.</w:t>
      </w:r>
    </w:p>
    <w:p w14:paraId="6B7AAE6D"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TotalWorkExperienceInYears</w:t>
      </w:r>
      <w:proofErr w:type="spellEnd"/>
      <w:r>
        <w:rPr>
          <w:rStyle w:val="Strong"/>
          <w:rFonts w:ascii="Helvetica" w:hAnsi="Helvetica"/>
          <w:color w:val="000000"/>
          <w:sz w:val="21"/>
          <w:szCs w:val="21"/>
        </w:rPr>
        <w:t>:</w:t>
      </w:r>
      <w:r>
        <w:rPr>
          <w:rFonts w:ascii="Helvetica" w:hAnsi="Helvetica"/>
          <w:color w:val="000000"/>
          <w:sz w:val="21"/>
          <w:szCs w:val="21"/>
        </w:rPr>
        <w:t> Represents the total work experience (in years) of each employee.</w:t>
      </w:r>
    </w:p>
    <w:p w14:paraId="5C826AE8"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TrainingTimesLastYear</w:t>
      </w:r>
      <w:proofErr w:type="spellEnd"/>
      <w:r>
        <w:rPr>
          <w:rStyle w:val="Strong"/>
          <w:rFonts w:ascii="Helvetica" w:hAnsi="Helvetica"/>
          <w:color w:val="000000"/>
          <w:sz w:val="21"/>
          <w:szCs w:val="21"/>
        </w:rPr>
        <w:t>:</w:t>
      </w:r>
      <w:r>
        <w:rPr>
          <w:rFonts w:ascii="Helvetica" w:hAnsi="Helvetica"/>
          <w:color w:val="000000"/>
          <w:sz w:val="21"/>
          <w:szCs w:val="21"/>
        </w:rPr>
        <w:t> Specifies the number of training sessions attended by employees in the last year. Analysis of training effectiveness and professional development opportunities can be performed using this column.</w:t>
      </w:r>
    </w:p>
    <w:p w14:paraId="124C21EC"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EmpWorkLifeBalance</w:t>
      </w:r>
      <w:proofErr w:type="spellEnd"/>
      <w:r>
        <w:rPr>
          <w:rStyle w:val="Strong"/>
          <w:rFonts w:ascii="Helvetica" w:hAnsi="Helvetica"/>
          <w:color w:val="000000"/>
          <w:sz w:val="21"/>
          <w:szCs w:val="21"/>
        </w:rPr>
        <w:t>:</w:t>
      </w:r>
      <w:r>
        <w:rPr>
          <w:rFonts w:ascii="Helvetica" w:hAnsi="Helvetica"/>
          <w:color w:val="000000"/>
          <w:sz w:val="21"/>
          <w:szCs w:val="21"/>
        </w:rPr>
        <w:t> Indicates the perceived level of work-life balance by employees, ranging from '1' to '4'.</w:t>
      </w:r>
    </w:p>
    <w:p w14:paraId="0DBE13D5"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ExperienceYearsAtThisCompany</w:t>
      </w:r>
      <w:proofErr w:type="spellEnd"/>
      <w:r>
        <w:rPr>
          <w:rStyle w:val="Strong"/>
          <w:rFonts w:ascii="Helvetica" w:hAnsi="Helvetica"/>
          <w:color w:val="000000"/>
          <w:sz w:val="21"/>
          <w:szCs w:val="21"/>
        </w:rPr>
        <w:t>:</w:t>
      </w:r>
      <w:r>
        <w:rPr>
          <w:rFonts w:ascii="Helvetica" w:hAnsi="Helvetica"/>
          <w:color w:val="000000"/>
          <w:sz w:val="21"/>
          <w:szCs w:val="21"/>
        </w:rPr>
        <w:t> Represents the number of years employees have been working at the current company.</w:t>
      </w:r>
    </w:p>
    <w:p w14:paraId="500B9597"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ExperienceYearsInCurrentRole</w:t>
      </w:r>
      <w:proofErr w:type="spellEnd"/>
      <w:r>
        <w:rPr>
          <w:rStyle w:val="Strong"/>
          <w:rFonts w:ascii="Helvetica" w:hAnsi="Helvetica"/>
          <w:color w:val="000000"/>
          <w:sz w:val="21"/>
          <w:szCs w:val="21"/>
        </w:rPr>
        <w:t>:</w:t>
      </w:r>
      <w:r>
        <w:rPr>
          <w:rFonts w:ascii="Helvetica" w:hAnsi="Helvetica"/>
          <w:color w:val="000000"/>
          <w:sz w:val="21"/>
          <w:szCs w:val="21"/>
        </w:rPr>
        <w:t> Specifies the number of years employees have been in their current job role.</w:t>
      </w:r>
    </w:p>
    <w:p w14:paraId="67769912"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YearsSinceLastPromotion:</w:t>
      </w:r>
      <w:r>
        <w:rPr>
          <w:rFonts w:ascii="Helvetica" w:hAnsi="Helvetica"/>
          <w:color w:val="000000"/>
          <w:sz w:val="21"/>
          <w:szCs w:val="21"/>
        </w:rPr>
        <w:t> Indicates the number of years since the last promotion received by employees.</w:t>
      </w:r>
    </w:p>
    <w:p w14:paraId="4BDB31DD"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YearsWithCurrManager</w:t>
      </w:r>
      <w:proofErr w:type="spellEnd"/>
      <w:r>
        <w:rPr>
          <w:rStyle w:val="Strong"/>
          <w:rFonts w:ascii="Helvetica" w:hAnsi="Helvetica"/>
          <w:color w:val="000000"/>
          <w:sz w:val="21"/>
          <w:szCs w:val="21"/>
        </w:rPr>
        <w:t>:</w:t>
      </w:r>
      <w:r>
        <w:rPr>
          <w:rFonts w:ascii="Helvetica" w:hAnsi="Helvetica"/>
          <w:color w:val="000000"/>
          <w:sz w:val="21"/>
          <w:szCs w:val="21"/>
        </w:rPr>
        <w:t> Represents the number of years employees have been working with their current manager.</w:t>
      </w:r>
    </w:p>
    <w:p w14:paraId="3314BB76"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Attrition:</w:t>
      </w:r>
      <w:r>
        <w:rPr>
          <w:rFonts w:ascii="Helvetica" w:hAnsi="Helvetica"/>
          <w:color w:val="000000"/>
          <w:sz w:val="21"/>
          <w:szCs w:val="21"/>
        </w:rPr>
        <w:t> Indicates whether employees have left the company (attrition) or are still employed.</w:t>
      </w:r>
    </w:p>
    <w:p w14:paraId="3D685EFB" w14:textId="77777777" w:rsidR="002D37E2" w:rsidRDefault="002D37E2" w:rsidP="002D37E2">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PerformanceRating</w:t>
      </w:r>
      <w:proofErr w:type="spellEnd"/>
      <w:r>
        <w:rPr>
          <w:rStyle w:val="Strong"/>
          <w:rFonts w:ascii="Helvetica" w:hAnsi="Helvetica"/>
          <w:color w:val="000000"/>
          <w:sz w:val="21"/>
          <w:szCs w:val="21"/>
        </w:rPr>
        <w:t>:</w:t>
      </w:r>
      <w:r>
        <w:rPr>
          <w:rFonts w:ascii="Helvetica" w:hAnsi="Helvetica"/>
          <w:color w:val="000000"/>
          <w:sz w:val="21"/>
          <w:szCs w:val="21"/>
        </w:rPr>
        <w:t> Specifies the performance rating assigned to each employee, ranging from '2' to '4'.</w:t>
      </w:r>
    </w:p>
    <w:p w14:paraId="70FD99C9" w14:textId="77777777" w:rsidR="002D37E2" w:rsidRDefault="002D37E2" w:rsidP="002D37E2">
      <w:pPr>
        <w:rPr>
          <w:lang w:val="en-IN"/>
        </w:rPr>
      </w:pPr>
    </w:p>
    <w:p w14:paraId="6DEB020F" w14:textId="77777777" w:rsidR="002D37E2" w:rsidRDefault="002D37E2" w:rsidP="002D37E2">
      <w:pPr>
        <w:pStyle w:val="Heading1"/>
        <w:rPr>
          <w:rFonts w:ascii="Times New Roman" w:hAnsi="Times New Roman" w:cs="Times New Roman"/>
          <w:b/>
          <w:bCs/>
          <w:color w:val="auto"/>
          <w:lang w:val="en-US"/>
        </w:rPr>
      </w:pPr>
      <w:r>
        <w:rPr>
          <w:rFonts w:ascii="Times New Roman" w:hAnsi="Times New Roman" w:cs="Times New Roman"/>
          <w:b/>
          <w:bCs/>
          <w:color w:val="auto"/>
          <w:lang w:val="en-US"/>
        </w:rPr>
        <w:t>SUMMARY OF IMPORTANT ASPECTS OF THE MODEL</w:t>
      </w:r>
    </w:p>
    <w:p w14:paraId="509315F3" w14:textId="77777777" w:rsidR="002D37E2" w:rsidRDefault="002D37E2" w:rsidP="002D37E2">
      <w:pPr>
        <w:rPr>
          <w:lang w:val="en-IN"/>
        </w:rPr>
      </w:pPr>
    </w:p>
    <w:p w14:paraId="55FAE8D0" w14:textId="77777777" w:rsidR="002D37E2" w:rsidRDefault="002D37E2" w:rsidP="002D37E2">
      <w:pPr>
        <w:pStyle w:val="Heading2"/>
        <w:rPr>
          <w:rFonts w:ascii="Times New Roman" w:hAnsi="Times New Roman" w:cs="Times New Roman"/>
          <w:b/>
          <w:bCs/>
          <w:color w:val="auto"/>
        </w:rPr>
      </w:pPr>
      <w:r>
        <w:rPr>
          <w:rFonts w:ascii="Times New Roman" w:hAnsi="Times New Roman" w:cs="Times New Roman"/>
          <w:b/>
          <w:bCs/>
          <w:color w:val="auto"/>
        </w:rPr>
        <w:t>DATA ANALYSIS</w:t>
      </w:r>
    </w:p>
    <w:p w14:paraId="15C2689A" w14:textId="77777777" w:rsidR="002D37E2" w:rsidRDefault="002D37E2" w:rsidP="002D37E2">
      <w:pPr>
        <w:rPr>
          <w:rFonts w:ascii="Times New Roman" w:hAnsi="Times New Roman" w:cs="Times New Roman"/>
        </w:rPr>
      </w:pPr>
    </w:p>
    <w:p w14:paraId="511F7924" w14:textId="77777777" w:rsidR="002D37E2" w:rsidRDefault="002D37E2" w:rsidP="002D37E2">
      <w:pPr>
        <w:rPr>
          <w:rFonts w:ascii="Times New Roman" w:hAnsi="Times New Roman" w:cs="Times New Roman"/>
        </w:rPr>
      </w:pPr>
    </w:p>
    <w:p w14:paraId="5CCFFBDE" w14:textId="77777777" w:rsidR="002D37E2" w:rsidRDefault="002D37E2" w:rsidP="002D37E2">
      <w:pPr>
        <w:rPr>
          <w:rFonts w:ascii="Times New Roman" w:hAnsi="Times New Roman" w:cs="Times New Roman"/>
        </w:rPr>
      </w:pPr>
    </w:p>
    <w:p w14:paraId="0542B6D3" w14:textId="77777777" w:rsidR="002D37E2" w:rsidRDefault="002D37E2" w:rsidP="002D37E2">
      <w:pPr>
        <w:rPr>
          <w:rFonts w:ascii="Times New Roman" w:hAnsi="Times New Roman" w:cs="Times New Roman"/>
        </w:rPr>
      </w:pPr>
    </w:p>
    <w:p w14:paraId="5E33AB25" w14:textId="77777777" w:rsidR="002D37E2" w:rsidRDefault="002D37E2" w:rsidP="002D37E2">
      <w:pPr>
        <w:pStyle w:val="Heading3"/>
        <w:rPr>
          <w:rFonts w:ascii="Times New Roman" w:hAnsi="Times New Roman" w:cs="Times New Roman"/>
          <w:b/>
          <w:bCs/>
          <w:color w:val="auto"/>
        </w:rPr>
      </w:pPr>
      <w:r>
        <w:rPr>
          <w:rFonts w:ascii="Times New Roman" w:hAnsi="Times New Roman" w:cs="Times New Roman"/>
          <w:b/>
          <w:bCs/>
          <w:color w:val="auto"/>
        </w:rPr>
        <w:lastRenderedPageBreak/>
        <w:t>VISUALIZATION</w:t>
      </w:r>
    </w:p>
    <w:p w14:paraId="7B81B605" w14:textId="77777777" w:rsidR="002D37E2" w:rsidRDefault="002D37E2" w:rsidP="002D37E2">
      <w:pPr>
        <w:rPr>
          <w:lang w:val="en-IN"/>
        </w:rPr>
      </w:pPr>
    </w:p>
    <w:p w14:paraId="234A1BDB" w14:textId="77777777" w:rsidR="002D37E2" w:rsidRDefault="002D37E2" w:rsidP="002D37E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effectively explain analysis findings, we used </w:t>
      </w:r>
      <w:proofErr w:type="spellStart"/>
      <w:r>
        <w:rPr>
          <w:rFonts w:ascii="Times New Roman" w:eastAsia="Times New Roman" w:hAnsi="Times New Roman" w:cs="Times New Roman"/>
          <w:sz w:val="24"/>
          <w:szCs w:val="24"/>
          <w:lang w:eastAsia="en-IN"/>
        </w:rPr>
        <w:t>visualisations</w:t>
      </w:r>
      <w:proofErr w:type="spellEnd"/>
      <w:r>
        <w:rPr>
          <w:rFonts w:ascii="Times New Roman" w:eastAsia="Times New Roman" w:hAnsi="Times New Roman" w:cs="Times New Roman"/>
          <w:sz w:val="24"/>
          <w:szCs w:val="24"/>
          <w:lang w:eastAsia="en-IN"/>
        </w:rPr>
        <w:t xml:space="preserve"> such as </w:t>
      </w:r>
      <w:r>
        <w:rPr>
          <w:rFonts w:ascii="Times New Roman" w:eastAsia="Times New Roman" w:hAnsi="Times New Roman" w:cs="Times New Roman"/>
          <w:b/>
          <w:bCs/>
          <w:sz w:val="24"/>
          <w:szCs w:val="24"/>
          <w:lang w:eastAsia="en-IN"/>
        </w:rPr>
        <w:t>histograms, count plots, pie charts, box plots, pair plots, and heatmaps</w:t>
      </w:r>
      <w:r>
        <w:rPr>
          <w:rFonts w:ascii="Times New Roman" w:eastAsia="Times New Roman" w:hAnsi="Times New Roman" w:cs="Times New Roman"/>
          <w:sz w:val="24"/>
          <w:szCs w:val="24"/>
          <w:lang w:eastAsia="en-IN"/>
        </w:rPr>
        <w:t xml:space="preserve">. Data </w:t>
      </w:r>
      <w:proofErr w:type="spellStart"/>
      <w:r>
        <w:rPr>
          <w:rFonts w:ascii="Times New Roman" w:eastAsia="Times New Roman" w:hAnsi="Times New Roman" w:cs="Times New Roman"/>
          <w:sz w:val="24"/>
          <w:szCs w:val="24"/>
          <w:lang w:eastAsia="en-IN"/>
        </w:rPr>
        <w:t>visualisations</w:t>
      </w:r>
      <w:proofErr w:type="spellEnd"/>
      <w:r>
        <w:rPr>
          <w:rFonts w:ascii="Times New Roman" w:eastAsia="Times New Roman" w:hAnsi="Times New Roman" w:cs="Times New Roman"/>
          <w:sz w:val="24"/>
          <w:szCs w:val="24"/>
          <w:lang w:eastAsia="en-IN"/>
        </w:rPr>
        <w:t xml:space="preserve"> can help make intricate relationships and patterns easier to see and comprehend.</w:t>
      </w:r>
    </w:p>
    <w:p w14:paraId="3BE25EF8" w14:textId="77777777" w:rsidR="002D37E2" w:rsidRDefault="002D37E2" w:rsidP="002D37E2">
      <w:pPr>
        <w:spacing w:after="0" w:line="240" w:lineRule="auto"/>
        <w:rPr>
          <w:rFonts w:ascii="Times New Roman" w:eastAsia="Times New Roman" w:hAnsi="Times New Roman" w:cs="Times New Roman"/>
          <w:sz w:val="24"/>
          <w:szCs w:val="24"/>
          <w:lang w:eastAsia="en-IN"/>
        </w:rPr>
      </w:pPr>
    </w:p>
    <w:p w14:paraId="2DD0146E" w14:textId="1C6D05DA" w:rsidR="002D37E2" w:rsidRDefault="002D37E2" w:rsidP="002D37E2">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2C226822" wp14:editId="4C2401FC">
            <wp:extent cx="5334000" cy="3200400"/>
            <wp:effectExtent l="0" t="0" r="0" b="0"/>
            <wp:docPr id="208934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14:paraId="433284E0" w14:textId="77777777" w:rsidR="002D37E2" w:rsidRDefault="002D37E2" w:rsidP="002D37E2">
      <w:pPr>
        <w:spacing w:after="0" w:line="240" w:lineRule="auto"/>
        <w:rPr>
          <w:rFonts w:ascii="Times New Roman" w:eastAsia="Times New Roman" w:hAnsi="Times New Roman" w:cs="Times New Roman"/>
          <w:sz w:val="24"/>
          <w:szCs w:val="24"/>
          <w:lang w:eastAsia="en-IN"/>
        </w:rPr>
      </w:pPr>
    </w:p>
    <w:p w14:paraId="6A0B45FA" w14:textId="03802837" w:rsidR="002D37E2" w:rsidRDefault="002D37E2" w:rsidP="002D37E2">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6436C11F" wp14:editId="7E4A0330">
            <wp:extent cx="5295900" cy="3314462"/>
            <wp:effectExtent l="0" t="0" r="0" b="635"/>
            <wp:docPr id="43983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2651" cy="3331204"/>
                    </a:xfrm>
                    <a:prstGeom prst="rect">
                      <a:avLst/>
                    </a:prstGeom>
                    <a:noFill/>
                    <a:ln>
                      <a:noFill/>
                    </a:ln>
                  </pic:spPr>
                </pic:pic>
              </a:graphicData>
            </a:graphic>
          </wp:inline>
        </w:drawing>
      </w:r>
    </w:p>
    <w:p w14:paraId="79A1927F" w14:textId="77777777" w:rsidR="002D37E2" w:rsidRDefault="002D37E2" w:rsidP="002D37E2">
      <w:pPr>
        <w:spacing w:after="0" w:line="240" w:lineRule="auto"/>
        <w:rPr>
          <w:rFonts w:ascii="Times New Roman" w:eastAsia="Times New Roman" w:hAnsi="Times New Roman" w:cs="Times New Roman"/>
          <w:sz w:val="24"/>
          <w:szCs w:val="24"/>
          <w:lang w:eastAsia="en-IN"/>
        </w:rPr>
      </w:pPr>
    </w:p>
    <w:p w14:paraId="6A848887" w14:textId="77777777" w:rsidR="002D37E2" w:rsidRDefault="002D37E2" w:rsidP="002D37E2">
      <w:pPr>
        <w:spacing w:after="0" w:line="240" w:lineRule="auto"/>
        <w:rPr>
          <w:rFonts w:ascii="Times New Roman" w:eastAsia="Times New Roman" w:hAnsi="Times New Roman" w:cs="Times New Roman"/>
          <w:sz w:val="24"/>
          <w:szCs w:val="24"/>
          <w:lang w:eastAsia="en-IN"/>
        </w:rPr>
      </w:pPr>
    </w:p>
    <w:p w14:paraId="5CA5A127" w14:textId="7B2DA292" w:rsidR="002D37E2" w:rsidRPr="002D37E2" w:rsidRDefault="002D37E2" w:rsidP="002D37E2">
      <w:pPr>
        <w:spacing w:after="0" w:line="240" w:lineRule="auto"/>
        <w:rPr>
          <w:rFonts w:cstheme="minorHAnsi"/>
          <w:b/>
          <w:bCs/>
          <w:noProof/>
          <w:sz w:val="28"/>
          <w:szCs w:val="28"/>
          <w:u w:val="single"/>
        </w:rPr>
      </w:pPr>
      <w:r w:rsidRPr="002D37E2">
        <w:rPr>
          <w:rFonts w:cstheme="minorHAnsi"/>
          <w:b/>
          <w:bCs/>
          <w:noProof/>
          <w:sz w:val="28"/>
          <w:szCs w:val="28"/>
          <w:u w:val="single"/>
        </w:rPr>
        <w:lastRenderedPageBreak/>
        <w:t>BINARY FEATURES</w:t>
      </w:r>
    </w:p>
    <w:p w14:paraId="53DDC209" w14:textId="00B937FD" w:rsidR="002D37E2" w:rsidRDefault="002D37E2" w:rsidP="002D37E2">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5B411E8E" wp14:editId="68B69581">
            <wp:extent cx="5943600" cy="2468880"/>
            <wp:effectExtent l="0" t="0" r="0" b="7620"/>
            <wp:docPr id="36678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4CB29BCF" w14:textId="77777777" w:rsidR="002D37E2" w:rsidRDefault="002D37E2" w:rsidP="002D37E2">
      <w:pPr>
        <w:spacing w:after="0" w:line="240" w:lineRule="auto"/>
        <w:rPr>
          <w:rFonts w:ascii="Times New Roman" w:eastAsia="Times New Roman" w:hAnsi="Times New Roman" w:cs="Times New Roman"/>
          <w:sz w:val="24"/>
          <w:szCs w:val="24"/>
          <w:lang w:eastAsia="en-IN"/>
        </w:rPr>
      </w:pPr>
    </w:p>
    <w:p w14:paraId="39388AFC" w14:textId="0C7BD200" w:rsidR="002D37E2" w:rsidRDefault="002D37E2" w:rsidP="002D37E2">
      <w:pPr>
        <w:spacing w:after="0" w:line="240" w:lineRule="auto"/>
        <w:rPr>
          <w:rFonts w:eastAsia="Times New Roman" w:cstheme="minorHAnsi"/>
          <w:b/>
          <w:bCs/>
          <w:sz w:val="28"/>
          <w:szCs w:val="28"/>
          <w:u w:val="single"/>
          <w:lang w:eastAsia="en-IN"/>
        </w:rPr>
      </w:pPr>
      <w:r w:rsidRPr="002D37E2">
        <w:rPr>
          <w:rFonts w:eastAsia="Times New Roman" w:cstheme="minorHAnsi"/>
          <w:b/>
          <w:bCs/>
          <w:sz w:val="28"/>
          <w:szCs w:val="28"/>
          <w:u w:val="single"/>
          <w:lang w:eastAsia="en-IN"/>
        </w:rPr>
        <w:t>CONTINOUS COLUMNS</w:t>
      </w:r>
    </w:p>
    <w:p w14:paraId="6B24AA0E" w14:textId="77777777" w:rsidR="002D37E2" w:rsidRDefault="002D37E2" w:rsidP="002D37E2">
      <w:pPr>
        <w:spacing w:after="0" w:line="240" w:lineRule="auto"/>
        <w:rPr>
          <w:rFonts w:eastAsia="Times New Roman" w:cstheme="minorHAnsi"/>
          <w:b/>
          <w:bCs/>
          <w:sz w:val="28"/>
          <w:szCs w:val="28"/>
          <w:u w:val="single"/>
          <w:lang w:eastAsia="en-IN"/>
        </w:rPr>
      </w:pPr>
    </w:p>
    <w:p w14:paraId="309345E0" w14:textId="453BA9B2" w:rsidR="002D37E2" w:rsidRDefault="002D37E2" w:rsidP="002D37E2">
      <w:pPr>
        <w:spacing w:after="0" w:line="240" w:lineRule="auto"/>
        <w:rPr>
          <w:rFonts w:eastAsia="Times New Roman" w:cstheme="minorHAnsi"/>
          <w:b/>
          <w:bCs/>
          <w:sz w:val="28"/>
          <w:szCs w:val="28"/>
          <w:u w:val="single"/>
          <w:lang w:eastAsia="en-IN"/>
        </w:rPr>
      </w:pPr>
      <w:r>
        <w:rPr>
          <w:noProof/>
        </w:rPr>
        <w:drawing>
          <wp:inline distT="0" distB="0" distL="0" distR="0" wp14:anchorId="0CDCAA9C" wp14:editId="3011033B">
            <wp:extent cx="6134100" cy="4770120"/>
            <wp:effectExtent l="0" t="0" r="0" b="0"/>
            <wp:docPr id="1144864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4770120"/>
                    </a:xfrm>
                    <a:prstGeom prst="rect">
                      <a:avLst/>
                    </a:prstGeom>
                    <a:noFill/>
                    <a:ln>
                      <a:noFill/>
                    </a:ln>
                  </pic:spPr>
                </pic:pic>
              </a:graphicData>
            </a:graphic>
          </wp:inline>
        </w:drawing>
      </w:r>
    </w:p>
    <w:p w14:paraId="4DCA7853" w14:textId="77777777" w:rsidR="001B313A" w:rsidRDefault="001B313A" w:rsidP="002D37E2">
      <w:pPr>
        <w:spacing w:after="0" w:line="240" w:lineRule="auto"/>
        <w:rPr>
          <w:rFonts w:eastAsia="Times New Roman" w:cstheme="minorHAnsi"/>
          <w:b/>
          <w:bCs/>
          <w:sz w:val="28"/>
          <w:szCs w:val="28"/>
          <w:u w:val="single"/>
          <w:lang w:eastAsia="en-IN"/>
        </w:rPr>
      </w:pPr>
    </w:p>
    <w:p w14:paraId="0EFB9D35" w14:textId="32144B8F" w:rsidR="001B313A" w:rsidRPr="001B313A" w:rsidRDefault="001B313A" w:rsidP="001B313A">
      <w:pPr>
        <w:pStyle w:val="NormalWeb"/>
        <w:shd w:val="clear" w:color="auto" w:fill="FFFFFF"/>
        <w:spacing w:before="0" w:beforeAutospacing="0" w:after="0" w:afterAutospacing="0"/>
        <w:rPr>
          <w:rFonts w:ascii="Helvetica" w:hAnsi="Helvetica"/>
          <w:color w:val="000000"/>
          <w:sz w:val="21"/>
          <w:szCs w:val="21"/>
          <w:u w:val="single"/>
        </w:rPr>
      </w:pPr>
      <w:r w:rsidRPr="001B313A">
        <w:rPr>
          <w:rStyle w:val="Strong"/>
          <w:rFonts w:ascii="Helvetica" w:hAnsi="Helvetica"/>
          <w:color w:val="000000"/>
          <w:sz w:val="21"/>
          <w:szCs w:val="21"/>
          <w:u w:val="single"/>
        </w:rPr>
        <w:t>INSIGHTS</w:t>
      </w:r>
      <w:r w:rsidRPr="001B313A">
        <w:rPr>
          <w:rStyle w:val="Strong"/>
          <w:rFonts w:ascii="Helvetica" w:hAnsi="Helvetica"/>
          <w:color w:val="000000"/>
          <w:sz w:val="21"/>
          <w:szCs w:val="21"/>
          <w:u w:val="single"/>
        </w:rPr>
        <w:t xml:space="preserve"> FROM CONTINOUS COLUMNS</w:t>
      </w:r>
    </w:p>
    <w:p w14:paraId="65CAACD4"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Age</w:t>
      </w:r>
      <w:r>
        <w:rPr>
          <w:rFonts w:ascii="Helvetica" w:hAnsi="Helvetica"/>
          <w:color w:val="000000"/>
          <w:sz w:val="21"/>
          <w:szCs w:val="21"/>
        </w:rPr>
        <w:t> The distribution is fairly normal, peaking between 30-40 years old, indicating that the majority of employees fall within this age range. This could suggest that the company has a diverse age demographic but with a concentration in the mid-career stage.</w:t>
      </w:r>
    </w:p>
    <w:p w14:paraId="2B553229"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Distance From Home</w:t>
      </w:r>
      <w:r>
        <w:rPr>
          <w:rFonts w:ascii="Helvetica" w:hAnsi="Helvetica"/>
          <w:color w:val="000000"/>
          <w:sz w:val="21"/>
          <w:szCs w:val="21"/>
        </w:rPr>
        <w:t> There's a significant peak at a very short distance, likely indicating that a considerable portion of employees live very close to the workplace, within 0-5 units of distance. This might imply that the company's location is convenient for many of its employees.</w:t>
      </w:r>
    </w:p>
    <w:p w14:paraId="7E720D02"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EmpHourlyRate</w:t>
      </w:r>
      <w:proofErr w:type="spellEnd"/>
      <w:r>
        <w:rPr>
          <w:rFonts w:ascii="Helvetica" w:hAnsi="Helvetica"/>
          <w:color w:val="000000"/>
          <w:sz w:val="21"/>
          <w:szCs w:val="21"/>
        </w:rPr>
        <w:t> The distribution appears to be somewhat positively skewed, with a range from 30 to 100. This suggests that most employees have hourly rates between these values, with a wider spread towards the higher rates.</w:t>
      </w:r>
    </w:p>
    <w:p w14:paraId="7869F5D1"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EmpLastSalaryHikePercent</w:t>
      </w:r>
      <w:proofErr w:type="spellEnd"/>
      <w:r>
        <w:rPr>
          <w:rFonts w:ascii="Helvetica" w:hAnsi="Helvetica"/>
          <w:color w:val="000000"/>
          <w:sz w:val="21"/>
          <w:szCs w:val="21"/>
        </w:rPr>
        <w:t> The distribution is concentrated between 12-14 percent, indicating that most employees received a salary hike within this range. It might suggest a consistent policy or structure regarding salary increments within the company.</w:t>
      </w:r>
    </w:p>
    <w:p w14:paraId="140848F1"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TotalWorkExperienceInYears</w:t>
      </w:r>
      <w:proofErr w:type="spellEnd"/>
      <w:r>
        <w:rPr>
          <w:rFonts w:ascii="Helvetica" w:hAnsi="Helvetica"/>
          <w:color w:val="000000"/>
          <w:sz w:val="21"/>
          <w:szCs w:val="21"/>
        </w:rPr>
        <w:t> The distribution shows a peak between 5-12 years, indicating that a significant portion of employees have this range of total work experience. This suggests that the company might attract mid-career professionals.</w:t>
      </w:r>
    </w:p>
    <w:p w14:paraId="1CE2FC53"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ExperienceYearsAtThisCompany</w:t>
      </w:r>
      <w:proofErr w:type="spellEnd"/>
      <w:r>
        <w:rPr>
          <w:rFonts w:ascii="Helvetica" w:hAnsi="Helvetica"/>
          <w:color w:val="000000"/>
          <w:sz w:val="21"/>
          <w:szCs w:val="21"/>
        </w:rPr>
        <w:t> There's a peak at the lower end of the range, indicating that many employees have relatively low tenure at the company, likely due to a combination of factors such as turnover or a younger workforce.</w:t>
      </w:r>
    </w:p>
    <w:p w14:paraId="4AF6CD86"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ExperienceYearsInCurrentRole</w:t>
      </w:r>
      <w:proofErr w:type="spellEnd"/>
      <w:r>
        <w:rPr>
          <w:rFonts w:ascii="Helvetica" w:hAnsi="Helvetica"/>
          <w:color w:val="000000"/>
          <w:sz w:val="21"/>
          <w:szCs w:val="21"/>
        </w:rPr>
        <w:t> The distribution peaks at around 2.5 years, indicating that many employees have relatively short tenures in their current roles. This could suggest either frequent role changes or promotion opportunities within the company.</w:t>
      </w:r>
    </w:p>
    <w:p w14:paraId="7937718E"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YearsSinceLastPromotion</w:t>
      </w:r>
      <w:r>
        <w:rPr>
          <w:rFonts w:ascii="Helvetica" w:hAnsi="Helvetica"/>
          <w:color w:val="000000"/>
          <w:sz w:val="21"/>
          <w:szCs w:val="21"/>
        </w:rPr>
        <w:t> There's a significant peak at the lower end of the range, particularly at 0-2 years, indicating that many employees have been promoted recently or have not had a promotion for a while. This could reflect the company's promotion policies or growth opportunities.</w:t>
      </w:r>
    </w:p>
    <w:p w14:paraId="5F0C59A8"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YearsWithCurrManager</w:t>
      </w:r>
      <w:proofErr w:type="spellEnd"/>
      <w:r>
        <w:rPr>
          <w:rFonts w:ascii="Helvetica" w:hAnsi="Helvetica"/>
          <w:color w:val="000000"/>
          <w:sz w:val="21"/>
          <w:szCs w:val="21"/>
        </w:rPr>
        <w:t> Similar to the distribution for experience in the current role, there's a peak at around 2.5 years, indicating that many employees have relatively short tenures with their current managers. This might suggest either frequent manager changes or a relatively flat organizational structure.</w:t>
      </w:r>
    </w:p>
    <w:p w14:paraId="77D872A5"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These insights provide a glimpse into the demographic and employment characteristics of the company's workforce, which can be further analyzed to understand trends and make strategic decisions regarding employee retention, career development, and organizational structure.</w:t>
      </w:r>
    </w:p>
    <w:p w14:paraId="4ABFFF55"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
    <w:p w14:paraId="728604D2"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
    <w:p w14:paraId="6B1F3CB6"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
    <w:p w14:paraId="5CEBBF45"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
    <w:p w14:paraId="57912704" w14:textId="77777777" w:rsidR="001B313A" w:rsidRPr="002D37E2" w:rsidRDefault="001B313A" w:rsidP="002D37E2">
      <w:pPr>
        <w:spacing w:after="0" w:line="240" w:lineRule="auto"/>
        <w:rPr>
          <w:rFonts w:eastAsia="Times New Roman" w:cstheme="minorHAnsi"/>
          <w:b/>
          <w:bCs/>
          <w:sz w:val="28"/>
          <w:szCs w:val="28"/>
          <w:u w:val="single"/>
          <w:lang w:eastAsia="en-IN"/>
        </w:rPr>
      </w:pPr>
    </w:p>
    <w:p w14:paraId="5C8BF037" w14:textId="2A20636C" w:rsidR="002D37E2" w:rsidRDefault="002D37E2" w:rsidP="002D37E2">
      <w:pPr>
        <w:rPr>
          <w:b/>
          <w:bCs/>
          <w:sz w:val="28"/>
          <w:szCs w:val="28"/>
          <w:u w:val="single"/>
          <w:lang w:val="en-IN"/>
        </w:rPr>
      </w:pPr>
      <w:r w:rsidRPr="002D37E2">
        <w:rPr>
          <w:b/>
          <w:bCs/>
          <w:sz w:val="28"/>
          <w:szCs w:val="28"/>
          <w:u w:val="single"/>
          <w:lang w:val="en-IN"/>
        </w:rPr>
        <w:lastRenderedPageBreak/>
        <w:t>CATEGORICAL COLUMNS</w:t>
      </w:r>
    </w:p>
    <w:p w14:paraId="6558E613" w14:textId="77777777" w:rsidR="002D37E2" w:rsidRDefault="002D37E2" w:rsidP="002D37E2">
      <w:pPr>
        <w:rPr>
          <w:b/>
          <w:bCs/>
          <w:sz w:val="28"/>
          <w:szCs w:val="28"/>
          <w:u w:val="single"/>
          <w:lang w:val="en-IN"/>
        </w:rPr>
      </w:pPr>
    </w:p>
    <w:p w14:paraId="1CE2A189" w14:textId="2B86B80B" w:rsidR="002D37E2" w:rsidRDefault="002D37E2" w:rsidP="002D37E2">
      <w:pPr>
        <w:rPr>
          <w:b/>
          <w:bCs/>
          <w:sz w:val="28"/>
          <w:szCs w:val="28"/>
          <w:u w:val="single"/>
          <w:lang w:val="en-IN"/>
        </w:rPr>
      </w:pPr>
      <w:r>
        <w:rPr>
          <w:noProof/>
        </w:rPr>
        <w:drawing>
          <wp:inline distT="0" distB="0" distL="0" distR="0" wp14:anchorId="1BAD7C32" wp14:editId="292E40D7">
            <wp:extent cx="5943600" cy="6103620"/>
            <wp:effectExtent l="0" t="0" r="0" b="0"/>
            <wp:docPr id="287727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03620"/>
                    </a:xfrm>
                    <a:prstGeom prst="rect">
                      <a:avLst/>
                    </a:prstGeom>
                    <a:noFill/>
                    <a:ln>
                      <a:noFill/>
                    </a:ln>
                  </pic:spPr>
                </pic:pic>
              </a:graphicData>
            </a:graphic>
          </wp:inline>
        </w:drawing>
      </w:r>
    </w:p>
    <w:p w14:paraId="3A789EDE" w14:textId="7757B6E4" w:rsidR="001B313A" w:rsidRPr="001B313A" w:rsidRDefault="001B313A" w:rsidP="001B313A">
      <w:pPr>
        <w:pStyle w:val="NormalWeb"/>
        <w:shd w:val="clear" w:color="auto" w:fill="FFFFFF"/>
        <w:spacing w:before="0" w:beforeAutospacing="0" w:after="0" w:afterAutospacing="0"/>
        <w:rPr>
          <w:rFonts w:ascii="Helvetica" w:hAnsi="Helvetica"/>
          <w:color w:val="000000"/>
          <w:sz w:val="21"/>
          <w:szCs w:val="21"/>
          <w:u w:val="single"/>
        </w:rPr>
      </w:pPr>
      <w:r w:rsidRPr="001B313A">
        <w:rPr>
          <w:rStyle w:val="Strong"/>
          <w:rFonts w:ascii="Helvetica" w:hAnsi="Helvetica"/>
          <w:color w:val="000000"/>
          <w:sz w:val="21"/>
          <w:szCs w:val="21"/>
          <w:u w:val="single"/>
        </w:rPr>
        <w:t>INSIGHTS</w:t>
      </w:r>
      <w:r w:rsidRPr="001B313A">
        <w:rPr>
          <w:rStyle w:val="Strong"/>
          <w:rFonts w:ascii="Helvetica" w:hAnsi="Helvetica"/>
          <w:color w:val="000000"/>
          <w:sz w:val="21"/>
          <w:szCs w:val="21"/>
          <w:u w:val="single"/>
        </w:rPr>
        <w:t xml:space="preserve"> FROM CATEGORICAL COLUMNS</w:t>
      </w:r>
    </w:p>
    <w:p w14:paraId="40737DF8"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Gender</w:t>
      </w:r>
      <w:r>
        <w:rPr>
          <w:rFonts w:ascii="Helvetica" w:hAnsi="Helvetica"/>
          <w:color w:val="000000"/>
          <w:sz w:val="21"/>
          <w:szCs w:val="21"/>
        </w:rPr>
        <w:t> The workforce seems to be predominantly male, indicating a potential gender imbalance within the organization. This could prompt further investigation into diversity and inclusion initiatives.</w:t>
      </w:r>
    </w:p>
    <w:p w14:paraId="29B46C56"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Education Background</w:t>
      </w:r>
      <w:r>
        <w:rPr>
          <w:rFonts w:ascii="Helvetica" w:hAnsi="Helvetica"/>
          <w:color w:val="000000"/>
          <w:sz w:val="21"/>
          <w:szCs w:val="21"/>
        </w:rPr>
        <w:t xml:space="preserve"> The most common education backgrounds among employees are Life Sciences, Medical, and Technical Degrees. This suggests that the company may attract individuals </w:t>
      </w:r>
      <w:r>
        <w:rPr>
          <w:rFonts w:ascii="Helvetica" w:hAnsi="Helvetica"/>
          <w:color w:val="000000"/>
          <w:sz w:val="21"/>
          <w:szCs w:val="21"/>
        </w:rPr>
        <w:lastRenderedPageBreak/>
        <w:t>with specialized knowledge and skills in these fields, which could be relevant to the nature of the company's operations or industry focus.</w:t>
      </w:r>
    </w:p>
    <w:p w14:paraId="09ACDF89"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Marital Status</w:t>
      </w:r>
      <w:r>
        <w:rPr>
          <w:rFonts w:ascii="Helvetica" w:hAnsi="Helvetica"/>
          <w:color w:val="000000"/>
          <w:sz w:val="21"/>
          <w:szCs w:val="21"/>
        </w:rPr>
        <w:t> The majority of employees are married, followed by single and divorced individuals. This distribution might indicate the need for different types of benefits or support programs tailored to employees with varying marital statuses.</w:t>
      </w:r>
    </w:p>
    <w:p w14:paraId="48083867"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EmpDepartment</w:t>
      </w:r>
      <w:proofErr w:type="spellEnd"/>
      <w:r>
        <w:rPr>
          <w:rFonts w:ascii="Helvetica" w:hAnsi="Helvetica"/>
          <w:color w:val="000000"/>
          <w:sz w:val="21"/>
          <w:szCs w:val="21"/>
        </w:rPr>
        <w:t> Sales appears to be the largest department within the company, followed by Development and Research &amp; Development. This could suggest a focus on sales-driven operations, with significant resources allocated to sales activities.</w:t>
      </w:r>
    </w:p>
    <w:p w14:paraId="7E6892A4"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EmpJobRole</w:t>
      </w:r>
      <w:proofErr w:type="spellEnd"/>
      <w:r>
        <w:rPr>
          <w:rFonts w:ascii="Helvetica" w:hAnsi="Helvetica"/>
          <w:color w:val="000000"/>
          <w:sz w:val="21"/>
          <w:szCs w:val="21"/>
        </w:rPr>
        <w:t> The most common job roles are Sales Executive, Developer, and Manager R&amp;D, indicating a mix of sales, technical, and managerial positions within the organization. This distribution might reflect the organizational structure and hierarchy of the company.</w:t>
      </w:r>
    </w:p>
    <w:p w14:paraId="42019A51" w14:textId="7B103C24" w:rsidR="002D37E2"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BusinessTravelFrequency</w:t>
      </w:r>
      <w:proofErr w:type="spellEnd"/>
      <w:r>
        <w:rPr>
          <w:rFonts w:ascii="Helvetica" w:hAnsi="Helvetica"/>
          <w:color w:val="000000"/>
          <w:sz w:val="21"/>
          <w:szCs w:val="21"/>
        </w:rPr>
        <w:t> The majority of employees travel rarely for business purposes. This could indicate that the company's operations are predominantly localized or that remote work is common, with less frequent need for business travel. It could also suggest the company's emphasis on work-life balance and minimizing employee travel requirements.</w:t>
      </w:r>
    </w:p>
    <w:p w14:paraId="08842CDC" w14:textId="77777777" w:rsidR="001B313A" w:rsidRPr="001B313A" w:rsidRDefault="001B313A" w:rsidP="001B313A">
      <w:pPr>
        <w:pStyle w:val="NormalWeb"/>
        <w:shd w:val="clear" w:color="auto" w:fill="FFFFFF"/>
        <w:spacing w:before="240" w:beforeAutospacing="0" w:after="0" w:afterAutospacing="0"/>
        <w:rPr>
          <w:rFonts w:ascii="Helvetica" w:hAnsi="Helvetica"/>
          <w:color w:val="000000"/>
          <w:sz w:val="21"/>
          <w:szCs w:val="21"/>
        </w:rPr>
      </w:pPr>
    </w:p>
    <w:p w14:paraId="4E1A8726" w14:textId="4E843C14" w:rsidR="002D37E2" w:rsidRDefault="002D37E2" w:rsidP="002D37E2">
      <w:pPr>
        <w:rPr>
          <w:b/>
          <w:bCs/>
          <w:sz w:val="28"/>
          <w:szCs w:val="28"/>
          <w:u w:val="single"/>
          <w:lang w:val="en-IN"/>
        </w:rPr>
      </w:pPr>
      <w:r>
        <w:rPr>
          <w:b/>
          <w:bCs/>
          <w:sz w:val="28"/>
          <w:szCs w:val="28"/>
          <w:u w:val="single"/>
          <w:lang w:val="en-IN"/>
        </w:rPr>
        <w:t>DISCRETE COLUMNS</w:t>
      </w:r>
    </w:p>
    <w:p w14:paraId="71FC7241" w14:textId="77777777" w:rsidR="001B313A" w:rsidRDefault="001B313A" w:rsidP="001B313A">
      <w:pPr>
        <w:pStyle w:val="NormalWeb"/>
        <w:shd w:val="clear" w:color="auto" w:fill="FFFFFF"/>
        <w:spacing w:before="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EmpEducationLevel</w:t>
      </w:r>
      <w:proofErr w:type="spellEnd"/>
      <w:r>
        <w:rPr>
          <w:rFonts w:ascii="Helvetica" w:hAnsi="Helvetica"/>
          <w:color w:val="000000"/>
          <w:sz w:val="21"/>
          <w:szCs w:val="21"/>
        </w:rPr>
        <w:t> Employees with an education level of 3 have the highest performance rating of 3. This suggests that employees with a moderate level of education tend to perform better.</w:t>
      </w:r>
    </w:p>
    <w:p w14:paraId="7CB80CEA"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EmpEnvironmentSatisfaction</w:t>
      </w:r>
      <w:proofErr w:type="spellEnd"/>
      <w:r>
        <w:rPr>
          <w:rFonts w:ascii="Helvetica" w:hAnsi="Helvetica"/>
          <w:color w:val="000000"/>
          <w:sz w:val="21"/>
          <w:szCs w:val="21"/>
        </w:rPr>
        <w:t> Employees with environment satisfaction ratings of 3 and 4 have the highest performance rating of 3. This indicates a positive correlation between environment satisfaction and better performance.</w:t>
      </w:r>
    </w:p>
    <w:p w14:paraId="3BD45D07"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EmpJobInvolvement</w:t>
      </w:r>
      <w:proofErr w:type="spellEnd"/>
      <w:r>
        <w:rPr>
          <w:rFonts w:ascii="Helvetica" w:hAnsi="Helvetica"/>
          <w:color w:val="000000"/>
          <w:sz w:val="21"/>
          <w:szCs w:val="21"/>
        </w:rPr>
        <w:t> Employees with a job involvement rating of 3 have the highest performance rating of 3. This implies that employees who are moderately involved in their jobs tend to perform better.</w:t>
      </w:r>
    </w:p>
    <w:p w14:paraId="5D019E4C"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EmpJobLevel</w:t>
      </w:r>
      <w:proofErr w:type="spellEnd"/>
      <w:r>
        <w:rPr>
          <w:rFonts w:ascii="Helvetica" w:hAnsi="Helvetica"/>
          <w:color w:val="000000"/>
          <w:sz w:val="21"/>
          <w:szCs w:val="21"/>
        </w:rPr>
        <w:t> Employees with job levels of 1 followed by 2 have the highest performance rating of 3. This suggests that employees at lower job levels perform better, potentially indicating effectiveness in entry-level positions.</w:t>
      </w:r>
    </w:p>
    <w:p w14:paraId="2222B1C3"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EmpJobSatisfaction</w:t>
      </w:r>
      <w:proofErr w:type="spellEnd"/>
      <w:r>
        <w:rPr>
          <w:rFonts w:ascii="Helvetica" w:hAnsi="Helvetica"/>
          <w:color w:val="000000"/>
          <w:sz w:val="21"/>
          <w:szCs w:val="21"/>
        </w:rPr>
        <w:t> Employees with job satisfaction ratings of 4 followed by 3, 2, and 1 have the highest performance rating of 3. This indicates a positive correlation between job satisfaction and better performance.</w:t>
      </w:r>
    </w:p>
    <w:p w14:paraId="280A4BC0"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NumCompaniesWorked</w:t>
      </w:r>
      <w:proofErr w:type="spellEnd"/>
      <w:r>
        <w:rPr>
          <w:rFonts w:ascii="Helvetica" w:hAnsi="Helvetica"/>
          <w:color w:val="000000"/>
          <w:sz w:val="21"/>
          <w:szCs w:val="21"/>
        </w:rPr>
        <w:t> Employees who have worked for only 1 company have the highest performance rating of 3. This suggests that stability in employment history might correlate with better performance.</w:t>
      </w:r>
    </w:p>
    <w:p w14:paraId="2E08CA49"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EmpRelationshipSatisfaction</w:t>
      </w:r>
      <w:proofErr w:type="spellEnd"/>
      <w:r>
        <w:rPr>
          <w:rFonts w:ascii="Helvetica" w:hAnsi="Helvetica"/>
          <w:color w:val="000000"/>
          <w:sz w:val="21"/>
          <w:szCs w:val="21"/>
        </w:rPr>
        <w:t> Employees with relationship satisfaction ratings of 3 have the highest performance rating of 3. This indicates a positive correlation between relationship satisfaction and better performance.</w:t>
      </w:r>
    </w:p>
    <w:p w14:paraId="22451B94"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TrainingTimesLastYear</w:t>
      </w:r>
      <w:proofErr w:type="spellEnd"/>
      <w:r>
        <w:rPr>
          <w:rFonts w:ascii="Helvetica" w:hAnsi="Helvetica"/>
          <w:color w:val="000000"/>
          <w:sz w:val="21"/>
          <w:szCs w:val="21"/>
        </w:rPr>
        <w:t> Employees who underwent training 2 times last year, followed by 3 times, have the highest performance rating of 3. This implies that moderate to frequent training correlates with better performance.</w:t>
      </w:r>
    </w:p>
    <w:p w14:paraId="503FB410"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lastRenderedPageBreak/>
        <w:t>EmpWorkLifeBalance</w:t>
      </w:r>
      <w:proofErr w:type="spellEnd"/>
      <w:r>
        <w:rPr>
          <w:rFonts w:ascii="Helvetica" w:hAnsi="Helvetica"/>
          <w:color w:val="000000"/>
          <w:sz w:val="21"/>
          <w:szCs w:val="21"/>
        </w:rPr>
        <w:t> Employees with a work-life balance rating of 3 have the highest performance rating of 3. This suggests that employees who perceive a balance between work and personal life tend to perform better.</w:t>
      </w:r>
    </w:p>
    <w:p w14:paraId="59FEA9BC" w14:textId="77777777" w:rsidR="001B313A" w:rsidRDefault="001B313A" w:rsidP="002D37E2">
      <w:pPr>
        <w:rPr>
          <w:b/>
          <w:bCs/>
          <w:sz w:val="28"/>
          <w:szCs w:val="28"/>
          <w:u w:val="single"/>
          <w:lang w:val="en-IN"/>
        </w:rPr>
      </w:pPr>
    </w:p>
    <w:p w14:paraId="36CD2685" w14:textId="022E55F7" w:rsidR="002D37E2" w:rsidRDefault="002D37E2" w:rsidP="002D37E2">
      <w:pPr>
        <w:rPr>
          <w:b/>
          <w:bCs/>
          <w:sz w:val="28"/>
          <w:szCs w:val="28"/>
          <w:u w:val="single"/>
          <w:lang w:val="en-IN"/>
        </w:rPr>
      </w:pPr>
      <w:r>
        <w:rPr>
          <w:noProof/>
        </w:rPr>
        <w:drawing>
          <wp:inline distT="0" distB="0" distL="0" distR="0" wp14:anchorId="273DA90C" wp14:editId="781E84D5">
            <wp:extent cx="5798820" cy="7071360"/>
            <wp:effectExtent l="0" t="0" r="0" b="0"/>
            <wp:docPr id="381646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8820" cy="7071360"/>
                    </a:xfrm>
                    <a:prstGeom prst="rect">
                      <a:avLst/>
                    </a:prstGeom>
                    <a:noFill/>
                    <a:ln>
                      <a:noFill/>
                    </a:ln>
                  </pic:spPr>
                </pic:pic>
              </a:graphicData>
            </a:graphic>
          </wp:inline>
        </w:drawing>
      </w:r>
    </w:p>
    <w:p w14:paraId="47FB9538" w14:textId="77777777" w:rsidR="001B313A" w:rsidRPr="002D37E2" w:rsidRDefault="001B313A" w:rsidP="002D37E2">
      <w:pPr>
        <w:rPr>
          <w:b/>
          <w:bCs/>
          <w:sz w:val="28"/>
          <w:szCs w:val="28"/>
          <w:u w:val="single"/>
          <w:lang w:val="en-IN"/>
        </w:rPr>
      </w:pPr>
    </w:p>
    <w:p w14:paraId="23F23B15" w14:textId="1F7EDED4" w:rsidR="00466307" w:rsidRDefault="002D37E2">
      <w:pPr>
        <w:rPr>
          <w:b/>
          <w:bCs/>
          <w:sz w:val="28"/>
          <w:szCs w:val="28"/>
          <w:u w:val="single"/>
        </w:rPr>
      </w:pPr>
      <w:r w:rsidRPr="002D37E2">
        <w:rPr>
          <w:b/>
          <w:bCs/>
          <w:sz w:val="28"/>
          <w:szCs w:val="28"/>
          <w:u w:val="single"/>
        </w:rPr>
        <w:lastRenderedPageBreak/>
        <w:t>CATEGORICAL (VS) PERFORMANCE RATING</w:t>
      </w:r>
    </w:p>
    <w:p w14:paraId="77CEE2D1" w14:textId="5B6F14A9" w:rsidR="002D37E2" w:rsidRDefault="002D37E2">
      <w:pPr>
        <w:rPr>
          <w:b/>
          <w:bCs/>
          <w:sz w:val="28"/>
          <w:szCs w:val="28"/>
          <w:u w:val="single"/>
        </w:rPr>
      </w:pPr>
      <w:r>
        <w:rPr>
          <w:noProof/>
        </w:rPr>
        <w:drawing>
          <wp:inline distT="0" distB="0" distL="0" distR="0" wp14:anchorId="785BB5B7" wp14:editId="5C5CD484">
            <wp:extent cx="6217920" cy="5554980"/>
            <wp:effectExtent l="0" t="0" r="0" b="7620"/>
            <wp:docPr id="245851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7920" cy="5554980"/>
                    </a:xfrm>
                    <a:prstGeom prst="rect">
                      <a:avLst/>
                    </a:prstGeom>
                    <a:noFill/>
                    <a:ln>
                      <a:noFill/>
                    </a:ln>
                  </pic:spPr>
                </pic:pic>
              </a:graphicData>
            </a:graphic>
          </wp:inline>
        </w:drawing>
      </w:r>
    </w:p>
    <w:p w14:paraId="3AA5719F" w14:textId="77777777" w:rsidR="001B313A" w:rsidRDefault="001B313A" w:rsidP="001B313A">
      <w:pPr>
        <w:pStyle w:val="NormalWeb"/>
        <w:shd w:val="clear" w:color="auto" w:fill="FFFFFF"/>
        <w:spacing w:before="0" w:beforeAutospacing="0" w:after="0" w:afterAutospacing="0"/>
        <w:rPr>
          <w:rFonts w:ascii="Helvetica" w:hAnsi="Helvetica"/>
          <w:color w:val="000000"/>
          <w:sz w:val="21"/>
          <w:szCs w:val="21"/>
        </w:rPr>
      </w:pPr>
      <w:r>
        <w:rPr>
          <w:rStyle w:val="Strong"/>
          <w:rFonts w:ascii="Helvetica" w:hAnsi="Helvetica"/>
          <w:color w:val="000000"/>
          <w:sz w:val="21"/>
          <w:szCs w:val="21"/>
        </w:rPr>
        <w:t>INSIGHTS</w:t>
      </w:r>
    </w:p>
    <w:p w14:paraId="7804C16B"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Gender</w:t>
      </w:r>
      <w:r>
        <w:rPr>
          <w:rFonts w:ascii="Helvetica" w:hAnsi="Helvetica"/>
          <w:color w:val="000000"/>
          <w:sz w:val="21"/>
          <w:szCs w:val="21"/>
        </w:rPr>
        <w:t> The distribution of performance ratings across genders can reveal if there is a gender bias in performance evaluations.</w:t>
      </w:r>
    </w:p>
    <w:p w14:paraId="697D0BD9"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EducationBackground</w:t>
      </w:r>
      <w:proofErr w:type="spellEnd"/>
      <w:r>
        <w:rPr>
          <w:rFonts w:ascii="Helvetica" w:hAnsi="Helvetica"/>
          <w:color w:val="000000"/>
          <w:sz w:val="21"/>
          <w:szCs w:val="21"/>
        </w:rPr>
        <w:t> Understanding how employees from different educational backgrounds are rated can help in assessing if educational diversity impacts performance perceptions.</w:t>
      </w:r>
    </w:p>
    <w:p w14:paraId="7D3C65E9"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MaritalStatus</w:t>
      </w:r>
      <w:proofErr w:type="spellEnd"/>
      <w:r>
        <w:rPr>
          <w:rFonts w:ascii="Helvetica" w:hAnsi="Helvetica"/>
          <w:color w:val="000000"/>
          <w:sz w:val="21"/>
          <w:szCs w:val="21"/>
        </w:rPr>
        <w:t> This plot can show if marital status influences stability and performance ratings, potentially indicating if personal life stability translates into professional performance.</w:t>
      </w:r>
    </w:p>
    <w:p w14:paraId="111E92EF"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EmpDepartment</w:t>
      </w:r>
      <w:proofErr w:type="spellEnd"/>
      <w:r>
        <w:rPr>
          <w:rFonts w:ascii="Helvetica" w:hAnsi="Helvetica"/>
          <w:color w:val="000000"/>
          <w:sz w:val="21"/>
          <w:szCs w:val="21"/>
        </w:rPr>
        <w:t> Different departments might have varying benchmarks for performance ratings. This plot helps in identifying if certain departments rate their employees more stringently or leniently.</w:t>
      </w:r>
    </w:p>
    <w:p w14:paraId="5CF794E4"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lastRenderedPageBreak/>
        <w:t>EmpJobRole</w:t>
      </w:r>
      <w:proofErr w:type="spellEnd"/>
      <w:r>
        <w:rPr>
          <w:rFonts w:ascii="Helvetica" w:hAnsi="Helvetica"/>
          <w:color w:val="000000"/>
          <w:sz w:val="21"/>
          <w:szCs w:val="21"/>
        </w:rPr>
        <w:t> Similar to departments, this can show if specific job roles are associated with higher or lower performance ratings, which might reflect on the expectations and pressures associated with those roles.</w:t>
      </w:r>
    </w:p>
    <w:p w14:paraId="2117E644"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BusinessTravelFrequency</w:t>
      </w:r>
      <w:proofErr w:type="spellEnd"/>
      <w:r>
        <w:rPr>
          <w:rFonts w:ascii="Helvetica" w:hAnsi="Helvetica"/>
          <w:color w:val="000000"/>
          <w:sz w:val="21"/>
          <w:szCs w:val="21"/>
        </w:rPr>
        <w:t> Employees who travel more or less frequently might experience different stress levels and work challenges, which could affect their performance ratings.</w:t>
      </w:r>
    </w:p>
    <w:p w14:paraId="2CE986B6"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EmpEducationLevel</w:t>
      </w:r>
      <w:proofErr w:type="spellEnd"/>
      <w:r>
        <w:rPr>
          <w:rStyle w:val="Strong"/>
          <w:rFonts w:ascii="Helvetica" w:hAnsi="Helvetica"/>
          <w:color w:val="000000"/>
          <w:sz w:val="21"/>
          <w:szCs w:val="21"/>
        </w:rPr>
        <w:t xml:space="preserve">, </w:t>
      </w:r>
      <w:proofErr w:type="spellStart"/>
      <w:r>
        <w:rPr>
          <w:rStyle w:val="Strong"/>
          <w:rFonts w:ascii="Helvetica" w:hAnsi="Helvetica"/>
          <w:color w:val="000000"/>
          <w:sz w:val="21"/>
          <w:szCs w:val="21"/>
        </w:rPr>
        <w:t>EmpEnvironmentSatisfaction</w:t>
      </w:r>
      <w:proofErr w:type="spellEnd"/>
      <w:r>
        <w:rPr>
          <w:rStyle w:val="Strong"/>
          <w:rFonts w:ascii="Helvetica" w:hAnsi="Helvetica"/>
          <w:color w:val="000000"/>
          <w:sz w:val="21"/>
          <w:szCs w:val="21"/>
        </w:rPr>
        <w:t xml:space="preserve">, </w:t>
      </w:r>
      <w:proofErr w:type="spellStart"/>
      <w:r>
        <w:rPr>
          <w:rStyle w:val="Strong"/>
          <w:rFonts w:ascii="Helvetica" w:hAnsi="Helvetica"/>
          <w:color w:val="000000"/>
          <w:sz w:val="21"/>
          <w:szCs w:val="21"/>
        </w:rPr>
        <w:t>EmpJobInvolvement</w:t>
      </w:r>
      <w:proofErr w:type="spellEnd"/>
      <w:r>
        <w:rPr>
          <w:rStyle w:val="Strong"/>
          <w:rFonts w:ascii="Helvetica" w:hAnsi="Helvetica"/>
          <w:color w:val="000000"/>
          <w:sz w:val="21"/>
          <w:szCs w:val="21"/>
        </w:rPr>
        <w:t xml:space="preserve">, </w:t>
      </w:r>
      <w:proofErr w:type="spellStart"/>
      <w:r>
        <w:rPr>
          <w:rStyle w:val="Strong"/>
          <w:rFonts w:ascii="Helvetica" w:hAnsi="Helvetica"/>
          <w:color w:val="000000"/>
          <w:sz w:val="21"/>
          <w:szCs w:val="21"/>
        </w:rPr>
        <w:t>EmpJobLevel</w:t>
      </w:r>
      <w:proofErr w:type="spellEnd"/>
      <w:r>
        <w:rPr>
          <w:rStyle w:val="Strong"/>
          <w:rFonts w:ascii="Helvetica" w:hAnsi="Helvetica"/>
          <w:color w:val="000000"/>
          <w:sz w:val="21"/>
          <w:szCs w:val="21"/>
        </w:rPr>
        <w:t xml:space="preserve">, </w:t>
      </w:r>
      <w:proofErr w:type="spellStart"/>
      <w:r>
        <w:rPr>
          <w:rStyle w:val="Strong"/>
          <w:rFonts w:ascii="Helvetica" w:hAnsi="Helvetica"/>
          <w:color w:val="000000"/>
          <w:sz w:val="21"/>
          <w:szCs w:val="21"/>
        </w:rPr>
        <w:t>EmpJobSatisfaction</w:t>
      </w:r>
      <w:proofErr w:type="spellEnd"/>
      <w:r>
        <w:rPr>
          <w:rFonts w:ascii="Helvetica" w:hAnsi="Helvetica"/>
          <w:color w:val="000000"/>
          <w:sz w:val="21"/>
          <w:szCs w:val="21"/>
        </w:rPr>
        <w:t> These plots can highlight how intrinsic job factors and personal employee satisfaction levels correlate with performance ratings.</w:t>
      </w:r>
    </w:p>
    <w:p w14:paraId="15E1BCF3"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NumCompaniesWorked</w:t>
      </w:r>
      <w:proofErr w:type="spellEnd"/>
      <w:r>
        <w:rPr>
          <w:rFonts w:ascii="Helvetica" w:hAnsi="Helvetica"/>
          <w:color w:val="000000"/>
          <w:sz w:val="21"/>
          <w:szCs w:val="21"/>
        </w:rPr>
        <w:t> Insights from this plot can indicate if having experience in multiple companies affects performance positively or negatively.</w:t>
      </w:r>
    </w:p>
    <w:p w14:paraId="101A7F09"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OverTime</w:t>
      </w:r>
      <w:proofErr w:type="spellEnd"/>
      <w:r>
        <w:rPr>
          <w:rFonts w:ascii="Helvetica" w:hAnsi="Helvetica"/>
          <w:color w:val="000000"/>
          <w:sz w:val="21"/>
          <w:szCs w:val="21"/>
        </w:rPr>
        <w:t> Overworking can either be seen as a sign of dedication or a route to burnout. This plot can help understand how overtime is affecting employee performance ratings.</w:t>
      </w:r>
    </w:p>
    <w:p w14:paraId="63883E0E"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EmpLastSalaryHikePercent</w:t>
      </w:r>
      <w:proofErr w:type="spellEnd"/>
      <w:r>
        <w:rPr>
          <w:rFonts w:ascii="Helvetica" w:hAnsi="Helvetica"/>
          <w:color w:val="000000"/>
          <w:sz w:val="21"/>
          <w:szCs w:val="21"/>
        </w:rPr>
        <w:t> This could show if salary hikes are aligned with performance ratings, potentially indicating if financial rewards are being used effectively as a motivational tool.</w:t>
      </w:r>
    </w:p>
    <w:p w14:paraId="7CC18B5B"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EmpRelationshipSatisfaction</w:t>
      </w:r>
      <w:proofErr w:type="spellEnd"/>
      <w:r>
        <w:rPr>
          <w:rStyle w:val="Strong"/>
          <w:rFonts w:ascii="Helvetica" w:hAnsi="Helvetica"/>
          <w:color w:val="000000"/>
          <w:sz w:val="21"/>
          <w:szCs w:val="21"/>
        </w:rPr>
        <w:t xml:space="preserve">, </w:t>
      </w:r>
      <w:proofErr w:type="spellStart"/>
      <w:r>
        <w:rPr>
          <w:rStyle w:val="Strong"/>
          <w:rFonts w:ascii="Helvetica" w:hAnsi="Helvetica"/>
          <w:color w:val="000000"/>
          <w:sz w:val="21"/>
          <w:szCs w:val="21"/>
        </w:rPr>
        <w:t>TrainingTimesLastYear</w:t>
      </w:r>
      <w:proofErr w:type="spellEnd"/>
      <w:r>
        <w:rPr>
          <w:rStyle w:val="Strong"/>
          <w:rFonts w:ascii="Helvetica" w:hAnsi="Helvetica"/>
          <w:color w:val="000000"/>
          <w:sz w:val="21"/>
          <w:szCs w:val="21"/>
        </w:rPr>
        <w:t xml:space="preserve">, </w:t>
      </w:r>
      <w:proofErr w:type="spellStart"/>
      <w:r>
        <w:rPr>
          <w:rStyle w:val="Strong"/>
          <w:rFonts w:ascii="Helvetica" w:hAnsi="Helvetica"/>
          <w:color w:val="000000"/>
          <w:sz w:val="21"/>
          <w:szCs w:val="21"/>
        </w:rPr>
        <w:t>EmpWorkLifeBalance</w:t>
      </w:r>
      <w:proofErr w:type="spellEnd"/>
      <w:r>
        <w:rPr>
          <w:rFonts w:ascii="Helvetica" w:hAnsi="Helvetica"/>
          <w:color w:val="000000"/>
          <w:sz w:val="21"/>
          <w:szCs w:val="21"/>
        </w:rPr>
        <w:t> These factors contribute to an employee's overall work satisfaction and could directly impact their performance ratings.</w:t>
      </w:r>
    </w:p>
    <w:p w14:paraId="280C0DF5"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roofErr w:type="spellStart"/>
      <w:r>
        <w:rPr>
          <w:rStyle w:val="Strong"/>
          <w:rFonts w:ascii="Helvetica" w:hAnsi="Helvetica"/>
          <w:color w:val="000000"/>
          <w:sz w:val="21"/>
          <w:szCs w:val="21"/>
        </w:rPr>
        <w:t>ExperienceYearsInCurrentRole</w:t>
      </w:r>
      <w:proofErr w:type="spellEnd"/>
      <w:r>
        <w:rPr>
          <w:rStyle w:val="Strong"/>
          <w:rFonts w:ascii="Helvetica" w:hAnsi="Helvetica"/>
          <w:color w:val="000000"/>
          <w:sz w:val="21"/>
          <w:szCs w:val="21"/>
        </w:rPr>
        <w:t xml:space="preserve">, YearsSinceLastPromotion, </w:t>
      </w:r>
      <w:proofErr w:type="spellStart"/>
      <w:r>
        <w:rPr>
          <w:rStyle w:val="Strong"/>
          <w:rFonts w:ascii="Helvetica" w:hAnsi="Helvetica"/>
          <w:color w:val="000000"/>
          <w:sz w:val="21"/>
          <w:szCs w:val="21"/>
        </w:rPr>
        <w:t>YearsWithCurrManager</w:t>
      </w:r>
      <w:proofErr w:type="spellEnd"/>
      <w:r>
        <w:rPr>
          <w:rFonts w:ascii="Helvetica" w:hAnsi="Helvetica"/>
          <w:color w:val="000000"/>
          <w:sz w:val="21"/>
          <w:szCs w:val="21"/>
        </w:rPr>
        <w:t> These plots can provide insights into career progression and its impact on performance ratings.</w:t>
      </w:r>
    </w:p>
    <w:p w14:paraId="49A116D4" w14:textId="77777777" w:rsidR="001B313A" w:rsidRDefault="001B313A" w:rsidP="001B313A">
      <w:pPr>
        <w:pStyle w:val="NormalWeb"/>
        <w:shd w:val="clear" w:color="auto" w:fill="FFFFFF"/>
        <w:spacing w:before="240" w:beforeAutospacing="0" w:after="0" w:afterAutospacing="0"/>
        <w:rPr>
          <w:rFonts w:ascii="Helvetica" w:hAnsi="Helvetica"/>
          <w:color w:val="000000"/>
          <w:sz w:val="21"/>
          <w:szCs w:val="21"/>
        </w:rPr>
      </w:pPr>
    </w:p>
    <w:p w14:paraId="0856FF6B" w14:textId="60C09B49" w:rsidR="001B313A" w:rsidRDefault="001B313A">
      <w:pPr>
        <w:rPr>
          <w:b/>
          <w:bCs/>
          <w:sz w:val="28"/>
          <w:szCs w:val="28"/>
          <w:u w:val="single"/>
        </w:rPr>
      </w:pPr>
      <w:r>
        <w:rPr>
          <w:b/>
          <w:bCs/>
          <w:sz w:val="28"/>
          <w:szCs w:val="28"/>
          <w:u w:val="single"/>
        </w:rPr>
        <w:t>CONTINOUS COLUMNS (VS) PERFORMANCE RATING</w:t>
      </w:r>
    </w:p>
    <w:p w14:paraId="61A6FF24" w14:textId="38FC0844" w:rsidR="001B313A" w:rsidRDefault="001B313A">
      <w:pPr>
        <w:rPr>
          <w:b/>
          <w:bCs/>
          <w:sz w:val="28"/>
          <w:szCs w:val="28"/>
          <w:u w:val="single"/>
        </w:rPr>
      </w:pPr>
      <w:r>
        <w:rPr>
          <w:noProof/>
        </w:rPr>
        <w:drawing>
          <wp:inline distT="0" distB="0" distL="0" distR="0" wp14:anchorId="5ED2AAF2" wp14:editId="26001E4A">
            <wp:extent cx="5943600" cy="3208020"/>
            <wp:effectExtent l="0" t="0" r="0" b="0"/>
            <wp:docPr id="1436789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0A5D8719" w14:textId="77777777" w:rsidR="001B313A" w:rsidRDefault="001B313A" w:rsidP="001B313A">
      <w:pPr>
        <w:jc w:val="both"/>
        <w:rPr>
          <w:rFonts w:ascii="Times New Roman" w:hAnsi="Times New Roman" w:cs="Times New Roman"/>
          <w:b/>
          <w:bCs/>
          <w:sz w:val="24"/>
          <w:szCs w:val="24"/>
        </w:rPr>
      </w:pPr>
    </w:p>
    <w:p w14:paraId="5DB4C552" w14:textId="63BDFB46" w:rsidR="001B313A" w:rsidRDefault="001B313A" w:rsidP="001B313A">
      <w:pPr>
        <w:jc w:val="both"/>
        <w:rPr>
          <w:rFonts w:ascii="Times New Roman" w:hAnsi="Times New Roman" w:cs="Times New Roman"/>
          <w:b/>
          <w:bCs/>
          <w:sz w:val="24"/>
          <w:szCs w:val="24"/>
        </w:rPr>
      </w:pPr>
      <w:r>
        <w:rPr>
          <w:rFonts w:ascii="Times New Roman" w:hAnsi="Times New Roman" w:cs="Times New Roman"/>
          <w:b/>
          <w:bCs/>
          <w:sz w:val="24"/>
          <w:szCs w:val="24"/>
        </w:rPr>
        <w:lastRenderedPageBreak/>
        <w:t>Insights from bivariate analysis:</w:t>
      </w:r>
    </w:p>
    <w:p w14:paraId="7B02C243" w14:textId="77777777" w:rsidR="001B313A" w:rsidRDefault="001B313A" w:rsidP="001B313A">
      <w:pPr>
        <w:pStyle w:val="ListParagraph"/>
        <w:numPr>
          <w:ilvl w:val="0"/>
          <w:numId w:val="1"/>
        </w:numPr>
        <w:rPr>
          <w:rFonts w:ascii="Times New Roman" w:hAnsi="Times New Roman" w:cs="Times New Roman"/>
          <w:sz w:val="24"/>
          <w:szCs w:val="24"/>
          <w:lang w:eastAsia="en-IN"/>
        </w:rPr>
      </w:pPr>
      <w:bookmarkStart w:id="0" w:name="_Hlk166190023"/>
      <w:proofErr w:type="spellStart"/>
      <w:r>
        <w:rPr>
          <w:rFonts w:ascii="Times New Roman" w:hAnsi="Times New Roman" w:cs="Times New Roman"/>
          <w:b/>
          <w:bCs/>
          <w:sz w:val="24"/>
          <w:szCs w:val="24"/>
          <w:lang w:eastAsia="en-IN"/>
        </w:rPr>
        <w:t>EmpEducationLevel</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sz w:val="24"/>
          <w:szCs w:val="24"/>
          <w:lang w:eastAsia="en-IN"/>
        </w:rPr>
        <w:t>: Employees with higher education levels tend to have higher performance ratings, suggesting a positive correlation between education and performance.</w:t>
      </w:r>
    </w:p>
    <w:p w14:paraId="33E37EA0"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EmpEnvironmentSatisfaction</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b/>
          <w:bCs/>
          <w:sz w:val="24"/>
          <w:szCs w:val="24"/>
          <w:lang w:eastAsia="en-IN"/>
        </w:rPr>
        <w:t xml:space="preserve">: </w:t>
      </w:r>
      <w:r>
        <w:rPr>
          <w:rFonts w:ascii="Times New Roman" w:hAnsi="Times New Roman" w:cs="Times New Roman"/>
          <w:sz w:val="24"/>
          <w:szCs w:val="24"/>
          <w:lang w:eastAsia="en-IN"/>
        </w:rPr>
        <w:t>Higher environment satisfaction correlates with higher performance ratings, indicating that a better work environment may enhance employee performance.</w:t>
      </w:r>
    </w:p>
    <w:p w14:paraId="397D8463"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EmpJobInvolvement</w:t>
      </w:r>
      <w:proofErr w:type="spellEnd"/>
      <w:r>
        <w:rPr>
          <w:rFonts w:ascii="Times New Roman" w:hAnsi="Times New Roman" w:cs="Times New Roman"/>
          <w:b/>
          <w:bCs/>
          <w:sz w:val="24"/>
          <w:szCs w:val="24"/>
          <w:lang w:eastAsia="en-IN"/>
        </w:rPr>
        <w:t xml:space="preserve"> vs </w:t>
      </w:r>
      <w:proofErr w:type="spellStart"/>
      <w:proofErr w:type="gramStart"/>
      <w:r>
        <w:rPr>
          <w:rFonts w:ascii="Times New Roman" w:hAnsi="Times New Roman" w:cs="Times New Roman"/>
          <w:b/>
          <w:bCs/>
          <w:sz w:val="24"/>
          <w:szCs w:val="24"/>
          <w:lang w:eastAsia="en-IN"/>
        </w:rPr>
        <w:t>PerformanceRating</w:t>
      </w:r>
      <w:r>
        <w:rPr>
          <w:rFonts w:ascii="Times New Roman" w:hAnsi="Times New Roman" w:cs="Times New Roman"/>
          <w:sz w:val="24"/>
          <w:szCs w:val="24"/>
          <w:lang w:eastAsia="en-IN"/>
        </w:rPr>
        <w:t>:Greater</w:t>
      </w:r>
      <w:proofErr w:type="spellEnd"/>
      <w:proofErr w:type="gramEnd"/>
      <w:r>
        <w:rPr>
          <w:rFonts w:ascii="Times New Roman" w:hAnsi="Times New Roman" w:cs="Times New Roman"/>
          <w:sz w:val="24"/>
          <w:szCs w:val="24"/>
          <w:lang w:eastAsia="en-IN"/>
        </w:rPr>
        <w:t xml:space="preserve"> job involvement is associated with higher performance ratings, supporting the idea that more engaged employees perform better.</w:t>
      </w:r>
    </w:p>
    <w:p w14:paraId="1F4C8FA7" w14:textId="77777777" w:rsidR="001B313A" w:rsidRDefault="001B313A" w:rsidP="001B313A">
      <w:pPr>
        <w:pStyle w:val="ListParagraph"/>
        <w:numPr>
          <w:ilvl w:val="0"/>
          <w:numId w:val="1"/>
        </w:numPr>
        <w:rPr>
          <w:rFonts w:ascii="Times New Roman" w:hAnsi="Times New Roman" w:cs="Times New Roman"/>
          <w:b/>
          <w:bCs/>
          <w:sz w:val="24"/>
          <w:szCs w:val="24"/>
          <w:lang w:eastAsia="en-IN"/>
        </w:rPr>
      </w:pPr>
      <w:proofErr w:type="spellStart"/>
      <w:r>
        <w:rPr>
          <w:rFonts w:ascii="Times New Roman" w:hAnsi="Times New Roman" w:cs="Times New Roman"/>
          <w:b/>
          <w:bCs/>
          <w:sz w:val="24"/>
          <w:szCs w:val="24"/>
          <w:lang w:eastAsia="en-IN"/>
        </w:rPr>
        <w:t>EmpJobLevel</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b/>
          <w:bCs/>
          <w:sz w:val="24"/>
          <w:szCs w:val="24"/>
          <w:lang w:eastAsia="en-IN"/>
        </w:rPr>
        <w:t xml:space="preserve">: </w:t>
      </w:r>
      <w:r>
        <w:rPr>
          <w:rFonts w:ascii="Times New Roman" w:hAnsi="Times New Roman" w:cs="Times New Roman"/>
          <w:sz w:val="24"/>
          <w:szCs w:val="24"/>
          <w:lang w:eastAsia="en-IN"/>
        </w:rPr>
        <w:t>Higher job levels generally see higher performance ratings, possibly reflecting more responsibilities and expectations being met.</w:t>
      </w:r>
    </w:p>
    <w:p w14:paraId="572FAA4C"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NumCompaniesWorked</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sz w:val="24"/>
          <w:szCs w:val="24"/>
          <w:lang w:eastAsia="en-IN"/>
        </w:rPr>
        <w:t>: Employees who have worked with many companies do not necessarily have higher performance ratings, suggesting that frequent company changes might not impact performance significantly.</w:t>
      </w:r>
    </w:p>
    <w:p w14:paraId="5AA4FB07"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EmpLastSalaryHikePercent</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b/>
          <w:bCs/>
          <w:sz w:val="24"/>
          <w:szCs w:val="24"/>
          <w:lang w:eastAsia="en-IN"/>
        </w:rPr>
        <w:t>:</w:t>
      </w:r>
      <w:r>
        <w:rPr>
          <w:rFonts w:ascii="Times New Roman" w:hAnsi="Times New Roman" w:cs="Times New Roman"/>
          <w:sz w:val="24"/>
          <w:szCs w:val="24"/>
          <w:lang w:eastAsia="en-IN"/>
        </w:rPr>
        <w:t xml:space="preserve"> Significant salary hikes are often given to employees with higher performance ratings, indicating a reward system based on performance.</w:t>
      </w:r>
    </w:p>
    <w:p w14:paraId="063F1815"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TrainingTimesLastYear</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sz w:val="24"/>
          <w:szCs w:val="24"/>
          <w:lang w:eastAsia="en-IN"/>
        </w:rPr>
        <w:t>: More training does not clearly correlate with higher performance ratings, suggesting that the quality or relevance of training might be more important than quantity.</w:t>
      </w:r>
    </w:p>
    <w:p w14:paraId="3D8B9D9E"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ExperienceYearsInCurrentRole</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sz w:val="24"/>
          <w:szCs w:val="24"/>
          <w:lang w:eastAsia="en-IN"/>
        </w:rPr>
        <w:t>: Longer tenure in the current role tends to correlate with higher performance ratings, possibly due to greater experience and familiarity with the role.</w:t>
      </w:r>
    </w:p>
    <w:p w14:paraId="302A94E2"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YearsWithCurrManager</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sz w:val="24"/>
          <w:szCs w:val="24"/>
          <w:lang w:eastAsia="en-IN"/>
        </w:rPr>
        <w:t>: Longer durations with the same manager are associated with higher performance ratings, which might reflect stable and effective managerial relationships.</w:t>
      </w:r>
    </w:p>
    <w:p w14:paraId="6C9E7DD0" w14:textId="77777777" w:rsidR="001B313A" w:rsidRDefault="001B313A" w:rsidP="001B313A">
      <w:pPr>
        <w:pStyle w:val="ListParagraph"/>
        <w:numPr>
          <w:ilvl w:val="0"/>
          <w:numId w:val="1"/>
        </w:numPr>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Attrition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b/>
          <w:bCs/>
          <w:sz w:val="24"/>
          <w:szCs w:val="24"/>
          <w:lang w:eastAsia="en-IN"/>
        </w:rPr>
        <w:t xml:space="preserve">: </w:t>
      </w:r>
      <w:r>
        <w:rPr>
          <w:rFonts w:ascii="Times New Roman" w:hAnsi="Times New Roman" w:cs="Times New Roman"/>
          <w:sz w:val="24"/>
          <w:szCs w:val="24"/>
          <w:lang w:eastAsia="en-IN"/>
        </w:rPr>
        <w:t>Employees who are not leaving the company generally have higher performance ratings, which could indicate satisfaction and commitment influencing performance.</w:t>
      </w:r>
    </w:p>
    <w:p w14:paraId="174D7AFE" w14:textId="77777777" w:rsidR="001B313A" w:rsidRDefault="001B313A" w:rsidP="001B313A">
      <w:pPr>
        <w:pStyle w:val="ListParagraph"/>
        <w:numPr>
          <w:ilvl w:val="0"/>
          <w:numId w:val="1"/>
        </w:numPr>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Gender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b/>
          <w:bCs/>
          <w:sz w:val="24"/>
          <w:szCs w:val="24"/>
          <w:lang w:eastAsia="en-IN"/>
        </w:rPr>
        <w:t xml:space="preserve">: </w:t>
      </w:r>
      <w:r>
        <w:rPr>
          <w:rFonts w:ascii="Times New Roman" w:hAnsi="Times New Roman" w:cs="Times New Roman"/>
          <w:sz w:val="24"/>
          <w:szCs w:val="24"/>
          <w:lang w:eastAsia="en-IN"/>
        </w:rPr>
        <w:t>The distribution of performance ratings across genders shows no significant bias, suggesting equitable performance evaluation processes.</w:t>
      </w:r>
    </w:p>
    <w:p w14:paraId="12742171"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EducationBackground</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b/>
          <w:bCs/>
          <w:sz w:val="24"/>
          <w:szCs w:val="24"/>
          <w:lang w:eastAsia="en-IN"/>
        </w:rPr>
        <w:t>:</w:t>
      </w:r>
      <w:r>
        <w:rPr>
          <w:rFonts w:ascii="Times New Roman" w:hAnsi="Times New Roman" w:cs="Times New Roman"/>
          <w:sz w:val="24"/>
          <w:szCs w:val="24"/>
          <w:lang w:eastAsia="en-IN"/>
        </w:rPr>
        <w:t xml:space="preserve"> Employees from different educational backgrounds have varying performance ratings, with some backgrounds like 'Marketing' showing higher ratings, possibly reflecting the relevance of education to job roles.</w:t>
      </w:r>
    </w:p>
    <w:p w14:paraId="0C33A440"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MaritalStatus</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sz w:val="24"/>
          <w:szCs w:val="24"/>
          <w:lang w:eastAsia="en-IN"/>
        </w:rPr>
        <w:t>: Marital status shows varied performance ratings, with married employees slightly more likely to have higher ratings, potentially indicating stability.</w:t>
      </w:r>
    </w:p>
    <w:p w14:paraId="3430E791"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EmpDepartment</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sz w:val="24"/>
          <w:szCs w:val="24"/>
          <w:lang w:eastAsia="en-IN"/>
        </w:rPr>
        <w:t>: Certain departments like 'Development' and 'Sales' have higher performance ratings, which might reflect department-specific performance criteria or work dynamics.</w:t>
      </w:r>
    </w:p>
    <w:p w14:paraId="533087FB"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lastRenderedPageBreak/>
        <w:t>EmpJobRole</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sz w:val="24"/>
          <w:szCs w:val="24"/>
          <w:lang w:eastAsia="en-IN"/>
        </w:rPr>
        <w:t>: Specific job roles within departments show different performance ratings, highlighting the impact of job role expectations and responsibilities on performance.</w:t>
      </w:r>
    </w:p>
    <w:p w14:paraId="07DD8E04" w14:textId="77777777" w:rsidR="001B313A" w:rsidRDefault="001B313A" w:rsidP="001B313A">
      <w:pPr>
        <w:pStyle w:val="ListParagraph"/>
        <w:numPr>
          <w:ilvl w:val="0"/>
          <w:numId w:val="1"/>
        </w:numPr>
        <w:rPr>
          <w:rFonts w:ascii="Times New Roman" w:hAnsi="Times New Roman" w:cs="Times New Roman"/>
          <w:sz w:val="24"/>
          <w:szCs w:val="24"/>
          <w:lang w:eastAsia="en-IN"/>
        </w:rPr>
      </w:pPr>
      <w:proofErr w:type="spellStart"/>
      <w:r>
        <w:rPr>
          <w:rFonts w:ascii="Times New Roman" w:hAnsi="Times New Roman" w:cs="Times New Roman"/>
          <w:b/>
          <w:bCs/>
          <w:sz w:val="24"/>
          <w:szCs w:val="24"/>
          <w:lang w:eastAsia="en-IN"/>
        </w:rPr>
        <w:t>BusinessTravelFrequency</w:t>
      </w:r>
      <w:proofErr w:type="spellEnd"/>
      <w:r>
        <w:rPr>
          <w:rFonts w:ascii="Times New Roman" w:hAnsi="Times New Roman" w:cs="Times New Roman"/>
          <w:b/>
          <w:bCs/>
          <w:sz w:val="24"/>
          <w:szCs w:val="24"/>
          <w:lang w:eastAsia="en-IN"/>
        </w:rPr>
        <w:t xml:space="preserve"> vs </w:t>
      </w:r>
      <w:proofErr w:type="spellStart"/>
      <w:r>
        <w:rPr>
          <w:rFonts w:ascii="Times New Roman" w:hAnsi="Times New Roman" w:cs="Times New Roman"/>
          <w:b/>
          <w:bCs/>
          <w:sz w:val="24"/>
          <w:szCs w:val="24"/>
          <w:lang w:eastAsia="en-IN"/>
        </w:rPr>
        <w:t>PerformanceRating</w:t>
      </w:r>
      <w:proofErr w:type="spellEnd"/>
      <w:r>
        <w:rPr>
          <w:rFonts w:ascii="Times New Roman" w:hAnsi="Times New Roman" w:cs="Times New Roman"/>
          <w:sz w:val="24"/>
          <w:szCs w:val="24"/>
          <w:lang w:eastAsia="en-IN"/>
        </w:rPr>
        <w:t xml:space="preserve">: Frequent </w:t>
      </w:r>
      <w:proofErr w:type="spellStart"/>
      <w:r>
        <w:rPr>
          <w:rFonts w:ascii="Times New Roman" w:hAnsi="Times New Roman" w:cs="Times New Roman"/>
          <w:sz w:val="24"/>
          <w:szCs w:val="24"/>
          <w:lang w:eastAsia="en-IN"/>
        </w:rPr>
        <w:t>travelers</w:t>
      </w:r>
      <w:proofErr w:type="spellEnd"/>
      <w:r>
        <w:rPr>
          <w:rFonts w:ascii="Times New Roman" w:hAnsi="Times New Roman" w:cs="Times New Roman"/>
          <w:sz w:val="24"/>
          <w:szCs w:val="24"/>
          <w:lang w:eastAsia="en-IN"/>
        </w:rPr>
        <w:t xml:space="preserve"> have varied performance ratings, suggesting that travel demands do not uniformly affect employee performance.</w:t>
      </w:r>
      <w:bookmarkEnd w:id="0"/>
    </w:p>
    <w:p w14:paraId="1B111DE5" w14:textId="77777777" w:rsidR="001B313A" w:rsidRDefault="001B313A" w:rsidP="001B313A">
      <w:pPr>
        <w:pStyle w:val="Heading4"/>
        <w:rPr>
          <w:rFonts w:ascii="Times New Roman" w:hAnsi="Times New Roman" w:cs="Times New Roman"/>
          <w:b/>
          <w:bCs/>
          <w:i w:val="0"/>
          <w:iCs w:val="0"/>
          <w:color w:val="auto"/>
          <w:u w:val="single"/>
        </w:rPr>
      </w:pPr>
    </w:p>
    <w:p w14:paraId="1435053F" w14:textId="7AB49E86" w:rsidR="001B313A" w:rsidRPr="001B313A" w:rsidRDefault="001B313A" w:rsidP="001B313A">
      <w:pPr>
        <w:pStyle w:val="Heading4"/>
        <w:rPr>
          <w:rFonts w:ascii="Times New Roman" w:hAnsi="Times New Roman" w:cs="Times New Roman"/>
          <w:b/>
          <w:bCs/>
          <w:i w:val="0"/>
          <w:iCs w:val="0"/>
          <w:color w:val="auto"/>
          <w:u w:val="single"/>
        </w:rPr>
      </w:pPr>
      <w:r w:rsidRPr="001B313A">
        <w:rPr>
          <w:rFonts w:ascii="Times New Roman" w:hAnsi="Times New Roman" w:cs="Times New Roman"/>
          <w:b/>
          <w:bCs/>
          <w:i w:val="0"/>
          <w:iCs w:val="0"/>
          <w:color w:val="auto"/>
          <w:u w:val="single"/>
        </w:rPr>
        <w:t>DEPARTMENT WISE PERFORMANCE ANALYSIS:</w:t>
      </w:r>
    </w:p>
    <w:p w14:paraId="5116F5F6" w14:textId="77777777" w:rsidR="001B313A" w:rsidRDefault="001B313A" w:rsidP="001B313A">
      <w:pPr>
        <w:pStyle w:val="NormalWeb"/>
        <w:rPr>
          <w:rFonts w:eastAsiaTheme="minorEastAsia"/>
        </w:rPr>
      </w:pPr>
      <w:r>
        <w:rPr>
          <w:rFonts w:eastAsiaTheme="minorEastAsia"/>
        </w:rPr>
        <w:t>The study evaluates worker performance in many departments in order to spot any differences or patterns. When in case of Average performance, the below image</w:t>
      </w:r>
    </w:p>
    <w:p w14:paraId="48E576D9" w14:textId="135AA55F" w:rsidR="001B313A" w:rsidRDefault="001B313A" w:rsidP="001B313A">
      <w:pPr>
        <w:rPr>
          <w:rFonts w:ascii="Times New Roman" w:hAnsi="Times New Roman" w:cs="Times New Roman"/>
          <w:sz w:val="24"/>
          <w:szCs w:val="24"/>
          <w:lang w:eastAsia="en-IN"/>
        </w:rPr>
      </w:pPr>
      <w:r>
        <w:rPr>
          <w:noProof/>
        </w:rPr>
        <w:drawing>
          <wp:inline distT="0" distB="0" distL="0" distR="0" wp14:anchorId="3E80BF79" wp14:editId="237A1644">
            <wp:extent cx="5943600" cy="354513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5130"/>
                    </a:xfrm>
                    <a:prstGeom prst="rect">
                      <a:avLst/>
                    </a:prstGeom>
                    <a:noFill/>
                    <a:ln>
                      <a:noFill/>
                    </a:ln>
                  </pic:spPr>
                </pic:pic>
              </a:graphicData>
            </a:graphic>
          </wp:inline>
        </w:drawing>
      </w:r>
    </w:p>
    <w:p w14:paraId="2D3EA907" w14:textId="77777777" w:rsidR="001B313A" w:rsidRDefault="001B313A" w:rsidP="001B313A">
      <w:pPr>
        <w:jc w:val="both"/>
        <w:rPr>
          <w:rFonts w:ascii="Times New Roman" w:hAnsi="Times New Roman" w:cs="Times New Roman"/>
          <w:sz w:val="24"/>
          <w:szCs w:val="24"/>
        </w:rPr>
      </w:pPr>
      <w:r>
        <w:rPr>
          <w:rFonts w:ascii="Times New Roman" w:hAnsi="Times New Roman" w:cs="Times New Roman"/>
          <w:sz w:val="24"/>
          <w:szCs w:val="24"/>
        </w:rPr>
        <w:t xml:space="preserve">Implies </w:t>
      </w:r>
      <w:r>
        <w:rPr>
          <w:rFonts w:ascii="Times New Roman" w:hAnsi="Times New Roman" w:cs="Times New Roman"/>
          <w:b/>
          <w:bCs/>
          <w:sz w:val="24"/>
          <w:szCs w:val="24"/>
        </w:rPr>
        <w:t xml:space="preserve">Data Science </w:t>
      </w:r>
      <w:r>
        <w:rPr>
          <w:rFonts w:ascii="Times New Roman" w:hAnsi="Times New Roman" w:cs="Times New Roman"/>
          <w:sz w:val="24"/>
          <w:szCs w:val="24"/>
        </w:rPr>
        <w:t>group has high average performance.</w:t>
      </w:r>
    </w:p>
    <w:p w14:paraId="57E729D1" w14:textId="77777777" w:rsidR="001B313A" w:rsidRDefault="001B313A" w:rsidP="001B313A">
      <w:pPr>
        <w:jc w:val="both"/>
        <w:rPr>
          <w:rFonts w:ascii="Times New Roman" w:hAnsi="Times New Roman" w:cs="Times New Roman"/>
          <w:b/>
          <w:bCs/>
          <w:sz w:val="24"/>
          <w:szCs w:val="24"/>
        </w:rPr>
      </w:pPr>
      <w:r>
        <w:rPr>
          <w:rFonts w:ascii="Times New Roman" w:hAnsi="Times New Roman" w:cs="Times New Roman"/>
          <w:b/>
          <w:bCs/>
          <w:sz w:val="24"/>
          <w:szCs w:val="24"/>
        </w:rPr>
        <w:t>Insights:</w:t>
      </w:r>
    </w:p>
    <w:p w14:paraId="5A3C1137" w14:textId="77777777" w:rsidR="001B313A" w:rsidRDefault="001B313A" w:rsidP="001B313A">
      <w:pPr>
        <w:pStyle w:val="ListParagraph"/>
        <w:numPr>
          <w:ilvl w:val="0"/>
          <w:numId w:val="2"/>
        </w:numPr>
        <w:rPr>
          <w:rFonts w:ascii="Times New Roman" w:hAnsi="Times New Roman" w:cs="Times New Roman"/>
          <w:sz w:val="24"/>
          <w:szCs w:val="24"/>
          <w:lang w:eastAsia="en-IN"/>
        </w:rPr>
      </w:pPr>
      <w:r>
        <w:rPr>
          <w:rFonts w:ascii="Times New Roman" w:hAnsi="Times New Roman" w:cs="Times New Roman"/>
          <w:sz w:val="24"/>
          <w:szCs w:val="24"/>
          <w:lang w:eastAsia="en-IN"/>
        </w:rPr>
        <w:t>High Performing Departments: Data Science has the highest average performance rating at 3.09, closely followed by Development at 3.05. This suggests that these departments are likely meeting or exceeding performance expectations, possibly due to effective management, skilled employees, or alignment with business goals.</w:t>
      </w:r>
    </w:p>
    <w:p w14:paraId="4D6D4019" w14:textId="77777777" w:rsidR="001B313A" w:rsidRDefault="001B313A" w:rsidP="001B313A">
      <w:pPr>
        <w:pStyle w:val="ListParagraph"/>
        <w:rPr>
          <w:rFonts w:ascii="Times New Roman" w:hAnsi="Times New Roman" w:cs="Times New Roman"/>
          <w:sz w:val="24"/>
          <w:szCs w:val="24"/>
          <w:lang w:eastAsia="en-IN"/>
        </w:rPr>
      </w:pPr>
    </w:p>
    <w:p w14:paraId="7340E61B" w14:textId="77777777" w:rsidR="001B313A" w:rsidRDefault="001B313A" w:rsidP="001B313A">
      <w:pPr>
        <w:pStyle w:val="ListParagraph"/>
        <w:numPr>
          <w:ilvl w:val="0"/>
          <w:numId w:val="2"/>
        </w:num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Mid-Range Performance: Human Resources, Research &amp; Development, and Sales have performance ratings ranging from 2.78 to 2.93. These departments are performing </w:t>
      </w:r>
      <w:r>
        <w:rPr>
          <w:rFonts w:ascii="Times New Roman" w:hAnsi="Times New Roman" w:cs="Times New Roman"/>
          <w:sz w:val="24"/>
          <w:szCs w:val="24"/>
          <w:lang w:eastAsia="en-IN"/>
        </w:rPr>
        <w:lastRenderedPageBreak/>
        <w:t>adequately but might benefit from targeted improvements or interventions to boost their ratings closer to the leading departments.</w:t>
      </w:r>
    </w:p>
    <w:p w14:paraId="1BC890A6" w14:textId="77777777" w:rsidR="001B313A" w:rsidRDefault="001B313A" w:rsidP="001B313A">
      <w:pPr>
        <w:pStyle w:val="ListParagraph"/>
        <w:rPr>
          <w:rFonts w:ascii="Times New Roman" w:hAnsi="Times New Roman" w:cs="Times New Roman"/>
          <w:sz w:val="24"/>
          <w:szCs w:val="24"/>
          <w:lang w:eastAsia="en-IN"/>
        </w:rPr>
      </w:pPr>
    </w:p>
    <w:p w14:paraId="7861E713" w14:textId="77777777" w:rsidR="001B313A" w:rsidRDefault="001B313A" w:rsidP="001B313A">
      <w:pPr>
        <w:pStyle w:val="ListParagraph"/>
        <w:numPr>
          <w:ilvl w:val="0"/>
          <w:numId w:val="2"/>
        </w:numPr>
        <w:rPr>
          <w:rFonts w:ascii="Times New Roman" w:hAnsi="Times New Roman" w:cs="Times New Roman"/>
          <w:sz w:val="24"/>
          <w:szCs w:val="24"/>
          <w:lang w:eastAsia="en-IN"/>
        </w:rPr>
      </w:pPr>
      <w:r>
        <w:rPr>
          <w:rFonts w:ascii="Times New Roman" w:hAnsi="Times New Roman" w:cs="Times New Roman"/>
          <w:sz w:val="24"/>
          <w:szCs w:val="24"/>
          <w:lang w:eastAsia="en-IN"/>
        </w:rPr>
        <w:t>Lower Performance: Finance shows the lowest average performance rating at 2.86. This department might be facing challenges that could be impacting its performance, such as resource constraints, alignment with business objectives, or employee engagement issues.</w:t>
      </w:r>
    </w:p>
    <w:p w14:paraId="79BAD0B4" w14:textId="77777777" w:rsidR="001B313A" w:rsidRPr="001B313A" w:rsidRDefault="001B313A" w:rsidP="001B313A">
      <w:pPr>
        <w:pStyle w:val="ListParagraph"/>
        <w:rPr>
          <w:rFonts w:ascii="Times New Roman" w:hAnsi="Times New Roman" w:cs="Times New Roman"/>
          <w:sz w:val="24"/>
          <w:szCs w:val="24"/>
          <w:lang w:eastAsia="en-IN"/>
        </w:rPr>
      </w:pPr>
    </w:p>
    <w:p w14:paraId="42E84DFD" w14:textId="77777777" w:rsidR="001B313A" w:rsidRDefault="001B313A" w:rsidP="001B313A">
      <w:pPr>
        <w:rPr>
          <w:rFonts w:ascii="Times New Roman" w:hAnsi="Times New Roman" w:cs="Times New Roman"/>
          <w:sz w:val="24"/>
          <w:szCs w:val="24"/>
          <w:lang w:eastAsia="en-IN"/>
        </w:rPr>
      </w:pPr>
      <w:r>
        <w:rPr>
          <w:rFonts w:ascii="Times New Roman" w:hAnsi="Times New Roman" w:cs="Times New Roman"/>
          <w:sz w:val="24"/>
          <w:szCs w:val="24"/>
          <w:lang w:eastAsia="en-IN"/>
        </w:rPr>
        <w:t>When In case of Numbers comparison, the below image</w:t>
      </w:r>
    </w:p>
    <w:p w14:paraId="2E328769" w14:textId="14D1F1B2" w:rsidR="001B313A" w:rsidRDefault="001B313A" w:rsidP="001B313A">
      <w:pPr>
        <w:rPr>
          <w:rFonts w:ascii="Times New Roman" w:hAnsi="Times New Roman" w:cs="Times New Roman"/>
          <w:sz w:val="24"/>
          <w:szCs w:val="24"/>
          <w:lang w:eastAsia="en-IN"/>
        </w:rPr>
      </w:pPr>
      <w:r>
        <w:rPr>
          <w:noProof/>
        </w:rPr>
        <w:drawing>
          <wp:inline distT="0" distB="0" distL="0" distR="0" wp14:anchorId="0DB3D2BD" wp14:editId="75667EE1">
            <wp:extent cx="5943600" cy="1955800"/>
            <wp:effectExtent l="0" t="0" r="0" b="6350"/>
            <wp:docPr id="20999073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5D6F0555" w14:textId="77777777" w:rsidR="001B313A" w:rsidRDefault="001B313A" w:rsidP="001B313A">
      <w:pPr>
        <w:rPr>
          <w:rFonts w:ascii="Times New Roman" w:hAnsi="Times New Roman" w:cs="Times New Roman"/>
          <w:sz w:val="24"/>
          <w:szCs w:val="24"/>
          <w:lang w:eastAsia="en-IN"/>
        </w:rPr>
      </w:pPr>
      <w:r>
        <w:rPr>
          <w:rFonts w:ascii="Times New Roman" w:hAnsi="Times New Roman" w:cs="Times New Roman"/>
          <w:sz w:val="24"/>
          <w:szCs w:val="24"/>
          <w:lang w:eastAsia="en-IN"/>
        </w:rPr>
        <w:t>Implies Development Team or Department Has Highest Performance Rating.</w:t>
      </w:r>
    </w:p>
    <w:p w14:paraId="072C7C07" w14:textId="77777777" w:rsidR="001B313A" w:rsidRDefault="001B313A" w:rsidP="001B313A">
      <w:pPr>
        <w:rPr>
          <w:rFonts w:ascii="Times New Roman" w:hAnsi="Times New Roman" w:cs="Times New Roman"/>
          <w:b/>
          <w:bCs/>
          <w:sz w:val="24"/>
          <w:szCs w:val="24"/>
          <w:lang w:eastAsia="en-IN"/>
        </w:rPr>
      </w:pPr>
      <w:r>
        <w:rPr>
          <w:rFonts w:ascii="Times New Roman" w:hAnsi="Times New Roman" w:cs="Times New Roman"/>
          <w:b/>
          <w:bCs/>
          <w:sz w:val="24"/>
          <w:szCs w:val="24"/>
          <w:lang w:eastAsia="en-IN"/>
        </w:rPr>
        <w:t>Insights:</w:t>
      </w:r>
    </w:p>
    <w:p w14:paraId="509ECC78" w14:textId="77777777" w:rsidR="001B313A" w:rsidRDefault="001B313A" w:rsidP="001B313A">
      <w:pPr>
        <w:pStyle w:val="ListParagraph"/>
        <w:numPr>
          <w:ilvl w:val="0"/>
          <w:numId w:val="3"/>
        </w:numPr>
        <w:rPr>
          <w:rFonts w:ascii="Times New Roman" w:hAnsi="Times New Roman" w:cs="Times New Roman"/>
          <w:sz w:val="24"/>
          <w:szCs w:val="24"/>
          <w:lang w:eastAsia="en-IN"/>
        </w:rPr>
      </w:pPr>
      <w:r>
        <w:rPr>
          <w:rFonts w:ascii="Times New Roman" w:hAnsi="Times New Roman" w:cs="Times New Roman"/>
          <w:sz w:val="24"/>
          <w:szCs w:val="24"/>
          <w:lang w:eastAsia="en-IN"/>
        </w:rPr>
        <w:t>In terms of number, the development department outnumbers the other departments.</w:t>
      </w:r>
    </w:p>
    <w:p w14:paraId="7716ECB6" w14:textId="77777777" w:rsidR="001B313A" w:rsidRDefault="001B313A" w:rsidP="001B313A">
      <w:pPr>
        <w:pStyle w:val="ListParagraph"/>
        <w:rPr>
          <w:rFonts w:ascii="Times New Roman" w:hAnsi="Times New Roman" w:cs="Times New Roman"/>
          <w:sz w:val="24"/>
          <w:szCs w:val="24"/>
          <w:lang w:eastAsia="en-IN"/>
        </w:rPr>
      </w:pPr>
    </w:p>
    <w:p w14:paraId="4583E925" w14:textId="77777777" w:rsidR="001B313A" w:rsidRDefault="001B313A" w:rsidP="001B313A">
      <w:pPr>
        <w:pStyle w:val="ListParagraph"/>
        <w:numPr>
          <w:ilvl w:val="0"/>
          <w:numId w:val="3"/>
        </w:numPr>
        <w:rPr>
          <w:rFonts w:ascii="Times New Roman" w:hAnsi="Times New Roman" w:cs="Times New Roman"/>
          <w:sz w:val="24"/>
          <w:szCs w:val="24"/>
          <w:lang w:eastAsia="en-IN"/>
        </w:rPr>
      </w:pPr>
      <w:r>
        <w:rPr>
          <w:rFonts w:ascii="Times New Roman" w:hAnsi="Times New Roman" w:cs="Times New Roman"/>
          <w:sz w:val="24"/>
          <w:szCs w:val="24"/>
          <w:lang w:eastAsia="en-IN"/>
        </w:rPr>
        <w:t>Employees in the development department score highly on performance evaluations, with a resounding 25% of ratings of 2.</w:t>
      </w:r>
    </w:p>
    <w:p w14:paraId="709400FD" w14:textId="77777777" w:rsidR="001B313A" w:rsidRDefault="001B313A" w:rsidP="001B313A">
      <w:pPr>
        <w:pStyle w:val="ListParagraph"/>
        <w:rPr>
          <w:rFonts w:ascii="Times New Roman" w:hAnsi="Times New Roman" w:cs="Times New Roman"/>
          <w:sz w:val="24"/>
          <w:szCs w:val="24"/>
          <w:lang w:eastAsia="en-IN"/>
        </w:rPr>
      </w:pPr>
    </w:p>
    <w:p w14:paraId="78F6CDDD" w14:textId="77777777" w:rsidR="001B313A" w:rsidRDefault="001B313A" w:rsidP="001B313A">
      <w:pPr>
        <w:pStyle w:val="ListParagraph"/>
        <w:numPr>
          <w:ilvl w:val="0"/>
          <w:numId w:val="3"/>
        </w:numPr>
        <w:rPr>
          <w:rFonts w:ascii="Times New Roman" w:hAnsi="Times New Roman" w:cs="Times New Roman"/>
          <w:sz w:val="24"/>
          <w:szCs w:val="24"/>
          <w:lang w:eastAsia="en-IN"/>
        </w:rPr>
      </w:pPr>
      <w:r>
        <w:rPr>
          <w:rFonts w:ascii="Times New Roman" w:hAnsi="Times New Roman" w:cs="Times New Roman"/>
          <w:sz w:val="24"/>
          <w:szCs w:val="24"/>
          <w:lang w:eastAsia="en-IN"/>
        </w:rPr>
        <w:t>Therefore, high-performing personnel are found in departments like development, sales, and research &amp; development.</w:t>
      </w:r>
    </w:p>
    <w:p w14:paraId="5966EC3E" w14:textId="77777777" w:rsidR="001B313A" w:rsidRDefault="001B313A" w:rsidP="001B313A">
      <w:pPr>
        <w:rPr>
          <w:rFonts w:ascii="Times New Roman" w:hAnsi="Times New Roman" w:cs="Times New Roman"/>
          <w:sz w:val="24"/>
          <w:szCs w:val="24"/>
          <w:lang w:eastAsia="en-IN"/>
        </w:rPr>
      </w:pPr>
    </w:p>
    <w:p w14:paraId="4D397CF0" w14:textId="77777777" w:rsidR="001B313A" w:rsidRDefault="001B313A" w:rsidP="001B313A">
      <w:pPr>
        <w:rPr>
          <w:rFonts w:ascii="Times New Roman" w:hAnsi="Times New Roman" w:cs="Times New Roman"/>
          <w:sz w:val="24"/>
          <w:szCs w:val="24"/>
          <w:lang w:eastAsia="en-IN"/>
        </w:rPr>
      </w:pPr>
    </w:p>
    <w:p w14:paraId="502AF679" w14:textId="77777777" w:rsidR="001B313A" w:rsidRDefault="001B313A" w:rsidP="001B313A">
      <w:pPr>
        <w:rPr>
          <w:rFonts w:ascii="Times New Roman" w:hAnsi="Times New Roman" w:cs="Times New Roman"/>
          <w:sz w:val="24"/>
          <w:szCs w:val="24"/>
          <w:lang w:eastAsia="en-IN"/>
        </w:rPr>
      </w:pPr>
    </w:p>
    <w:p w14:paraId="45D90CCF" w14:textId="77777777" w:rsidR="001B313A" w:rsidRDefault="001B313A" w:rsidP="001B313A">
      <w:pPr>
        <w:rPr>
          <w:rFonts w:ascii="Times New Roman" w:hAnsi="Times New Roman" w:cs="Times New Roman"/>
          <w:sz w:val="24"/>
          <w:szCs w:val="24"/>
          <w:lang w:eastAsia="en-IN"/>
        </w:rPr>
      </w:pPr>
    </w:p>
    <w:p w14:paraId="090AE187" w14:textId="77777777" w:rsidR="001B313A" w:rsidRDefault="001B313A" w:rsidP="001B313A">
      <w:pPr>
        <w:rPr>
          <w:rFonts w:ascii="Times New Roman" w:hAnsi="Times New Roman" w:cs="Times New Roman"/>
          <w:sz w:val="24"/>
          <w:szCs w:val="24"/>
          <w:lang w:eastAsia="en-IN"/>
        </w:rPr>
      </w:pPr>
    </w:p>
    <w:p w14:paraId="5C7FC30D" w14:textId="77777777" w:rsidR="001B313A" w:rsidRDefault="001B313A" w:rsidP="001B313A">
      <w:pPr>
        <w:rPr>
          <w:rFonts w:ascii="Times New Roman" w:hAnsi="Times New Roman" w:cs="Times New Roman"/>
          <w:sz w:val="24"/>
          <w:szCs w:val="24"/>
          <w:lang w:eastAsia="en-IN"/>
        </w:rPr>
      </w:pPr>
    </w:p>
    <w:p w14:paraId="16953476" w14:textId="77777777" w:rsidR="001B313A" w:rsidRDefault="001B313A" w:rsidP="001B313A">
      <w:pPr>
        <w:rPr>
          <w:rFonts w:ascii="Times New Roman" w:hAnsi="Times New Roman" w:cs="Times New Roman"/>
          <w:sz w:val="24"/>
          <w:szCs w:val="24"/>
          <w:lang w:eastAsia="en-IN"/>
        </w:rPr>
      </w:pPr>
    </w:p>
    <w:p w14:paraId="29A62833" w14:textId="77777777" w:rsidR="001B313A" w:rsidRDefault="001B313A" w:rsidP="001B313A">
      <w:pPr>
        <w:rPr>
          <w:rFonts w:ascii="Times New Roman" w:hAnsi="Times New Roman" w:cs="Times New Roman"/>
          <w:sz w:val="24"/>
          <w:szCs w:val="24"/>
          <w:lang w:eastAsia="en-IN"/>
        </w:rPr>
      </w:pPr>
    </w:p>
    <w:p w14:paraId="73E8A842" w14:textId="77777777" w:rsidR="001B313A" w:rsidRDefault="001B313A" w:rsidP="001B313A">
      <w:pPr>
        <w:pStyle w:val="Heading3"/>
        <w:rPr>
          <w:rFonts w:ascii="Times New Roman" w:hAnsi="Times New Roman" w:cs="Times New Roman"/>
          <w:b/>
          <w:bCs/>
          <w:color w:val="auto"/>
        </w:rPr>
      </w:pPr>
      <w:r>
        <w:rPr>
          <w:rFonts w:ascii="Times New Roman" w:hAnsi="Times New Roman" w:cs="Times New Roman"/>
          <w:b/>
          <w:bCs/>
          <w:color w:val="auto"/>
        </w:rPr>
        <w:lastRenderedPageBreak/>
        <w:t>FEATURE SELECTION/ FEATURE ENGINEERING:</w:t>
      </w:r>
    </w:p>
    <w:p w14:paraId="3F8BDEB1" w14:textId="77777777" w:rsidR="001B313A" w:rsidRDefault="001B313A" w:rsidP="001B313A">
      <w:pPr>
        <w:rPr>
          <w:rFonts w:ascii="Times New Roman" w:hAnsi="Times New Roman" w:cs="Times New Roman"/>
        </w:rPr>
      </w:pPr>
    </w:p>
    <w:p w14:paraId="73EB09BC" w14:textId="77777777" w:rsidR="001B313A" w:rsidRDefault="001B313A" w:rsidP="001B313A">
      <w:pPr>
        <w:jc w:val="both"/>
        <w:rPr>
          <w:rFonts w:ascii="Times New Roman" w:hAnsi="Times New Roman" w:cs="Times New Roman"/>
          <w:sz w:val="24"/>
          <w:szCs w:val="24"/>
          <w:lang w:val="en-IN"/>
        </w:rPr>
      </w:pPr>
      <w:r>
        <w:rPr>
          <w:rFonts w:ascii="Times New Roman" w:hAnsi="Times New Roman" w:cs="Times New Roman"/>
          <w:sz w:val="24"/>
          <w:szCs w:val="24"/>
        </w:rPr>
        <w:t xml:space="preserve">     Feature selection techniques determine the relative importance of different features in predicting employee performance. </w:t>
      </w:r>
    </w:p>
    <w:p w14:paraId="1AE15E8C" w14:textId="77777777" w:rsidR="001B313A" w:rsidRDefault="001B313A" w:rsidP="001B313A">
      <w:pPr>
        <w:jc w:val="both"/>
        <w:rPr>
          <w:rFonts w:ascii="Times New Roman" w:hAnsi="Times New Roman" w:cs="Times New Roman"/>
          <w:sz w:val="24"/>
          <w:szCs w:val="24"/>
        </w:rPr>
      </w:pPr>
      <w:r>
        <w:rPr>
          <w:rFonts w:ascii="Times New Roman" w:hAnsi="Times New Roman" w:cs="Times New Roman"/>
          <w:sz w:val="24"/>
          <w:szCs w:val="24"/>
        </w:rPr>
        <w:t>These techniques:</w:t>
      </w:r>
    </w:p>
    <w:p w14:paraId="52F4CE0A" w14:textId="77777777" w:rsidR="001B313A" w:rsidRDefault="001B313A" w:rsidP="001B313A">
      <w:pPr>
        <w:pStyle w:val="ListParagraph"/>
        <w:numPr>
          <w:ilvl w:val="0"/>
          <w:numId w:val="4"/>
        </w:numPr>
        <w:spacing w:line="254" w:lineRule="auto"/>
        <w:jc w:val="both"/>
        <w:rPr>
          <w:rFonts w:ascii="Times New Roman" w:hAnsi="Times New Roman" w:cs="Times New Roman"/>
          <w:sz w:val="24"/>
          <w:szCs w:val="24"/>
        </w:rPr>
      </w:pPr>
      <w:r>
        <w:rPr>
          <w:rFonts w:ascii="Times New Roman" w:hAnsi="Times New Roman" w:cs="Times New Roman"/>
          <w:sz w:val="24"/>
          <w:szCs w:val="24"/>
        </w:rPr>
        <w:t>Ensure that visual analysis results are rigorously validated through appropriate methodologies and techniques.</w:t>
      </w:r>
    </w:p>
    <w:p w14:paraId="149143C8" w14:textId="77777777" w:rsidR="001B313A" w:rsidRDefault="001B313A" w:rsidP="001B313A">
      <w:pPr>
        <w:pStyle w:val="ListParagraph"/>
        <w:numPr>
          <w:ilvl w:val="0"/>
          <w:numId w:val="4"/>
        </w:numPr>
        <w:spacing w:line="254" w:lineRule="auto"/>
        <w:jc w:val="both"/>
        <w:rPr>
          <w:rFonts w:ascii="Times New Roman" w:hAnsi="Times New Roman" w:cs="Times New Roman"/>
          <w:sz w:val="24"/>
          <w:szCs w:val="24"/>
        </w:rPr>
      </w:pPr>
      <w:r>
        <w:rPr>
          <w:rFonts w:ascii="Times New Roman" w:hAnsi="Times New Roman" w:cs="Times New Roman"/>
          <w:sz w:val="24"/>
          <w:szCs w:val="24"/>
        </w:rPr>
        <w:t xml:space="preserve">Continuously monitor and evaluate analysis outcomes to ensure consistency and validity over time. </w:t>
      </w:r>
    </w:p>
    <w:p w14:paraId="23E20395" w14:textId="77777777" w:rsidR="001B313A" w:rsidRDefault="001B313A" w:rsidP="001B313A">
      <w:pPr>
        <w:pStyle w:val="ListParagraph"/>
        <w:spacing w:line="254" w:lineRule="auto"/>
        <w:jc w:val="both"/>
        <w:rPr>
          <w:rFonts w:ascii="Times New Roman" w:hAnsi="Times New Roman" w:cs="Times New Roman"/>
          <w:sz w:val="24"/>
          <w:szCs w:val="24"/>
        </w:rPr>
      </w:pPr>
    </w:p>
    <w:p w14:paraId="30B04040" w14:textId="77777777" w:rsidR="001B313A" w:rsidRPr="001B313A" w:rsidRDefault="001B313A" w:rsidP="001B313A">
      <w:pPr>
        <w:pStyle w:val="Heading4"/>
        <w:rPr>
          <w:rFonts w:ascii="Times New Roman" w:hAnsi="Times New Roman" w:cs="Times New Roman"/>
          <w:b/>
          <w:bCs/>
          <w:i w:val="0"/>
          <w:iCs w:val="0"/>
          <w:color w:val="auto"/>
          <w:sz w:val="24"/>
          <w:szCs w:val="24"/>
        </w:rPr>
      </w:pPr>
      <w:r w:rsidRPr="001B313A">
        <w:rPr>
          <w:rFonts w:ascii="Times New Roman" w:hAnsi="Times New Roman" w:cs="Times New Roman"/>
          <w:b/>
          <w:bCs/>
          <w:i w:val="0"/>
          <w:iCs w:val="0"/>
          <w:color w:val="auto"/>
        </w:rPr>
        <w:t>THE TECHNIQUES USED IN THIS PROJECT ARE:</w:t>
      </w:r>
    </w:p>
    <w:p w14:paraId="749D97E9" w14:textId="77777777" w:rsidR="001B313A" w:rsidRDefault="001B313A" w:rsidP="001B313A">
      <w:pPr>
        <w:rPr>
          <w:rFonts w:ascii="Times New Roman" w:hAnsi="Times New Roman" w:cs="Times New Roman"/>
        </w:rPr>
      </w:pPr>
    </w:p>
    <w:p w14:paraId="5CD9BC7B" w14:textId="77777777" w:rsidR="001B313A" w:rsidRPr="001B313A" w:rsidRDefault="001B313A" w:rsidP="001B313A">
      <w:pPr>
        <w:pStyle w:val="Heading4"/>
        <w:rPr>
          <w:rFonts w:ascii="Times New Roman" w:hAnsi="Times New Roman" w:cs="Times New Roman"/>
          <w:b/>
          <w:bCs/>
          <w:i w:val="0"/>
          <w:iCs w:val="0"/>
          <w:color w:val="auto"/>
        </w:rPr>
      </w:pPr>
      <w:r w:rsidRPr="001B313A">
        <w:rPr>
          <w:rFonts w:ascii="Times New Roman" w:hAnsi="Times New Roman" w:cs="Times New Roman"/>
          <w:b/>
          <w:bCs/>
          <w:i w:val="0"/>
          <w:iCs w:val="0"/>
          <w:color w:val="auto"/>
        </w:rPr>
        <w:t>Correlation analysis:</w:t>
      </w:r>
    </w:p>
    <w:p w14:paraId="282097D2" w14:textId="77777777" w:rsidR="001B313A" w:rsidRDefault="001B313A" w:rsidP="001B313A">
      <w:pPr>
        <w:rPr>
          <w:rFonts w:ascii="Times New Roman" w:hAnsi="Times New Roman" w:cs="Times New Roman"/>
        </w:rPr>
      </w:pPr>
    </w:p>
    <w:p w14:paraId="056D24AA" w14:textId="77777777" w:rsidR="001B313A" w:rsidRDefault="001B313A" w:rsidP="001B313A">
      <w:pPr>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Pearson’s correlation coefficient is calculated to find out the correlation coefficients between two continuous variables. </w:t>
      </w:r>
    </w:p>
    <w:p w14:paraId="73B4AD3A" w14:textId="41E79AEC" w:rsidR="001B313A" w:rsidRDefault="00FD214A" w:rsidP="001B313A">
      <w:pPr>
        <w:rPr>
          <w:rFonts w:ascii="Times New Roman" w:hAnsi="Times New Roman" w:cs="Times New Roman"/>
          <w:sz w:val="24"/>
          <w:szCs w:val="24"/>
        </w:rPr>
      </w:pPr>
      <w:r>
        <w:rPr>
          <w:noProof/>
        </w:rPr>
        <w:drawing>
          <wp:inline distT="0" distB="0" distL="0" distR="0" wp14:anchorId="4522A423" wp14:editId="0032CD88">
            <wp:extent cx="5943600" cy="4404360"/>
            <wp:effectExtent l="0" t="0" r="0" b="0"/>
            <wp:docPr id="693664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04360"/>
                    </a:xfrm>
                    <a:prstGeom prst="rect">
                      <a:avLst/>
                    </a:prstGeom>
                    <a:noFill/>
                    <a:ln>
                      <a:noFill/>
                    </a:ln>
                  </pic:spPr>
                </pic:pic>
              </a:graphicData>
            </a:graphic>
          </wp:inline>
        </w:drawing>
      </w:r>
    </w:p>
    <w:p w14:paraId="3C9DEF87" w14:textId="77777777" w:rsidR="00FD214A" w:rsidRPr="00FD214A" w:rsidRDefault="00FD214A" w:rsidP="00FD214A">
      <w:pPr>
        <w:pStyle w:val="Heading4"/>
        <w:rPr>
          <w:rFonts w:ascii="Times New Roman" w:hAnsi="Times New Roman" w:cs="Times New Roman"/>
          <w:b/>
          <w:bCs/>
          <w:i w:val="0"/>
          <w:iCs w:val="0"/>
          <w:color w:val="auto"/>
        </w:rPr>
      </w:pPr>
      <w:bookmarkStart w:id="1" w:name="_Hlk166190239"/>
      <w:r w:rsidRPr="00FD214A">
        <w:rPr>
          <w:rFonts w:ascii="Times New Roman" w:hAnsi="Times New Roman" w:cs="Times New Roman"/>
          <w:b/>
          <w:bCs/>
          <w:i w:val="0"/>
          <w:iCs w:val="0"/>
          <w:color w:val="auto"/>
        </w:rPr>
        <w:lastRenderedPageBreak/>
        <w:t>TOP 3 FACTORS AFFECTING THE EMPLOYEE’S PERFORMANCE:</w:t>
      </w:r>
    </w:p>
    <w:p w14:paraId="11FADFCB" w14:textId="77777777" w:rsidR="00FD214A" w:rsidRDefault="00FD214A" w:rsidP="00FD214A">
      <w:pPr>
        <w:rPr>
          <w:rFonts w:ascii="Times New Roman" w:hAnsi="Times New Roman" w:cs="Times New Roman"/>
        </w:rPr>
      </w:pPr>
    </w:p>
    <w:p w14:paraId="606828BD" w14:textId="77777777" w:rsidR="00FD214A" w:rsidRDefault="00FD214A" w:rsidP="00FD214A">
      <w:pPr>
        <w:rPr>
          <w:rFonts w:ascii="Times New Roman" w:hAnsi="Times New Roman" w:cs="Times New Roman"/>
          <w:sz w:val="24"/>
          <w:szCs w:val="24"/>
        </w:rPr>
      </w:pPr>
      <w:r>
        <w:rPr>
          <w:rFonts w:ascii="Times New Roman" w:hAnsi="Times New Roman" w:cs="Times New Roman"/>
          <w:sz w:val="24"/>
          <w:szCs w:val="24"/>
        </w:rPr>
        <w:t xml:space="preserve">     From the data analysis and the feature engineering, there are some of the factors which proved crucial in predicting the employee’s performance. </w:t>
      </w:r>
    </w:p>
    <w:p w14:paraId="16EFCB21" w14:textId="77777777" w:rsidR="00FD214A" w:rsidRDefault="00FD214A" w:rsidP="00FD214A">
      <w:pPr>
        <w:rPr>
          <w:rFonts w:ascii="Times New Roman" w:hAnsi="Times New Roman" w:cs="Times New Roman"/>
          <w:b/>
          <w:bCs/>
          <w:sz w:val="24"/>
          <w:szCs w:val="24"/>
        </w:rPr>
      </w:pPr>
      <w:r>
        <w:rPr>
          <w:rFonts w:ascii="Times New Roman" w:hAnsi="Times New Roman" w:cs="Times New Roman"/>
          <w:b/>
          <w:bCs/>
          <w:sz w:val="24"/>
          <w:szCs w:val="24"/>
        </w:rPr>
        <w:t>Among them the top three factors are as factors:</w:t>
      </w:r>
    </w:p>
    <w:p w14:paraId="08507D1F" w14:textId="77777777" w:rsidR="00FD214A" w:rsidRDefault="00FD214A" w:rsidP="00FD214A">
      <w:pPr>
        <w:pStyle w:val="ListParagraph"/>
        <w:numPr>
          <w:ilvl w:val="0"/>
          <w:numId w:val="5"/>
        </w:numPr>
        <w:rPr>
          <w:rFonts w:ascii="Times New Roman" w:hAnsi="Times New Roman" w:cs="Times New Roman"/>
        </w:rPr>
      </w:pPr>
      <w:proofErr w:type="spellStart"/>
      <w:r>
        <w:rPr>
          <w:rFonts w:ascii="Times New Roman" w:hAnsi="Times New Roman" w:cs="Times New Roman"/>
          <w:lang w:eastAsia="en-IN"/>
        </w:rPr>
        <w:t>EmpEnvironmentSatisfaction</w:t>
      </w:r>
      <w:proofErr w:type="spellEnd"/>
    </w:p>
    <w:p w14:paraId="12DCB05B" w14:textId="77777777" w:rsidR="00FD214A" w:rsidRDefault="00FD214A" w:rsidP="00FD214A">
      <w:pPr>
        <w:pStyle w:val="ListParagraph"/>
        <w:numPr>
          <w:ilvl w:val="0"/>
          <w:numId w:val="5"/>
        </w:numPr>
        <w:rPr>
          <w:rFonts w:ascii="Times New Roman" w:hAnsi="Times New Roman" w:cs="Times New Roman"/>
        </w:rPr>
      </w:pPr>
      <w:proofErr w:type="spellStart"/>
      <w:r>
        <w:rPr>
          <w:rFonts w:ascii="Times New Roman" w:hAnsi="Times New Roman" w:cs="Times New Roman"/>
          <w:lang w:eastAsia="en-IN"/>
        </w:rPr>
        <w:t>EmpLastSalaryHikePercent</w:t>
      </w:r>
      <w:proofErr w:type="spellEnd"/>
    </w:p>
    <w:p w14:paraId="37665F56" w14:textId="77777777" w:rsidR="00FD214A" w:rsidRDefault="00FD214A" w:rsidP="00FD214A">
      <w:pPr>
        <w:pStyle w:val="ListParagraph"/>
        <w:numPr>
          <w:ilvl w:val="0"/>
          <w:numId w:val="5"/>
        </w:numPr>
        <w:rPr>
          <w:rFonts w:ascii="Times New Roman" w:hAnsi="Times New Roman" w:cs="Times New Roman"/>
          <w:lang w:eastAsia="en-IN"/>
        </w:rPr>
      </w:pPr>
      <w:r>
        <w:rPr>
          <w:rFonts w:ascii="Times New Roman" w:hAnsi="Times New Roman" w:cs="Times New Roman"/>
        </w:rPr>
        <w:t xml:space="preserve"> </w:t>
      </w:r>
      <w:proofErr w:type="spellStart"/>
      <w:r>
        <w:rPr>
          <w:rFonts w:ascii="Times New Roman" w:hAnsi="Times New Roman" w:cs="Times New Roman"/>
          <w:lang w:eastAsia="en-IN"/>
        </w:rPr>
        <w:t>EmpDepartment_Development</w:t>
      </w:r>
      <w:bookmarkEnd w:id="1"/>
      <w:proofErr w:type="spellEnd"/>
    </w:p>
    <w:p w14:paraId="6D643CA2" w14:textId="77777777" w:rsidR="00FD214A" w:rsidRDefault="00FD214A" w:rsidP="00FD214A">
      <w:pPr>
        <w:rPr>
          <w:rFonts w:ascii="Times New Roman" w:hAnsi="Times New Roman" w:cs="Times New Roman"/>
          <w:b/>
          <w:bCs/>
          <w:sz w:val="24"/>
          <w:szCs w:val="24"/>
        </w:rPr>
      </w:pPr>
      <w:r>
        <w:rPr>
          <w:rFonts w:ascii="Times New Roman" w:hAnsi="Times New Roman" w:cs="Times New Roman"/>
          <w:b/>
          <w:bCs/>
          <w:sz w:val="24"/>
          <w:szCs w:val="24"/>
        </w:rPr>
        <w:t>The visual analysis of these three factors are as follows:</w:t>
      </w:r>
    </w:p>
    <w:p w14:paraId="75D0A690" w14:textId="3489938D" w:rsidR="00FD214A" w:rsidRDefault="00FD214A" w:rsidP="00FD214A">
      <w:pPr>
        <w:pStyle w:val="NormalWeb"/>
      </w:pPr>
      <w:r>
        <w:rPr>
          <w:noProof/>
        </w:rPr>
        <w:drawing>
          <wp:inline distT="0" distB="0" distL="0" distR="0" wp14:anchorId="717B4E05" wp14:editId="30FB521B">
            <wp:extent cx="5676900" cy="1714500"/>
            <wp:effectExtent l="0" t="0" r="0" b="0"/>
            <wp:docPr id="17552371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1714500"/>
                    </a:xfrm>
                    <a:prstGeom prst="rect">
                      <a:avLst/>
                    </a:prstGeom>
                    <a:noFill/>
                    <a:ln>
                      <a:noFill/>
                    </a:ln>
                  </pic:spPr>
                </pic:pic>
              </a:graphicData>
            </a:graphic>
          </wp:inline>
        </w:drawing>
      </w:r>
    </w:p>
    <w:p w14:paraId="6092E9B5" w14:textId="72E353C6" w:rsidR="00FD214A" w:rsidRDefault="00FD214A" w:rsidP="00FD214A">
      <w:pPr>
        <w:pStyle w:val="NormalWeb"/>
      </w:pPr>
      <w:r>
        <w:rPr>
          <w:noProof/>
        </w:rPr>
        <w:drawing>
          <wp:inline distT="0" distB="0" distL="0" distR="0" wp14:anchorId="226D0397" wp14:editId="4A106AF0">
            <wp:extent cx="5646420" cy="1775460"/>
            <wp:effectExtent l="0" t="0" r="0" b="0"/>
            <wp:docPr id="120655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6420" cy="1775460"/>
                    </a:xfrm>
                    <a:prstGeom prst="rect">
                      <a:avLst/>
                    </a:prstGeom>
                    <a:noFill/>
                    <a:ln>
                      <a:noFill/>
                    </a:ln>
                  </pic:spPr>
                </pic:pic>
              </a:graphicData>
            </a:graphic>
          </wp:inline>
        </w:drawing>
      </w:r>
    </w:p>
    <w:p w14:paraId="7F1CA748" w14:textId="7DFCF9B3" w:rsidR="00FD214A" w:rsidRDefault="00FD214A" w:rsidP="00FD214A">
      <w:pPr>
        <w:pStyle w:val="NormalWeb"/>
      </w:pPr>
      <w:r>
        <w:rPr>
          <w:noProof/>
        </w:rPr>
        <w:drawing>
          <wp:inline distT="0" distB="0" distL="0" distR="0" wp14:anchorId="4B2F6F61" wp14:editId="6E20DE4C">
            <wp:extent cx="5730240" cy="1699260"/>
            <wp:effectExtent l="0" t="0" r="3810" b="0"/>
            <wp:docPr id="1356747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699260"/>
                    </a:xfrm>
                    <a:prstGeom prst="rect">
                      <a:avLst/>
                    </a:prstGeom>
                    <a:noFill/>
                    <a:ln>
                      <a:noFill/>
                    </a:ln>
                  </pic:spPr>
                </pic:pic>
              </a:graphicData>
            </a:graphic>
          </wp:inline>
        </w:drawing>
      </w:r>
    </w:p>
    <w:p w14:paraId="0DD672FC" w14:textId="77777777" w:rsidR="00FD214A" w:rsidRDefault="00FD214A" w:rsidP="00FD214A">
      <w:pPr>
        <w:rPr>
          <w:rFonts w:ascii="Times New Roman" w:hAnsi="Times New Roman" w:cs="Times New Roman"/>
          <w:b/>
          <w:bCs/>
          <w:sz w:val="24"/>
          <w:szCs w:val="24"/>
        </w:rPr>
      </w:pPr>
    </w:p>
    <w:p w14:paraId="3A63E658" w14:textId="77777777" w:rsidR="00FD214A" w:rsidRDefault="00FD214A" w:rsidP="00FD214A">
      <w:pPr>
        <w:rPr>
          <w:rFonts w:ascii="Times New Roman" w:hAnsi="Times New Roman" w:cs="Times New Roman"/>
          <w:b/>
          <w:bCs/>
          <w:sz w:val="24"/>
          <w:szCs w:val="24"/>
        </w:rPr>
      </w:pPr>
      <w:r>
        <w:rPr>
          <w:rFonts w:ascii="Times New Roman" w:hAnsi="Times New Roman" w:cs="Times New Roman"/>
          <w:b/>
          <w:bCs/>
          <w:sz w:val="24"/>
          <w:szCs w:val="24"/>
        </w:rPr>
        <w:lastRenderedPageBreak/>
        <w:t>Insights:</w:t>
      </w:r>
    </w:p>
    <w:p w14:paraId="25888AB2" w14:textId="77777777" w:rsidR="00FD214A" w:rsidRDefault="00FD214A" w:rsidP="00FD214A">
      <w:pPr>
        <w:pStyle w:val="Heading3"/>
        <w:numPr>
          <w:ilvl w:val="0"/>
          <w:numId w:val="6"/>
        </w:numPr>
        <w:ind w:left="720"/>
        <w:jc w:val="both"/>
        <w:rPr>
          <w:rFonts w:ascii="Times New Roman" w:eastAsiaTheme="minorEastAsia" w:hAnsi="Times New Roman" w:cs="Times New Roman"/>
          <w:color w:val="auto"/>
        </w:rPr>
      </w:pPr>
      <w:r>
        <w:rPr>
          <w:rFonts w:ascii="Times New Roman" w:eastAsiaTheme="minorEastAsia" w:hAnsi="Times New Roman" w:cs="Times New Roman"/>
          <w:color w:val="auto"/>
        </w:rPr>
        <w:t>There exists a positive correlation between the aim and work environment satisfaction. Employee performance ratings rise in tandem with an increase in workplace happiness.</w:t>
      </w:r>
    </w:p>
    <w:p w14:paraId="023DA882" w14:textId="77777777" w:rsidR="00FD214A" w:rsidRDefault="00FD214A" w:rsidP="00FD214A">
      <w:pPr>
        <w:pStyle w:val="Heading3"/>
        <w:numPr>
          <w:ilvl w:val="0"/>
          <w:numId w:val="6"/>
        </w:numPr>
        <w:ind w:left="720"/>
        <w:jc w:val="both"/>
        <w:rPr>
          <w:rFonts w:ascii="Times New Roman" w:eastAsiaTheme="minorEastAsia" w:hAnsi="Times New Roman" w:cs="Times New Roman"/>
          <w:color w:val="auto"/>
        </w:rPr>
      </w:pPr>
      <w:r>
        <w:rPr>
          <w:rFonts w:ascii="Times New Roman" w:eastAsiaTheme="minorEastAsia" w:hAnsi="Times New Roman" w:cs="Times New Roman"/>
          <w:color w:val="auto"/>
        </w:rPr>
        <w:t>There is a negative correlation between the feature "</w:t>
      </w:r>
      <w:proofErr w:type="spellStart"/>
      <w:r>
        <w:rPr>
          <w:rFonts w:ascii="Times New Roman" w:eastAsiaTheme="minorEastAsia" w:hAnsi="Times New Roman" w:cs="Times New Roman"/>
          <w:color w:val="auto"/>
        </w:rPr>
        <w:t>EmpLastSalaryHikePercent</w:t>
      </w:r>
      <w:proofErr w:type="spellEnd"/>
      <w:r>
        <w:rPr>
          <w:rFonts w:ascii="Times New Roman" w:eastAsiaTheme="minorEastAsia" w:hAnsi="Times New Roman" w:cs="Times New Roman"/>
          <w:color w:val="auto"/>
        </w:rPr>
        <w:t>" and the target. For a defined range of wage raise percent of 11–14%, the performance rating is consistently extremely high.  Thereafter, the performance falls off. Other elements that may contribute to this include the number of departments and their productivity, the scarcity of high-level posts, etc.</w:t>
      </w:r>
    </w:p>
    <w:p w14:paraId="12762E8A" w14:textId="77777777" w:rsidR="00FD214A" w:rsidRDefault="00FD214A" w:rsidP="00FD214A">
      <w:pPr>
        <w:pStyle w:val="Heading3"/>
        <w:numPr>
          <w:ilvl w:val="0"/>
          <w:numId w:val="6"/>
        </w:numPr>
        <w:ind w:left="720"/>
        <w:jc w:val="both"/>
        <w:rPr>
          <w:rFonts w:ascii="Times New Roman" w:eastAsiaTheme="minorEastAsia" w:hAnsi="Times New Roman" w:cs="Times New Roman"/>
          <w:color w:val="auto"/>
        </w:rPr>
      </w:pPr>
      <w:r>
        <w:rPr>
          <w:rFonts w:ascii="Times New Roman" w:eastAsiaTheme="minorEastAsia" w:hAnsi="Times New Roman" w:cs="Times New Roman"/>
          <w:color w:val="auto"/>
        </w:rPr>
        <w:t>In comparison to other departments, the employee's department of development has a high-performance rating.</w:t>
      </w:r>
    </w:p>
    <w:p w14:paraId="1CCC9FFB" w14:textId="77777777" w:rsidR="00FD214A" w:rsidRDefault="00FD214A" w:rsidP="00FD214A">
      <w:pPr>
        <w:rPr>
          <w:rFonts w:ascii="Times New Roman" w:hAnsi="Times New Roman" w:cs="Times New Roman"/>
          <w:b/>
          <w:bCs/>
          <w:sz w:val="24"/>
          <w:szCs w:val="24"/>
        </w:rPr>
      </w:pPr>
    </w:p>
    <w:p w14:paraId="6B2514AE" w14:textId="77777777" w:rsidR="00FD214A" w:rsidRDefault="00FD214A" w:rsidP="00FD214A">
      <w:pPr>
        <w:pStyle w:val="Heading2"/>
        <w:rPr>
          <w:rFonts w:ascii="Times New Roman" w:hAnsi="Times New Roman" w:cs="Times New Roman"/>
          <w:b/>
          <w:bCs/>
          <w:color w:val="auto"/>
        </w:rPr>
      </w:pPr>
      <w:r>
        <w:rPr>
          <w:rFonts w:ascii="Times New Roman" w:hAnsi="Times New Roman" w:cs="Times New Roman"/>
          <w:b/>
          <w:bCs/>
          <w:color w:val="auto"/>
        </w:rPr>
        <w:t>PREPROCESSING TCHNIQUES USED</w:t>
      </w:r>
    </w:p>
    <w:p w14:paraId="08973F5D" w14:textId="77777777" w:rsidR="00FD214A" w:rsidRDefault="00FD214A" w:rsidP="00FD214A">
      <w:pPr>
        <w:rPr>
          <w:rFonts w:ascii="Times New Roman" w:hAnsi="Times New Roman" w:cs="Times New Roman"/>
        </w:rPr>
      </w:pPr>
    </w:p>
    <w:p w14:paraId="2D6698D8" w14:textId="77777777" w:rsidR="00FD214A" w:rsidRDefault="00FD214A" w:rsidP="00FD214A">
      <w:pPr>
        <w:pStyle w:val="Heading3"/>
        <w:rPr>
          <w:rFonts w:ascii="Times New Roman" w:hAnsi="Times New Roman" w:cs="Times New Roman"/>
          <w:b/>
          <w:bCs/>
          <w:color w:val="auto"/>
        </w:rPr>
      </w:pPr>
      <w:r>
        <w:rPr>
          <w:rFonts w:ascii="Times New Roman" w:hAnsi="Times New Roman" w:cs="Times New Roman"/>
          <w:b/>
          <w:bCs/>
          <w:color w:val="auto"/>
        </w:rPr>
        <w:t>ENCODING TECHNIQUES:</w:t>
      </w:r>
    </w:p>
    <w:p w14:paraId="6D3B24A7" w14:textId="77777777" w:rsidR="00FD214A" w:rsidRPr="00FD214A" w:rsidRDefault="00FD214A" w:rsidP="00FD214A">
      <w:pPr>
        <w:rPr>
          <w:rFonts w:ascii="Times New Roman" w:hAnsi="Times New Roman" w:cs="Times New Roman"/>
          <w:sz w:val="24"/>
          <w:szCs w:val="24"/>
        </w:rPr>
      </w:pPr>
      <w:proofErr w:type="spellStart"/>
      <w:r w:rsidRPr="00FD214A">
        <w:rPr>
          <w:rFonts w:ascii="Times New Roman" w:hAnsi="Times New Roman" w:cs="Times New Roman"/>
          <w:sz w:val="24"/>
          <w:szCs w:val="24"/>
        </w:rPr>
        <w:t>binary_features</w:t>
      </w:r>
      <w:proofErr w:type="spellEnd"/>
      <w:r w:rsidRPr="00FD214A">
        <w:rPr>
          <w:rFonts w:ascii="Times New Roman" w:hAnsi="Times New Roman" w:cs="Times New Roman"/>
          <w:sz w:val="24"/>
          <w:szCs w:val="24"/>
        </w:rPr>
        <w:t>= ['</w:t>
      </w:r>
      <w:proofErr w:type="spellStart"/>
      <w:r w:rsidRPr="00FD214A">
        <w:rPr>
          <w:rFonts w:ascii="Times New Roman" w:hAnsi="Times New Roman" w:cs="Times New Roman"/>
          <w:sz w:val="24"/>
          <w:szCs w:val="24"/>
        </w:rPr>
        <w:t>OverTime</w:t>
      </w:r>
      <w:proofErr w:type="spellEnd"/>
      <w:r w:rsidRPr="00FD214A">
        <w:rPr>
          <w:rFonts w:ascii="Times New Roman" w:hAnsi="Times New Roman" w:cs="Times New Roman"/>
          <w:sz w:val="24"/>
          <w:szCs w:val="24"/>
        </w:rPr>
        <w:t>', 'Attrition']</w:t>
      </w:r>
    </w:p>
    <w:p w14:paraId="55901F6F" w14:textId="10FA0837" w:rsidR="00FD214A" w:rsidRDefault="00FD214A" w:rsidP="00FD214A">
      <w:pPr>
        <w:rPr>
          <w:rFonts w:ascii="Times New Roman" w:hAnsi="Times New Roman" w:cs="Times New Roman"/>
          <w:sz w:val="24"/>
          <w:szCs w:val="24"/>
        </w:rPr>
      </w:pPr>
      <w:proofErr w:type="spellStart"/>
      <w:r w:rsidRPr="00FD214A">
        <w:rPr>
          <w:rFonts w:ascii="Times New Roman" w:hAnsi="Times New Roman" w:cs="Times New Roman"/>
          <w:sz w:val="24"/>
          <w:szCs w:val="24"/>
        </w:rPr>
        <w:t>categorical_features</w:t>
      </w:r>
      <w:proofErr w:type="spellEnd"/>
      <w:r w:rsidRPr="00FD214A">
        <w:rPr>
          <w:rFonts w:ascii="Times New Roman" w:hAnsi="Times New Roman" w:cs="Times New Roman"/>
          <w:sz w:val="24"/>
          <w:szCs w:val="24"/>
        </w:rPr>
        <w:t>= ['Gender', '</w:t>
      </w:r>
      <w:proofErr w:type="spellStart"/>
      <w:r w:rsidRPr="00FD214A">
        <w:rPr>
          <w:rFonts w:ascii="Times New Roman" w:hAnsi="Times New Roman" w:cs="Times New Roman"/>
          <w:sz w:val="24"/>
          <w:szCs w:val="24"/>
        </w:rPr>
        <w:t>EducationBackground</w:t>
      </w:r>
      <w:proofErr w:type="spellEnd"/>
      <w:r w:rsidRPr="00FD214A">
        <w:rPr>
          <w:rFonts w:ascii="Times New Roman" w:hAnsi="Times New Roman" w:cs="Times New Roman"/>
          <w:sz w:val="24"/>
          <w:szCs w:val="24"/>
        </w:rPr>
        <w:t>', '</w:t>
      </w:r>
      <w:proofErr w:type="spellStart"/>
      <w:r w:rsidRPr="00FD214A">
        <w:rPr>
          <w:rFonts w:ascii="Times New Roman" w:hAnsi="Times New Roman" w:cs="Times New Roman"/>
          <w:sz w:val="24"/>
          <w:szCs w:val="24"/>
        </w:rPr>
        <w:t>MaritalStatus</w:t>
      </w:r>
      <w:proofErr w:type="spellEnd"/>
      <w:r w:rsidRPr="00FD214A">
        <w:rPr>
          <w:rFonts w:ascii="Times New Roman" w:hAnsi="Times New Roman" w:cs="Times New Roman"/>
          <w:sz w:val="24"/>
          <w:szCs w:val="24"/>
        </w:rPr>
        <w:t>', '</w:t>
      </w:r>
      <w:proofErr w:type="spellStart"/>
      <w:r w:rsidRPr="00FD214A">
        <w:rPr>
          <w:rFonts w:ascii="Times New Roman" w:hAnsi="Times New Roman" w:cs="Times New Roman"/>
          <w:sz w:val="24"/>
          <w:szCs w:val="24"/>
        </w:rPr>
        <w:t>EmpDepartment</w:t>
      </w:r>
      <w:proofErr w:type="spellEnd"/>
      <w:r w:rsidRPr="00FD214A">
        <w:rPr>
          <w:rFonts w:ascii="Times New Roman" w:hAnsi="Times New Roman" w:cs="Times New Roman"/>
          <w:sz w:val="24"/>
          <w:szCs w:val="24"/>
        </w:rPr>
        <w:t>', '</w:t>
      </w:r>
      <w:proofErr w:type="spellStart"/>
      <w:r w:rsidRPr="00FD214A">
        <w:rPr>
          <w:rFonts w:ascii="Times New Roman" w:hAnsi="Times New Roman" w:cs="Times New Roman"/>
          <w:sz w:val="24"/>
          <w:szCs w:val="24"/>
        </w:rPr>
        <w:t>EmpJobRole</w:t>
      </w:r>
      <w:proofErr w:type="spellEnd"/>
      <w:r w:rsidRPr="00FD214A">
        <w:rPr>
          <w:rFonts w:ascii="Times New Roman" w:hAnsi="Times New Roman" w:cs="Times New Roman"/>
          <w:sz w:val="24"/>
          <w:szCs w:val="24"/>
        </w:rPr>
        <w:t>', '</w:t>
      </w:r>
      <w:proofErr w:type="spellStart"/>
      <w:r w:rsidRPr="00FD214A">
        <w:rPr>
          <w:rFonts w:ascii="Times New Roman" w:hAnsi="Times New Roman" w:cs="Times New Roman"/>
          <w:sz w:val="24"/>
          <w:szCs w:val="24"/>
        </w:rPr>
        <w:t>BusinessTravelFrequency</w:t>
      </w:r>
      <w:proofErr w:type="spellEnd"/>
      <w:r w:rsidRPr="00FD214A">
        <w:rPr>
          <w:rFonts w:ascii="Times New Roman" w:hAnsi="Times New Roman" w:cs="Times New Roman"/>
          <w:sz w:val="24"/>
          <w:szCs w:val="24"/>
        </w:rPr>
        <w:t>']</w:t>
      </w:r>
    </w:p>
    <w:p w14:paraId="168997A9" w14:textId="77777777" w:rsidR="00FD214A" w:rsidRDefault="00FD214A" w:rsidP="00FD214A">
      <w:pPr>
        <w:rPr>
          <w:rFonts w:ascii="Times New Roman" w:hAnsi="Times New Roman" w:cs="Times New Roman"/>
          <w:sz w:val="24"/>
          <w:szCs w:val="24"/>
        </w:rPr>
      </w:pPr>
      <w:r>
        <w:rPr>
          <w:rFonts w:ascii="Times New Roman" w:hAnsi="Times New Roman" w:cs="Times New Roman"/>
          <w:sz w:val="24"/>
          <w:szCs w:val="24"/>
        </w:rPr>
        <w:t>These features are the categorical types to be encoded in the dataset.</w:t>
      </w:r>
    </w:p>
    <w:p w14:paraId="378BF9EC" w14:textId="77777777" w:rsidR="00FD214A" w:rsidRDefault="00FD214A" w:rsidP="00FD214A">
      <w:pPr>
        <w:pStyle w:val="Heading3"/>
        <w:rPr>
          <w:rFonts w:ascii="Times New Roman" w:hAnsi="Times New Roman" w:cs="Times New Roman"/>
          <w:b/>
          <w:bCs/>
          <w:color w:val="auto"/>
          <w:sz w:val="28"/>
          <w:szCs w:val="28"/>
        </w:rPr>
      </w:pPr>
      <w:r>
        <w:rPr>
          <w:rFonts w:ascii="Times New Roman" w:hAnsi="Times New Roman" w:cs="Times New Roman"/>
          <w:b/>
          <w:bCs/>
          <w:color w:val="auto"/>
        </w:rPr>
        <w:t>OUTLIERS HANDLING:</w:t>
      </w:r>
    </w:p>
    <w:p w14:paraId="1C6B43F9" w14:textId="77777777" w:rsidR="00FD214A" w:rsidRDefault="00FD214A" w:rsidP="00FD214A">
      <w:pPr>
        <w:rPr>
          <w:rFonts w:ascii="Times New Roman" w:hAnsi="Times New Roman" w:cs="Times New Roman"/>
          <w:b/>
          <w:bCs/>
          <w:sz w:val="24"/>
          <w:szCs w:val="24"/>
        </w:rPr>
      </w:pPr>
      <w:r>
        <w:rPr>
          <w:rFonts w:ascii="Times New Roman" w:hAnsi="Times New Roman" w:cs="Times New Roman"/>
          <w:b/>
          <w:bCs/>
          <w:sz w:val="24"/>
          <w:szCs w:val="24"/>
        </w:rPr>
        <w:t>Features with outliers are as follows:</w:t>
      </w:r>
    </w:p>
    <w:p w14:paraId="5A1B7AA0" w14:textId="77777777" w:rsidR="00FD214A" w:rsidRDefault="00FD214A" w:rsidP="00FD214A">
      <w:pPr>
        <w:pStyle w:val="ListParagraph"/>
        <w:numPr>
          <w:ilvl w:val="0"/>
          <w:numId w:val="7"/>
        </w:numPr>
        <w:rPr>
          <w:rFonts w:ascii="Times New Roman" w:hAnsi="Times New Roman" w:cs="Times New Roman"/>
          <w:b/>
          <w:bCs/>
          <w:sz w:val="24"/>
          <w:szCs w:val="24"/>
        </w:rPr>
      </w:pPr>
      <w:proofErr w:type="spellStart"/>
      <w:r>
        <w:rPr>
          <w:rFonts w:ascii="Times New Roman" w:eastAsia="Times New Roman" w:hAnsi="Times New Roman" w:cs="Times New Roman"/>
          <w:sz w:val="24"/>
          <w:szCs w:val="24"/>
          <w:lang w:eastAsia="en-IN"/>
        </w:rPr>
        <w:t>TotalWorkExperienceInYears</w:t>
      </w:r>
      <w:proofErr w:type="spellEnd"/>
    </w:p>
    <w:p w14:paraId="6B3C3DCA" w14:textId="77777777" w:rsidR="00FD214A" w:rsidRDefault="00FD214A" w:rsidP="00FD214A">
      <w:pPr>
        <w:pStyle w:val="ListParagraph"/>
        <w:numPr>
          <w:ilvl w:val="0"/>
          <w:numId w:val="7"/>
        </w:numP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ExperienceYearsAtThisCompany</w:t>
      </w:r>
      <w:proofErr w:type="spellEnd"/>
    </w:p>
    <w:p w14:paraId="74F409ED" w14:textId="77777777" w:rsidR="00FD214A" w:rsidRDefault="00FD214A" w:rsidP="00FD214A">
      <w:pPr>
        <w:rPr>
          <w:rFonts w:ascii="Times New Roman" w:hAnsi="Times New Roman" w:cs="Times New Roman"/>
          <w:sz w:val="24"/>
          <w:szCs w:val="24"/>
        </w:rPr>
      </w:pPr>
    </w:p>
    <w:p w14:paraId="5747BADB" w14:textId="77777777" w:rsidR="00FD214A" w:rsidRDefault="00FD214A" w:rsidP="00FD214A">
      <w:pPr>
        <w:rPr>
          <w:rFonts w:ascii="Times New Roman" w:hAnsi="Times New Roman" w:cs="Times New Roman"/>
          <w:b/>
          <w:bCs/>
          <w:sz w:val="24"/>
          <w:szCs w:val="24"/>
        </w:rPr>
      </w:pPr>
      <w:r>
        <w:rPr>
          <w:rFonts w:ascii="Times New Roman" w:hAnsi="Times New Roman" w:cs="Times New Roman"/>
          <w:b/>
          <w:bCs/>
          <w:sz w:val="24"/>
          <w:szCs w:val="24"/>
        </w:rPr>
        <w:t>Technique used to handle the outliers:</w:t>
      </w:r>
    </w:p>
    <w:p w14:paraId="75D8444A" w14:textId="77777777" w:rsidR="00FD214A" w:rsidRDefault="00FD214A" w:rsidP="00FD214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Interquartile method (IQR)</w:t>
      </w:r>
      <w:r>
        <w:rPr>
          <w:rFonts w:ascii="Times New Roman" w:hAnsi="Times New Roman" w:cs="Times New Roman"/>
          <w:sz w:val="24"/>
          <w:szCs w:val="24"/>
        </w:rPr>
        <w:t xml:space="preserve"> is used to find the outliers since these features are having skewed distribution.</w:t>
      </w:r>
    </w:p>
    <w:p w14:paraId="04C0B7D5" w14:textId="76C2808F" w:rsidR="00FD214A" w:rsidRDefault="00FD214A" w:rsidP="00FD214A">
      <w:pPr>
        <w:pStyle w:val="NormalWeb"/>
        <w:spacing w:before="0"/>
      </w:pPr>
      <w:r>
        <w:rPr>
          <w:noProof/>
        </w:rPr>
        <w:drawing>
          <wp:anchor distT="0" distB="0" distL="114300" distR="114300" simplePos="0" relativeHeight="251658240" behindDoc="1" locked="0" layoutInCell="1" allowOverlap="1" wp14:anchorId="139AA2AE" wp14:editId="7D2B0743">
            <wp:simplePos x="0" y="0"/>
            <wp:positionH relativeFrom="column">
              <wp:posOffset>2425700</wp:posOffset>
            </wp:positionH>
            <wp:positionV relativeFrom="paragraph">
              <wp:posOffset>127635</wp:posOffset>
            </wp:positionV>
            <wp:extent cx="2338705" cy="1546225"/>
            <wp:effectExtent l="0" t="0" r="4445" b="0"/>
            <wp:wrapNone/>
            <wp:docPr id="4088847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8705" cy="1546225"/>
                    </a:xfrm>
                    <a:prstGeom prst="rect">
                      <a:avLst/>
                    </a:prstGeom>
                    <a:noFill/>
                  </pic:spPr>
                </pic:pic>
              </a:graphicData>
            </a:graphic>
            <wp14:sizeRelH relativeFrom="page">
              <wp14:pctWidth>0</wp14:pctWidth>
            </wp14:sizeRelH>
            <wp14:sizeRelV relativeFrom="margin">
              <wp14:pctHeight>0</wp14:pctHeight>
            </wp14:sizeRelV>
          </wp:anchor>
        </w:drawing>
      </w:r>
      <w:r>
        <w:rPr>
          <w:noProof/>
        </w:rPr>
        <w:drawing>
          <wp:inline distT="0" distB="0" distL="0" distR="0" wp14:anchorId="2E5F9CB8" wp14:editId="504E8FEF">
            <wp:extent cx="2430780" cy="1531620"/>
            <wp:effectExtent l="0" t="0" r="7620" b="0"/>
            <wp:docPr id="16067648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0780" cy="1531620"/>
                    </a:xfrm>
                    <a:prstGeom prst="rect">
                      <a:avLst/>
                    </a:prstGeom>
                    <a:noFill/>
                    <a:ln>
                      <a:noFill/>
                    </a:ln>
                  </pic:spPr>
                </pic:pic>
              </a:graphicData>
            </a:graphic>
          </wp:inline>
        </w:drawing>
      </w:r>
    </w:p>
    <w:p w14:paraId="70ACF2D3" w14:textId="77777777" w:rsidR="00FD214A" w:rsidRDefault="00FD214A" w:rsidP="00FD214A">
      <w:pPr>
        <w:pStyle w:val="NormalWeb"/>
        <w:spacing w:before="0"/>
      </w:pPr>
    </w:p>
    <w:p w14:paraId="70591E0C" w14:textId="77777777" w:rsidR="00FD214A" w:rsidRDefault="00FD214A" w:rsidP="00FD214A">
      <w:pPr>
        <w:rPr>
          <w:rFonts w:ascii="Times New Roman" w:hAnsi="Times New Roman" w:cs="Times New Roman"/>
          <w:b/>
          <w:bCs/>
          <w:sz w:val="24"/>
          <w:szCs w:val="24"/>
        </w:rPr>
      </w:pPr>
      <w:r>
        <w:rPr>
          <w:rFonts w:ascii="Times New Roman" w:hAnsi="Times New Roman" w:cs="Times New Roman"/>
          <w:b/>
          <w:bCs/>
          <w:sz w:val="24"/>
          <w:szCs w:val="24"/>
        </w:rPr>
        <w:lastRenderedPageBreak/>
        <w:t>The formulae used in the IQR method are as follows:</w:t>
      </w:r>
    </w:p>
    <w:p w14:paraId="25E2B0FD" w14:textId="397B3F83" w:rsidR="00FD214A" w:rsidRDefault="00FD214A" w:rsidP="00FD214A">
      <w:pPr>
        <w:pStyle w:val="NormalWeb"/>
      </w:pPr>
      <w:r>
        <w:rPr>
          <w:noProof/>
        </w:rPr>
        <w:drawing>
          <wp:inline distT="0" distB="0" distL="0" distR="0" wp14:anchorId="250BF877" wp14:editId="1E3A311F">
            <wp:extent cx="4800600" cy="716280"/>
            <wp:effectExtent l="0" t="0" r="0" b="7620"/>
            <wp:docPr id="622584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716280"/>
                    </a:xfrm>
                    <a:prstGeom prst="rect">
                      <a:avLst/>
                    </a:prstGeom>
                    <a:noFill/>
                    <a:ln>
                      <a:noFill/>
                    </a:ln>
                  </pic:spPr>
                </pic:pic>
              </a:graphicData>
            </a:graphic>
          </wp:inline>
        </w:drawing>
      </w:r>
    </w:p>
    <w:p w14:paraId="04ACB2DB" w14:textId="77777777" w:rsidR="00FD214A" w:rsidRPr="00FD214A" w:rsidRDefault="00FD214A" w:rsidP="00FD214A">
      <w:pPr>
        <w:jc w:val="both"/>
        <w:rPr>
          <w:rFonts w:ascii="Times New Roman" w:hAnsi="Times New Roman" w:cs="Times New Roman"/>
          <w:b/>
          <w:bCs/>
          <w:i/>
          <w:iCs/>
          <w:sz w:val="24"/>
          <w:szCs w:val="24"/>
        </w:rPr>
      </w:pPr>
      <w:r w:rsidRPr="00FD214A">
        <w:rPr>
          <w:rFonts w:ascii="Times New Roman" w:hAnsi="Times New Roman" w:cs="Times New Roman"/>
          <w:b/>
          <w:bCs/>
          <w:i/>
          <w:iCs/>
          <w:sz w:val="24"/>
          <w:szCs w:val="24"/>
        </w:rPr>
        <w:t xml:space="preserve"># </w:t>
      </w:r>
      <w:proofErr w:type="spellStart"/>
      <w:r w:rsidRPr="00FD214A">
        <w:rPr>
          <w:rFonts w:ascii="Times New Roman" w:hAnsi="Times New Roman" w:cs="Times New Roman"/>
          <w:b/>
          <w:bCs/>
          <w:i/>
          <w:iCs/>
          <w:sz w:val="24"/>
          <w:szCs w:val="24"/>
        </w:rPr>
        <w:t>iqr</w:t>
      </w:r>
      <w:proofErr w:type="spellEnd"/>
      <w:r w:rsidRPr="00FD214A">
        <w:rPr>
          <w:rFonts w:ascii="Times New Roman" w:hAnsi="Times New Roman" w:cs="Times New Roman"/>
          <w:b/>
          <w:bCs/>
          <w:i/>
          <w:iCs/>
          <w:sz w:val="24"/>
          <w:szCs w:val="24"/>
        </w:rPr>
        <w:sym w:font="Wingdings" w:char="F0E0"/>
      </w:r>
      <w:r w:rsidRPr="00FD214A">
        <w:rPr>
          <w:rFonts w:ascii="Times New Roman" w:hAnsi="Times New Roman" w:cs="Times New Roman"/>
          <w:b/>
          <w:bCs/>
          <w:i/>
          <w:iCs/>
          <w:sz w:val="24"/>
          <w:szCs w:val="24"/>
        </w:rPr>
        <w:t xml:space="preserve"> inter-quartile range</w:t>
      </w:r>
    </w:p>
    <w:p w14:paraId="70561FF9" w14:textId="77777777" w:rsidR="00FD214A" w:rsidRPr="00FD214A" w:rsidRDefault="00FD214A" w:rsidP="00FD214A">
      <w:pPr>
        <w:jc w:val="both"/>
        <w:rPr>
          <w:rFonts w:ascii="Times New Roman" w:hAnsi="Times New Roman" w:cs="Times New Roman"/>
          <w:b/>
          <w:bCs/>
          <w:i/>
          <w:iCs/>
          <w:sz w:val="24"/>
          <w:szCs w:val="24"/>
        </w:rPr>
      </w:pPr>
      <w:r w:rsidRPr="00FD214A">
        <w:rPr>
          <w:rFonts w:ascii="Times New Roman" w:hAnsi="Times New Roman" w:cs="Times New Roman"/>
          <w:b/>
          <w:bCs/>
          <w:i/>
          <w:iCs/>
          <w:sz w:val="24"/>
          <w:szCs w:val="24"/>
        </w:rPr>
        <w:t># q1</w:t>
      </w:r>
      <w:r w:rsidRPr="00FD214A">
        <w:rPr>
          <w:rFonts w:ascii="Times New Roman" w:hAnsi="Times New Roman" w:cs="Times New Roman"/>
          <w:b/>
          <w:bCs/>
          <w:i/>
          <w:iCs/>
          <w:sz w:val="24"/>
          <w:szCs w:val="24"/>
        </w:rPr>
        <w:sym w:font="Wingdings" w:char="F0E0"/>
      </w:r>
      <w:r w:rsidRPr="00FD214A">
        <w:rPr>
          <w:rFonts w:ascii="Times New Roman" w:hAnsi="Times New Roman" w:cs="Times New Roman"/>
          <w:b/>
          <w:bCs/>
          <w:i/>
          <w:iCs/>
          <w:sz w:val="24"/>
          <w:szCs w:val="24"/>
        </w:rPr>
        <w:t xml:space="preserve"> 25</w:t>
      </w:r>
      <w:r w:rsidRPr="00FD214A">
        <w:rPr>
          <w:rFonts w:ascii="Times New Roman" w:hAnsi="Times New Roman" w:cs="Times New Roman"/>
          <w:b/>
          <w:bCs/>
          <w:i/>
          <w:iCs/>
          <w:sz w:val="24"/>
          <w:szCs w:val="24"/>
          <w:vertAlign w:val="superscript"/>
        </w:rPr>
        <w:t>th</w:t>
      </w:r>
      <w:r w:rsidRPr="00FD214A">
        <w:rPr>
          <w:rFonts w:ascii="Times New Roman" w:hAnsi="Times New Roman" w:cs="Times New Roman"/>
          <w:b/>
          <w:bCs/>
          <w:i/>
          <w:iCs/>
          <w:sz w:val="24"/>
          <w:szCs w:val="24"/>
        </w:rPr>
        <w:t xml:space="preserve"> percentile</w:t>
      </w:r>
    </w:p>
    <w:p w14:paraId="331577F0" w14:textId="77777777" w:rsidR="00FD214A" w:rsidRPr="00FD214A" w:rsidRDefault="00FD214A" w:rsidP="00FD214A">
      <w:pPr>
        <w:jc w:val="both"/>
        <w:rPr>
          <w:rFonts w:ascii="Times New Roman" w:hAnsi="Times New Roman" w:cs="Times New Roman"/>
          <w:b/>
          <w:bCs/>
          <w:i/>
          <w:iCs/>
          <w:sz w:val="24"/>
          <w:szCs w:val="24"/>
        </w:rPr>
      </w:pPr>
      <w:r w:rsidRPr="00FD214A">
        <w:rPr>
          <w:rFonts w:ascii="Times New Roman" w:hAnsi="Times New Roman" w:cs="Times New Roman"/>
          <w:b/>
          <w:bCs/>
          <w:i/>
          <w:iCs/>
          <w:sz w:val="24"/>
          <w:szCs w:val="24"/>
        </w:rPr>
        <w:t># q3</w:t>
      </w:r>
      <w:r w:rsidRPr="00FD214A">
        <w:rPr>
          <w:rFonts w:ascii="Times New Roman" w:hAnsi="Times New Roman" w:cs="Times New Roman"/>
          <w:b/>
          <w:bCs/>
          <w:i/>
          <w:iCs/>
          <w:sz w:val="24"/>
          <w:szCs w:val="24"/>
        </w:rPr>
        <w:sym w:font="Wingdings" w:char="F0E0"/>
      </w:r>
      <w:r w:rsidRPr="00FD214A">
        <w:rPr>
          <w:rFonts w:ascii="Times New Roman" w:hAnsi="Times New Roman" w:cs="Times New Roman"/>
          <w:b/>
          <w:bCs/>
          <w:i/>
          <w:iCs/>
          <w:sz w:val="24"/>
          <w:szCs w:val="24"/>
        </w:rPr>
        <w:t xml:space="preserve"> 75</w:t>
      </w:r>
      <w:r w:rsidRPr="00FD214A">
        <w:rPr>
          <w:rFonts w:ascii="Times New Roman" w:hAnsi="Times New Roman" w:cs="Times New Roman"/>
          <w:b/>
          <w:bCs/>
          <w:i/>
          <w:iCs/>
          <w:sz w:val="24"/>
          <w:szCs w:val="24"/>
          <w:vertAlign w:val="superscript"/>
        </w:rPr>
        <w:t>th</w:t>
      </w:r>
      <w:r w:rsidRPr="00FD214A">
        <w:rPr>
          <w:rFonts w:ascii="Times New Roman" w:hAnsi="Times New Roman" w:cs="Times New Roman"/>
          <w:b/>
          <w:bCs/>
          <w:i/>
          <w:iCs/>
          <w:sz w:val="24"/>
          <w:szCs w:val="24"/>
        </w:rPr>
        <w:t xml:space="preserve"> percentile</w:t>
      </w:r>
    </w:p>
    <w:p w14:paraId="59A6FBFE" w14:textId="77777777" w:rsidR="00FD214A" w:rsidRDefault="00FD214A" w:rsidP="00FD214A">
      <w:pPr>
        <w:rPr>
          <w:rFonts w:ascii="Times New Roman" w:hAnsi="Times New Roman" w:cs="Times New Roman"/>
          <w:sz w:val="24"/>
          <w:szCs w:val="24"/>
        </w:rPr>
      </w:pPr>
      <w:r>
        <w:rPr>
          <w:rFonts w:ascii="Times New Roman" w:hAnsi="Times New Roman" w:cs="Times New Roman"/>
          <w:sz w:val="24"/>
          <w:szCs w:val="24"/>
        </w:rPr>
        <w:t xml:space="preserve">After finding the outliers, it would be replaced by the </w:t>
      </w:r>
      <w:r>
        <w:rPr>
          <w:rFonts w:ascii="Times New Roman" w:hAnsi="Times New Roman" w:cs="Times New Roman"/>
          <w:b/>
          <w:bCs/>
          <w:sz w:val="24"/>
          <w:szCs w:val="24"/>
        </w:rPr>
        <w:t>median value</w:t>
      </w:r>
      <w:r>
        <w:rPr>
          <w:rFonts w:ascii="Times New Roman" w:hAnsi="Times New Roman" w:cs="Times New Roman"/>
          <w:sz w:val="24"/>
          <w:szCs w:val="24"/>
        </w:rPr>
        <w:t xml:space="preserve"> of the corresponding feature or column.</w:t>
      </w:r>
    </w:p>
    <w:p w14:paraId="761E15E3" w14:textId="77777777" w:rsidR="00FD214A" w:rsidRDefault="00FD214A" w:rsidP="00FD214A">
      <w:pPr>
        <w:rPr>
          <w:rFonts w:ascii="Times New Roman" w:hAnsi="Times New Roman" w:cs="Times New Roman"/>
          <w:b/>
          <w:bCs/>
          <w:sz w:val="24"/>
          <w:szCs w:val="24"/>
        </w:rPr>
      </w:pPr>
      <w:r>
        <w:rPr>
          <w:rFonts w:ascii="Times New Roman" w:hAnsi="Times New Roman" w:cs="Times New Roman"/>
          <w:b/>
          <w:bCs/>
          <w:sz w:val="24"/>
          <w:szCs w:val="24"/>
        </w:rPr>
        <w:t>The techniques utilized are as follows:</w:t>
      </w:r>
    </w:p>
    <w:p w14:paraId="7B3AA4C4" w14:textId="77777777" w:rsidR="00FD214A" w:rsidRDefault="00FD214A" w:rsidP="00FD214A">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For binary features:</w:t>
      </w:r>
    </w:p>
    <w:p w14:paraId="13CFE46C" w14:textId="35EC73BA" w:rsidR="00FD214A" w:rsidRDefault="00FD214A" w:rsidP="00FD214A">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t>Manual encoding is done, typically mapping is used</w:t>
      </w:r>
      <w:r>
        <w:rPr>
          <w:rFonts w:ascii="Times New Roman" w:hAnsi="Times New Roman" w:cs="Times New Roman"/>
          <w:b/>
          <w:bCs/>
          <w:sz w:val="24"/>
          <w:szCs w:val="24"/>
        </w:rPr>
        <w:t xml:space="preserve"> </w:t>
      </w:r>
      <w:r>
        <w:rPr>
          <w:rFonts w:ascii="Times New Roman" w:hAnsi="Times New Roman" w:cs="Times New Roman"/>
          <w:b/>
          <w:bCs/>
          <w:i/>
          <w:iCs/>
          <w:sz w:val="24"/>
          <w:szCs w:val="24"/>
        </w:rPr>
        <w:t>(“No”</w:t>
      </w:r>
      <w:r>
        <w:rPr>
          <w:b/>
          <w:bCs/>
          <w:i/>
          <w:iCs/>
        </w:rPr>
        <w:sym w:font="Wingdings" w:char="F0E0"/>
      </w:r>
      <w:r>
        <w:rPr>
          <w:b/>
          <w:bCs/>
          <w:i/>
          <w:iCs/>
        </w:rPr>
        <w:t xml:space="preserve"> </w:t>
      </w:r>
      <w:r>
        <w:rPr>
          <w:rFonts w:ascii="Times New Roman" w:hAnsi="Times New Roman" w:cs="Times New Roman"/>
          <w:b/>
          <w:bCs/>
          <w:i/>
          <w:iCs/>
          <w:sz w:val="24"/>
          <w:szCs w:val="24"/>
        </w:rPr>
        <w:t>0, “Yes”</w:t>
      </w:r>
      <w:r>
        <w:rPr>
          <w:b/>
          <w:bCs/>
          <w:i/>
          <w:iCs/>
        </w:rPr>
        <w:sym w:font="Wingdings" w:char="F0E0"/>
      </w:r>
      <w:r>
        <w:rPr>
          <w:rFonts w:ascii="Times New Roman" w:hAnsi="Times New Roman" w:cs="Times New Roman"/>
          <w:b/>
          <w:bCs/>
          <w:i/>
          <w:iCs/>
          <w:sz w:val="24"/>
          <w:szCs w:val="24"/>
        </w:rPr>
        <w:t xml:space="preserve"> 1)</w:t>
      </w:r>
    </w:p>
    <w:p w14:paraId="297AC865" w14:textId="77777777" w:rsidR="00FD214A" w:rsidRDefault="00FD214A" w:rsidP="00FD214A">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For nominal features:</w:t>
      </w:r>
    </w:p>
    <w:p w14:paraId="66669744" w14:textId="77777777" w:rsidR="00FD214A" w:rsidRDefault="00FD214A" w:rsidP="00FD214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One-hot encoding is done which assigns binary value to a category with the rest of the categories as zero in a categorical feature.</w:t>
      </w:r>
    </w:p>
    <w:p w14:paraId="08C5FDF9" w14:textId="77777777" w:rsidR="00FD214A" w:rsidRDefault="00FD214A" w:rsidP="00FD214A">
      <w:pPr>
        <w:rPr>
          <w:rFonts w:ascii="Times New Roman" w:hAnsi="Times New Roman" w:cs="Times New Roman"/>
          <w:sz w:val="24"/>
          <w:szCs w:val="24"/>
        </w:rPr>
      </w:pPr>
    </w:p>
    <w:p w14:paraId="2EACED02" w14:textId="77777777" w:rsidR="00FD214A" w:rsidRDefault="00FD214A" w:rsidP="00FD214A">
      <w:pPr>
        <w:pStyle w:val="Heading3"/>
        <w:rPr>
          <w:rFonts w:ascii="Times New Roman" w:hAnsi="Times New Roman" w:cs="Times New Roman"/>
          <w:b/>
          <w:bCs/>
          <w:color w:val="auto"/>
          <w:sz w:val="28"/>
          <w:szCs w:val="28"/>
        </w:rPr>
      </w:pPr>
      <w:r>
        <w:rPr>
          <w:rFonts w:ascii="Times New Roman" w:hAnsi="Times New Roman" w:cs="Times New Roman"/>
          <w:b/>
          <w:bCs/>
          <w:color w:val="auto"/>
        </w:rPr>
        <w:t>SCALING:</w:t>
      </w:r>
    </w:p>
    <w:p w14:paraId="3B0D3E5E" w14:textId="77777777" w:rsidR="00FD214A" w:rsidRDefault="00FD214A" w:rsidP="00FD214A">
      <w:pPr>
        <w:rPr>
          <w:rFonts w:ascii="Times New Roman" w:hAnsi="Times New Roman" w:cs="Times New Roman"/>
        </w:rPr>
      </w:pPr>
    </w:p>
    <w:p w14:paraId="061E716C" w14:textId="77777777" w:rsidR="00FD214A" w:rsidRDefault="00FD214A" w:rsidP="00FD214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There are two types of scaling in common practice. </w:t>
      </w:r>
    </w:p>
    <w:p w14:paraId="58F1E478" w14:textId="77777777" w:rsidR="00FD214A" w:rsidRDefault="00FD214A" w:rsidP="00FD214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They are minmax scaler and the standard scaler</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Methods.  </w:t>
      </w:r>
    </w:p>
    <w:p w14:paraId="52D6BE30" w14:textId="77777777" w:rsidR="00FD214A" w:rsidRDefault="00FD214A" w:rsidP="00FD214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However, in this project, </w:t>
      </w:r>
      <w:proofErr w:type="spellStart"/>
      <w:r>
        <w:rPr>
          <w:rFonts w:ascii="Times New Roman" w:hAnsi="Times New Roman" w:cs="Times New Roman"/>
          <w:b/>
          <w:bCs/>
          <w:sz w:val="24"/>
          <w:szCs w:val="24"/>
          <w:lang w:val="en-US"/>
        </w:rPr>
        <w:t>MinMaxScaler</w:t>
      </w:r>
      <w:proofErr w:type="spellEnd"/>
      <w:r>
        <w:rPr>
          <w:rFonts w:ascii="Times New Roman" w:hAnsi="Times New Roman" w:cs="Times New Roman"/>
          <w:sz w:val="24"/>
          <w:szCs w:val="24"/>
          <w:lang w:val="en-US"/>
        </w:rPr>
        <w:t xml:space="preserve"> is utilized from </w:t>
      </w:r>
      <w:r>
        <w:rPr>
          <w:rFonts w:ascii="Times New Roman" w:hAnsi="Times New Roman" w:cs="Times New Roman"/>
          <w:b/>
          <w:bCs/>
          <w:sz w:val="24"/>
          <w:szCs w:val="24"/>
          <w:lang w:val="en-US"/>
        </w:rPr>
        <w:t>scikit library</w:t>
      </w:r>
      <w:r>
        <w:rPr>
          <w:rFonts w:ascii="Times New Roman" w:hAnsi="Times New Roman" w:cs="Times New Roman"/>
          <w:sz w:val="24"/>
          <w:szCs w:val="24"/>
          <w:lang w:val="en-US"/>
        </w:rPr>
        <w:t>.</w:t>
      </w:r>
    </w:p>
    <w:p w14:paraId="134B152D" w14:textId="77777777" w:rsidR="00FD214A" w:rsidRDefault="00FD214A" w:rsidP="00FD214A">
      <w:pPr>
        <w:rPr>
          <w:rFonts w:ascii="Times New Roman" w:hAnsi="Times New Roman" w:cs="Times New Roman"/>
          <w:b/>
          <w:bCs/>
          <w:sz w:val="24"/>
          <w:szCs w:val="24"/>
          <w:lang w:val="en-IN"/>
        </w:rPr>
      </w:pPr>
      <w:proofErr w:type="spellStart"/>
      <w:r>
        <w:rPr>
          <w:rFonts w:ascii="Times New Roman" w:hAnsi="Times New Roman" w:cs="Times New Roman"/>
          <w:b/>
          <w:bCs/>
          <w:sz w:val="24"/>
          <w:szCs w:val="24"/>
        </w:rPr>
        <w:t>MinMaxScaler</w:t>
      </w:r>
      <w:proofErr w:type="spellEnd"/>
      <w:r>
        <w:rPr>
          <w:rFonts w:ascii="Times New Roman" w:hAnsi="Times New Roman" w:cs="Times New Roman"/>
          <w:b/>
          <w:bCs/>
          <w:sz w:val="24"/>
          <w:szCs w:val="24"/>
        </w:rPr>
        <w:t>:</w:t>
      </w:r>
    </w:p>
    <w:p w14:paraId="42781BBD" w14:textId="6D2DF944" w:rsidR="00FD214A" w:rsidRDefault="00FD214A" w:rsidP="00FD214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S</w:t>
      </w:r>
      <w:r>
        <w:rPr>
          <w:rFonts w:ascii="Times New Roman" w:hAnsi="Times New Roman" w:cs="Times New Roman"/>
          <w:sz w:val="24"/>
          <w:szCs w:val="24"/>
        </w:rPr>
        <w:t>cales the features to a specified range, typically between 0 and 1.</w:t>
      </w:r>
    </w:p>
    <w:p w14:paraId="7D46B9EF" w14:textId="77777777" w:rsidR="00FD214A" w:rsidRDefault="00FD214A" w:rsidP="00FD214A">
      <w:pPr>
        <w:rPr>
          <w:rFonts w:ascii="Times New Roman" w:hAnsi="Times New Roman" w:cs="Times New Roman"/>
          <w:b/>
          <w:bCs/>
          <w:sz w:val="24"/>
          <w:szCs w:val="24"/>
        </w:rPr>
      </w:pPr>
      <w:r>
        <w:rPr>
          <w:rFonts w:ascii="Times New Roman" w:hAnsi="Times New Roman" w:cs="Times New Roman"/>
          <w:b/>
          <w:bCs/>
          <w:sz w:val="24"/>
          <w:szCs w:val="24"/>
        </w:rPr>
        <w:t xml:space="preserve">The continuous features that are scaled using </w:t>
      </w:r>
      <w:proofErr w:type="spellStart"/>
      <w:r>
        <w:rPr>
          <w:rFonts w:ascii="Times New Roman" w:hAnsi="Times New Roman" w:cs="Times New Roman"/>
          <w:b/>
          <w:bCs/>
          <w:sz w:val="24"/>
          <w:szCs w:val="24"/>
        </w:rPr>
        <w:t>MinMaxScaler</w:t>
      </w:r>
      <w:proofErr w:type="spellEnd"/>
      <w:r>
        <w:rPr>
          <w:rFonts w:ascii="Times New Roman" w:hAnsi="Times New Roman" w:cs="Times New Roman"/>
          <w:b/>
          <w:bCs/>
          <w:sz w:val="24"/>
          <w:szCs w:val="24"/>
        </w:rPr>
        <w:t xml:space="preserve"> are as follows:</w:t>
      </w:r>
    </w:p>
    <w:p w14:paraId="1D580FFF" w14:textId="77777777" w:rsidR="00FD214A" w:rsidRDefault="00FD214A" w:rsidP="00FD214A">
      <w:pPr>
        <w:pStyle w:val="ListParagraph"/>
        <w:numPr>
          <w:ilvl w:val="0"/>
          <w:numId w:val="11"/>
        </w:numP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TotalWorkExperienceInYears</w:t>
      </w:r>
      <w:proofErr w:type="spellEnd"/>
    </w:p>
    <w:p w14:paraId="566A5B03" w14:textId="77777777" w:rsidR="00FD214A" w:rsidRDefault="00FD214A" w:rsidP="00FD214A">
      <w:pPr>
        <w:pStyle w:val="ListParagraph"/>
        <w:numPr>
          <w:ilvl w:val="0"/>
          <w:numId w:val="11"/>
        </w:numP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ExperienceYearsAtThisCompany</w:t>
      </w:r>
      <w:proofErr w:type="spellEnd"/>
    </w:p>
    <w:p w14:paraId="493276D4" w14:textId="77777777" w:rsidR="00FD214A" w:rsidRDefault="00FD214A" w:rsidP="00FD214A">
      <w:pPr>
        <w:rPr>
          <w:rFonts w:ascii="Times New Roman" w:hAnsi="Times New Roman" w:cs="Times New Roman"/>
          <w:sz w:val="24"/>
          <w:szCs w:val="24"/>
          <w:lang w:eastAsia="en-IN"/>
        </w:rPr>
      </w:pPr>
    </w:p>
    <w:p w14:paraId="30057CB5" w14:textId="77777777" w:rsidR="00FD214A" w:rsidRDefault="00FD214A" w:rsidP="00FD214A">
      <w:pPr>
        <w:pStyle w:val="Heading3"/>
        <w:rPr>
          <w:rFonts w:ascii="Times New Roman" w:hAnsi="Times New Roman" w:cs="Times New Roman"/>
          <w:b/>
          <w:bCs/>
          <w:color w:val="auto"/>
          <w:sz w:val="28"/>
          <w:szCs w:val="28"/>
        </w:rPr>
      </w:pPr>
      <w:r>
        <w:rPr>
          <w:rFonts w:ascii="Times New Roman" w:hAnsi="Times New Roman" w:cs="Times New Roman"/>
          <w:b/>
          <w:bCs/>
          <w:color w:val="auto"/>
        </w:rPr>
        <w:t>BALANCING THE DATASET:</w:t>
      </w:r>
    </w:p>
    <w:p w14:paraId="5D8DEF7D" w14:textId="77777777" w:rsidR="00FD214A" w:rsidRDefault="00FD214A" w:rsidP="00FD214A">
      <w:pPr>
        <w:rPr>
          <w:rFonts w:ascii="Times New Roman" w:hAnsi="Times New Roman" w:cs="Times New Roman"/>
        </w:rPr>
      </w:pPr>
    </w:p>
    <w:p w14:paraId="2929700B" w14:textId="77777777" w:rsidR="00FD214A" w:rsidRDefault="00FD214A" w:rsidP="00FD214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Oversampling technique is used to balance the classes of the target variable.</w:t>
      </w:r>
    </w:p>
    <w:p w14:paraId="35BC2379" w14:textId="77777777" w:rsidR="00FD214A" w:rsidRDefault="00FD214A" w:rsidP="00FD214A">
      <w:pPr>
        <w:pStyle w:val="ListParagraph"/>
        <w:numPr>
          <w:ilvl w:val="0"/>
          <w:numId w:val="12"/>
        </w:numPr>
        <w:jc w:val="both"/>
        <w:rPr>
          <w:rFonts w:ascii="Times New Roman" w:hAnsi="Times New Roman" w:cs="Times New Roman"/>
          <w:sz w:val="24"/>
          <w:szCs w:val="24"/>
        </w:rPr>
      </w:pPr>
      <w:r>
        <w:rPr>
          <w:rFonts w:ascii="Times New Roman" w:hAnsi="Times New Roman" w:cs="Times New Roman"/>
          <w:b/>
          <w:bCs/>
          <w:sz w:val="24"/>
          <w:szCs w:val="24"/>
        </w:rPr>
        <w:t>SMOTE function</w:t>
      </w:r>
      <w:r>
        <w:rPr>
          <w:rFonts w:ascii="Times New Roman" w:hAnsi="Times New Roman" w:cs="Times New Roman"/>
          <w:sz w:val="24"/>
          <w:szCs w:val="24"/>
        </w:rPr>
        <w:t xml:space="preserve"> is used from </w:t>
      </w:r>
      <w:proofErr w:type="spellStart"/>
      <w:r>
        <w:rPr>
          <w:rFonts w:ascii="Times New Roman" w:hAnsi="Times New Roman" w:cs="Times New Roman"/>
          <w:b/>
          <w:bCs/>
          <w:sz w:val="24"/>
          <w:szCs w:val="24"/>
        </w:rPr>
        <w:t>imblearn</w:t>
      </w:r>
      <w:proofErr w:type="spellEnd"/>
      <w:r>
        <w:rPr>
          <w:rFonts w:ascii="Times New Roman" w:hAnsi="Times New Roman" w:cs="Times New Roman"/>
          <w:b/>
          <w:bCs/>
          <w:sz w:val="24"/>
          <w:szCs w:val="24"/>
        </w:rPr>
        <w:t xml:space="preserve"> library</w:t>
      </w:r>
      <w:r>
        <w:rPr>
          <w:rFonts w:ascii="Times New Roman" w:hAnsi="Times New Roman" w:cs="Times New Roman"/>
          <w:sz w:val="24"/>
          <w:szCs w:val="24"/>
        </w:rPr>
        <w:t>, which is one of the oversampling techniques.</w:t>
      </w:r>
    </w:p>
    <w:p w14:paraId="0DA9ABC2" w14:textId="77777777" w:rsidR="00FD214A" w:rsidRDefault="00FD214A" w:rsidP="00FD214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This algorithm helps to overcome the overfitting problem posed by random oversampling.</w:t>
      </w:r>
    </w:p>
    <w:p w14:paraId="412ED9F0" w14:textId="77777777" w:rsidR="00FD214A" w:rsidRDefault="00FD214A" w:rsidP="00FD214A">
      <w:pPr>
        <w:rPr>
          <w:rFonts w:ascii="Times New Roman" w:hAnsi="Times New Roman" w:cs="Times New Roman"/>
          <w:b/>
          <w:bCs/>
          <w:sz w:val="24"/>
          <w:szCs w:val="24"/>
        </w:rPr>
      </w:pPr>
      <w:r>
        <w:rPr>
          <w:rFonts w:ascii="Times New Roman" w:hAnsi="Times New Roman" w:cs="Times New Roman"/>
          <w:b/>
          <w:bCs/>
          <w:sz w:val="24"/>
          <w:szCs w:val="24"/>
        </w:rPr>
        <w:t>Classes of the target of the training sample before and after oversampling:</w:t>
      </w:r>
    </w:p>
    <w:p w14:paraId="3D6BA953" w14:textId="223E3D15" w:rsidR="00FD214A" w:rsidRDefault="00FD214A" w:rsidP="00FD214A">
      <w:pPr>
        <w:pStyle w:val="NormalWeb"/>
      </w:pPr>
      <w:r>
        <w:rPr>
          <w:noProof/>
        </w:rPr>
        <w:drawing>
          <wp:inline distT="0" distB="0" distL="0" distR="0" wp14:anchorId="4677CED6" wp14:editId="6D7E52E0">
            <wp:extent cx="3238500" cy="579120"/>
            <wp:effectExtent l="0" t="0" r="0" b="0"/>
            <wp:docPr id="20176875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579120"/>
                    </a:xfrm>
                    <a:prstGeom prst="rect">
                      <a:avLst/>
                    </a:prstGeom>
                    <a:noFill/>
                    <a:ln>
                      <a:noFill/>
                    </a:ln>
                  </pic:spPr>
                </pic:pic>
              </a:graphicData>
            </a:graphic>
          </wp:inline>
        </w:drawing>
      </w:r>
    </w:p>
    <w:p w14:paraId="2326F6D8" w14:textId="77777777" w:rsidR="00FD214A" w:rsidRDefault="00FD214A" w:rsidP="00FD214A">
      <w:pPr>
        <w:pStyle w:val="Heading2"/>
        <w:rPr>
          <w:rFonts w:ascii="Times New Roman" w:hAnsi="Times New Roman" w:cs="Times New Roman"/>
          <w:b/>
          <w:bCs/>
          <w:color w:val="auto"/>
        </w:rPr>
      </w:pPr>
      <w:bookmarkStart w:id="2" w:name="_Hlk166190371"/>
      <w:r>
        <w:rPr>
          <w:rFonts w:ascii="Times New Roman" w:hAnsi="Times New Roman" w:cs="Times New Roman"/>
          <w:b/>
          <w:bCs/>
          <w:color w:val="auto"/>
        </w:rPr>
        <w:t>ALGORITHMS AND TRAINING METHODS USED</w:t>
      </w:r>
    </w:p>
    <w:p w14:paraId="28D88198" w14:textId="77777777" w:rsidR="00FD214A" w:rsidRDefault="00FD214A" w:rsidP="00FD214A">
      <w:pPr>
        <w:rPr>
          <w:rFonts w:ascii="Times New Roman" w:hAnsi="Times New Roman" w:cs="Times New Roman"/>
        </w:rPr>
      </w:pPr>
    </w:p>
    <w:p w14:paraId="14F05A22" w14:textId="77777777" w:rsidR="00FD214A" w:rsidRDefault="00FD214A" w:rsidP="00FD214A">
      <w:pPr>
        <w:pStyle w:val="Heading3"/>
        <w:rPr>
          <w:rFonts w:ascii="Times New Roman" w:hAnsi="Times New Roman" w:cs="Times New Roman"/>
          <w:b/>
          <w:bCs/>
          <w:color w:val="auto"/>
        </w:rPr>
      </w:pPr>
      <w:r>
        <w:rPr>
          <w:rFonts w:ascii="Times New Roman" w:hAnsi="Times New Roman" w:cs="Times New Roman"/>
          <w:b/>
          <w:bCs/>
          <w:color w:val="auto"/>
        </w:rPr>
        <w:t>Algorithms used in this project:</w:t>
      </w:r>
    </w:p>
    <w:p w14:paraId="63BE8522" w14:textId="77777777" w:rsidR="00FD214A" w:rsidRDefault="00FD214A" w:rsidP="00FD214A">
      <w:pPr>
        <w:rPr>
          <w:rFonts w:ascii="Times New Roman" w:hAnsi="Times New Roman" w:cs="Times New Roman"/>
        </w:rPr>
      </w:pPr>
    </w:p>
    <w:p w14:paraId="1F064315" w14:textId="77777777" w:rsidR="00FD214A" w:rsidRDefault="00FD214A" w:rsidP="00FD214A">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Decision Tree classifier</w:t>
      </w:r>
    </w:p>
    <w:p w14:paraId="4E4830A1" w14:textId="77777777" w:rsidR="00FD214A" w:rsidRDefault="00FD214A" w:rsidP="00FD214A">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Random Forest classifier</w:t>
      </w:r>
    </w:p>
    <w:p w14:paraId="427E6C93" w14:textId="77777777" w:rsidR="00FD214A" w:rsidRDefault="00FD214A" w:rsidP="00FD214A">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Support Vector Machine</w:t>
      </w:r>
    </w:p>
    <w:p w14:paraId="07182650" w14:textId="77777777" w:rsidR="00FD214A" w:rsidRDefault="00FD214A" w:rsidP="00FD214A">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Extreme Gradient Boosting</w:t>
      </w:r>
    </w:p>
    <w:bookmarkEnd w:id="2"/>
    <w:p w14:paraId="4482758C" w14:textId="77777777" w:rsidR="00FD214A" w:rsidRDefault="00FD214A" w:rsidP="00FD214A">
      <w:pPr>
        <w:pStyle w:val="ListParagraph"/>
        <w:jc w:val="both"/>
        <w:rPr>
          <w:rFonts w:ascii="Times New Roman" w:hAnsi="Times New Roman" w:cs="Times New Roman"/>
          <w:sz w:val="24"/>
          <w:szCs w:val="24"/>
          <w:lang w:val="en-US"/>
        </w:rPr>
      </w:pPr>
    </w:p>
    <w:p w14:paraId="5BE45553" w14:textId="77777777" w:rsidR="00FD214A" w:rsidRDefault="00FD214A" w:rsidP="00FD214A">
      <w:pPr>
        <w:pStyle w:val="Heading3"/>
        <w:rPr>
          <w:rFonts w:ascii="Times New Roman" w:hAnsi="Times New Roman" w:cs="Times New Roman"/>
          <w:b/>
          <w:bCs/>
          <w:color w:val="auto"/>
          <w:sz w:val="28"/>
          <w:szCs w:val="28"/>
        </w:rPr>
      </w:pPr>
      <w:bookmarkStart w:id="3" w:name="_Hlk166190396"/>
      <w:r>
        <w:rPr>
          <w:rFonts w:ascii="Times New Roman" w:hAnsi="Times New Roman" w:cs="Times New Roman"/>
          <w:b/>
          <w:bCs/>
          <w:color w:val="auto"/>
        </w:rPr>
        <w:t>Model Training Methods:</w:t>
      </w:r>
    </w:p>
    <w:bookmarkEnd w:id="3"/>
    <w:p w14:paraId="61AA2658" w14:textId="77777777" w:rsidR="00FD214A" w:rsidRDefault="00FD214A" w:rsidP="00FD214A">
      <w:pPr>
        <w:rPr>
          <w:rFonts w:ascii="Times New Roman" w:hAnsi="Times New Roman" w:cs="Times New Roman"/>
        </w:rPr>
      </w:pPr>
    </w:p>
    <w:p w14:paraId="578DEBF6" w14:textId="77777777" w:rsidR="00FD214A" w:rsidRDefault="00FD214A" w:rsidP="00FD214A">
      <w:pPr>
        <w:pStyle w:val="Heading4"/>
        <w:numPr>
          <w:ilvl w:val="0"/>
          <w:numId w:val="14"/>
        </w:numPr>
        <w:rPr>
          <w:rFonts w:ascii="Times New Roman" w:hAnsi="Times New Roman" w:cs="Times New Roman"/>
          <w:b/>
          <w:bCs/>
          <w:color w:val="auto"/>
          <w:lang w:val="en-IN"/>
        </w:rPr>
      </w:pPr>
      <w:bookmarkStart w:id="4" w:name="_Hlk166190495"/>
      <w:r>
        <w:rPr>
          <w:rFonts w:ascii="Times New Roman" w:hAnsi="Times New Roman" w:cs="Times New Roman"/>
          <w:b/>
          <w:bCs/>
          <w:color w:val="auto"/>
        </w:rPr>
        <w:t>DECISION TREE CLASSIFIER:</w:t>
      </w:r>
      <w:bookmarkEnd w:id="4"/>
    </w:p>
    <w:p w14:paraId="7AA22F14" w14:textId="77777777" w:rsidR="00FD214A" w:rsidRDefault="00FD214A" w:rsidP="00FD214A">
      <w:pPr>
        <w:rPr>
          <w:rFonts w:ascii="Times New Roman" w:hAnsi="Times New Roman" w:cs="Times New Roman"/>
        </w:rPr>
      </w:pPr>
    </w:p>
    <w:p w14:paraId="3AF515FD" w14:textId="77777777" w:rsidR="00FD214A" w:rsidRDefault="00FD214A" w:rsidP="00FD214A">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This algorithm works on the principle of if-else condition and make decisions by partitioning the input features into regions and assigning a class label to each region.</w:t>
      </w:r>
    </w:p>
    <w:p w14:paraId="67597156" w14:textId="77777777" w:rsidR="00FD214A" w:rsidRDefault="00FD214A" w:rsidP="00FD214A">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It is preferred in this dataset due to its flexibility and easy model interpretability.</w:t>
      </w:r>
    </w:p>
    <w:p w14:paraId="6D5DD5B1" w14:textId="77777777" w:rsidR="00FD214A" w:rsidRDefault="00FD214A" w:rsidP="00FD214A">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Since the given dataset is medium-sized, decision tree can handle it well.</w:t>
      </w:r>
    </w:p>
    <w:p w14:paraId="43DBE541" w14:textId="3F6E1B49" w:rsidR="00FD214A" w:rsidRDefault="00FD214A" w:rsidP="00FD214A">
      <w:pPr>
        <w:pStyle w:val="NormalWeb"/>
      </w:pPr>
      <w:r>
        <w:rPr>
          <w:noProof/>
        </w:rPr>
        <w:drawing>
          <wp:inline distT="0" distB="0" distL="0" distR="0" wp14:anchorId="3027B04F" wp14:editId="56FD83D7">
            <wp:extent cx="5730240" cy="2575560"/>
            <wp:effectExtent l="0" t="0" r="3810" b="0"/>
            <wp:docPr id="18070394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noFill/>
                    <a:ln>
                      <a:noFill/>
                    </a:ln>
                  </pic:spPr>
                </pic:pic>
              </a:graphicData>
            </a:graphic>
          </wp:inline>
        </w:drawing>
      </w:r>
    </w:p>
    <w:p w14:paraId="65F6D57D" w14:textId="77777777" w:rsidR="00FD214A" w:rsidRDefault="00FD214A" w:rsidP="00FD214A">
      <w:pPr>
        <w:pStyle w:val="NormalWeb"/>
      </w:pPr>
      <w:r>
        <w:lastRenderedPageBreak/>
        <w:t xml:space="preserve">From the </w:t>
      </w:r>
      <w:r>
        <w:rPr>
          <w:b/>
          <w:bCs/>
        </w:rPr>
        <w:t>feature importances</w:t>
      </w:r>
      <w:r>
        <w:t xml:space="preserve"> arrived at by this model, it is clear that the top three relevant features are:</w:t>
      </w:r>
    </w:p>
    <w:p w14:paraId="4969054F" w14:textId="77777777" w:rsidR="00FD214A" w:rsidRDefault="00FD214A" w:rsidP="00FD214A">
      <w:pPr>
        <w:pStyle w:val="NormalWeb"/>
        <w:numPr>
          <w:ilvl w:val="0"/>
          <w:numId w:val="16"/>
        </w:numPr>
      </w:pPr>
      <w:proofErr w:type="spellStart"/>
      <w:r>
        <w:t>EmpLastSalaryHikePercent</w:t>
      </w:r>
      <w:proofErr w:type="spellEnd"/>
    </w:p>
    <w:p w14:paraId="5CFD8CED" w14:textId="77777777" w:rsidR="00FD214A" w:rsidRDefault="00FD214A" w:rsidP="00FD214A">
      <w:pPr>
        <w:pStyle w:val="NormalWeb"/>
        <w:numPr>
          <w:ilvl w:val="0"/>
          <w:numId w:val="16"/>
        </w:numPr>
      </w:pPr>
      <w:proofErr w:type="spellStart"/>
      <w:r>
        <w:t>EmpEnvironmentSatisfaction</w:t>
      </w:r>
      <w:proofErr w:type="spellEnd"/>
    </w:p>
    <w:p w14:paraId="06144927" w14:textId="77777777" w:rsidR="00FD214A" w:rsidRDefault="00FD214A" w:rsidP="00FD214A">
      <w:pPr>
        <w:pStyle w:val="NormalWeb"/>
        <w:numPr>
          <w:ilvl w:val="0"/>
          <w:numId w:val="16"/>
        </w:numPr>
      </w:pPr>
      <w:r>
        <w:t>YearsSinceLastPromotion</w:t>
      </w:r>
    </w:p>
    <w:p w14:paraId="5347039B" w14:textId="77777777" w:rsidR="00FD214A" w:rsidRDefault="00FD214A" w:rsidP="00FD214A">
      <w:pPr>
        <w:pStyle w:val="NormalWeb"/>
        <w:ind w:left="360"/>
      </w:pPr>
    </w:p>
    <w:p w14:paraId="6662321D" w14:textId="77777777" w:rsidR="00FD214A" w:rsidRDefault="00FD214A" w:rsidP="00FD214A">
      <w:pPr>
        <w:pStyle w:val="Heading4"/>
        <w:numPr>
          <w:ilvl w:val="0"/>
          <w:numId w:val="14"/>
        </w:numPr>
        <w:rPr>
          <w:rFonts w:ascii="Times New Roman" w:hAnsi="Times New Roman" w:cs="Times New Roman"/>
          <w:b/>
          <w:bCs/>
          <w:color w:val="auto"/>
        </w:rPr>
      </w:pPr>
      <w:r>
        <w:rPr>
          <w:rFonts w:ascii="Times New Roman" w:hAnsi="Times New Roman" w:cs="Times New Roman"/>
          <w:b/>
          <w:bCs/>
          <w:color w:val="auto"/>
        </w:rPr>
        <w:t>TUNED DECISION TREE CLASSIFIER:</w:t>
      </w:r>
    </w:p>
    <w:p w14:paraId="60297673" w14:textId="77777777" w:rsidR="00FD214A" w:rsidRDefault="00FD214A" w:rsidP="00FD214A">
      <w:pPr>
        <w:rPr>
          <w:rFonts w:ascii="Times New Roman" w:hAnsi="Times New Roman" w:cs="Times New Roman"/>
        </w:rPr>
      </w:pPr>
    </w:p>
    <w:p w14:paraId="31B1F38B" w14:textId="77777777" w:rsidR="00FD214A" w:rsidRDefault="00FD214A" w:rsidP="00FD214A">
      <w:pPr>
        <w:jc w:val="both"/>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This model refers to a decision tree algorithm that has been optimized for better performance.</w:t>
      </w:r>
    </w:p>
    <w:p w14:paraId="12D8E634" w14:textId="77777777" w:rsidR="00FD214A" w:rsidRDefault="00FD214A" w:rsidP="00FD214A">
      <w:pPr>
        <w:jc w:val="both"/>
        <w:rPr>
          <w:rFonts w:ascii="Times New Roman" w:hAnsi="Times New Roman" w:cs="Times New Roman"/>
          <w:sz w:val="24"/>
          <w:szCs w:val="24"/>
        </w:rPr>
      </w:pPr>
      <w:r>
        <w:rPr>
          <w:rFonts w:ascii="Times New Roman" w:hAnsi="Times New Roman" w:cs="Times New Roman"/>
          <w:sz w:val="24"/>
          <w:szCs w:val="24"/>
        </w:rPr>
        <w:t>The hyperparameters tuned in this model are as follows:</w:t>
      </w:r>
    </w:p>
    <w:p w14:paraId="2604100A" w14:textId="7B84025C" w:rsidR="00FD214A" w:rsidRDefault="00FD214A" w:rsidP="00FD214A">
      <w:pPr>
        <w:pStyle w:val="NormalWeb"/>
      </w:pPr>
      <w:r>
        <w:rPr>
          <w:noProof/>
        </w:rPr>
        <w:drawing>
          <wp:inline distT="0" distB="0" distL="0" distR="0" wp14:anchorId="7DA381F7" wp14:editId="70E0CF77">
            <wp:extent cx="2324100" cy="876300"/>
            <wp:effectExtent l="0" t="0" r="0" b="0"/>
            <wp:docPr id="18587264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876300"/>
                    </a:xfrm>
                    <a:prstGeom prst="rect">
                      <a:avLst/>
                    </a:prstGeom>
                    <a:noFill/>
                    <a:ln>
                      <a:noFill/>
                    </a:ln>
                  </pic:spPr>
                </pic:pic>
              </a:graphicData>
            </a:graphic>
          </wp:inline>
        </w:drawing>
      </w:r>
    </w:p>
    <w:p w14:paraId="04E81D7D" w14:textId="77777777" w:rsidR="00FD214A" w:rsidRDefault="00FD214A" w:rsidP="00FD214A">
      <w:pPr>
        <w:jc w:val="both"/>
        <w:rPr>
          <w:rFonts w:ascii="Times New Roman" w:hAnsi="Times New Roman" w:cs="Times New Roman"/>
          <w:sz w:val="24"/>
          <w:szCs w:val="24"/>
        </w:rPr>
      </w:pPr>
      <w:r>
        <w:rPr>
          <w:rFonts w:ascii="Times New Roman" w:hAnsi="Times New Roman" w:cs="Times New Roman"/>
          <w:sz w:val="24"/>
          <w:szCs w:val="24"/>
        </w:rPr>
        <w:t xml:space="preserve">Cross validation technique used is </w:t>
      </w:r>
      <w:r>
        <w:rPr>
          <w:rFonts w:ascii="Times New Roman" w:hAnsi="Times New Roman" w:cs="Times New Roman"/>
          <w:b/>
          <w:bCs/>
          <w:sz w:val="24"/>
          <w:szCs w:val="24"/>
        </w:rPr>
        <w:t>Grid Search CV</w:t>
      </w:r>
      <w:r>
        <w:rPr>
          <w:rFonts w:ascii="Times New Roman" w:hAnsi="Times New Roman" w:cs="Times New Roman"/>
          <w:sz w:val="24"/>
          <w:szCs w:val="24"/>
        </w:rPr>
        <w:t xml:space="preserve"> which exhaustively searches through a specified subset of hyperparameter combinations.</w:t>
      </w:r>
    </w:p>
    <w:p w14:paraId="57BFED52" w14:textId="77777777" w:rsidR="00FD214A" w:rsidRDefault="00FD214A" w:rsidP="00FD214A">
      <w:pPr>
        <w:jc w:val="both"/>
        <w:rPr>
          <w:rFonts w:ascii="Times New Roman" w:hAnsi="Times New Roman" w:cs="Times New Roman"/>
          <w:sz w:val="24"/>
          <w:szCs w:val="24"/>
        </w:rPr>
      </w:pPr>
    </w:p>
    <w:p w14:paraId="7900435E" w14:textId="77777777" w:rsidR="00FD214A" w:rsidRDefault="00FD214A" w:rsidP="00FD214A">
      <w:pPr>
        <w:pStyle w:val="Heading4"/>
        <w:numPr>
          <w:ilvl w:val="0"/>
          <w:numId w:val="14"/>
        </w:numPr>
        <w:rPr>
          <w:rFonts w:ascii="Times New Roman" w:hAnsi="Times New Roman" w:cs="Times New Roman"/>
          <w:b/>
          <w:bCs/>
          <w:color w:val="auto"/>
          <w:sz w:val="24"/>
          <w:szCs w:val="24"/>
        </w:rPr>
      </w:pPr>
      <w:r>
        <w:rPr>
          <w:rFonts w:ascii="Times New Roman" w:hAnsi="Times New Roman" w:cs="Times New Roman"/>
          <w:b/>
          <w:bCs/>
          <w:color w:val="auto"/>
        </w:rPr>
        <w:t>RANDOM FOREST CLASSIFIER:</w:t>
      </w:r>
    </w:p>
    <w:p w14:paraId="1A257286" w14:textId="77777777" w:rsidR="00FD214A" w:rsidRDefault="00FD214A" w:rsidP="00FD214A">
      <w:pPr>
        <w:jc w:val="both"/>
        <w:rPr>
          <w:rFonts w:ascii="Times New Roman" w:hAnsi="Times New Roman" w:cs="Times New Roman"/>
        </w:rPr>
      </w:pPr>
    </w:p>
    <w:p w14:paraId="29A73E72" w14:textId="77777777" w:rsidR="00FD214A" w:rsidRDefault="00FD214A" w:rsidP="00FD214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Random forest is an </w:t>
      </w:r>
      <w:proofErr w:type="spellStart"/>
      <w:r>
        <w:rPr>
          <w:rFonts w:ascii="Times New Roman" w:hAnsi="Times New Roman" w:cs="Times New Roman"/>
          <w:sz w:val="24"/>
          <w:szCs w:val="24"/>
        </w:rPr>
        <w:t>ensembling</w:t>
      </w:r>
      <w:proofErr w:type="spellEnd"/>
      <w:r>
        <w:rPr>
          <w:rFonts w:ascii="Times New Roman" w:hAnsi="Times New Roman" w:cs="Times New Roman"/>
          <w:sz w:val="24"/>
          <w:szCs w:val="24"/>
        </w:rPr>
        <w:t xml:space="preserve"> learning method that functions by constructing multiple decision trees during training and outputting the majority of the classes (classification) or the average prediction (regression) of the individual trees.</w:t>
      </w:r>
    </w:p>
    <w:p w14:paraId="101364FF" w14:textId="77777777" w:rsidR="00FD214A" w:rsidRDefault="00FD214A" w:rsidP="00FD214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This model is used here due to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ability to handle High-dimensional data, imbalanced datasets and capability of capturing complex relationships in the dataset.</w:t>
      </w:r>
    </w:p>
    <w:p w14:paraId="53164C59" w14:textId="77777777" w:rsidR="00FD214A" w:rsidRDefault="00FD214A" w:rsidP="00FD214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Moreover, it overcomes the overfitting issue of the decision tree model.</w:t>
      </w:r>
    </w:p>
    <w:p w14:paraId="197BD7A3" w14:textId="3D388650" w:rsidR="00FD214A" w:rsidRDefault="00FD214A" w:rsidP="00FD214A">
      <w:pPr>
        <w:pStyle w:val="NormalWeb"/>
      </w:pPr>
      <w:r>
        <w:rPr>
          <w:noProof/>
        </w:rPr>
        <w:lastRenderedPageBreak/>
        <w:drawing>
          <wp:inline distT="0" distB="0" distL="0" distR="0" wp14:anchorId="04BDD493" wp14:editId="4630BE33">
            <wp:extent cx="5288280" cy="3665220"/>
            <wp:effectExtent l="0" t="0" r="7620" b="0"/>
            <wp:docPr id="13303279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8280" cy="3665220"/>
                    </a:xfrm>
                    <a:prstGeom prst="rect">
                      <a:avLst/>
                    </a:prstGeom>
                    <a:noFill/>
                    <a:ln>
                      <a:noFill/>
                    </a:ln>
                  </pic:spPr>
                </pic:pic>
              </a:graphicData>
            </a:graphic>
          </wp:inline>
        </w:drawing>
      </w:r>
    </w:p>
    <w:p w14:paraId="3F0C51DF" w14:textId="77777777" w:rsidR="00FD214A" w:rsidRDefault="00FD214A" w:rsidP="00FD214A">
      <w:pPr>
        <w:jc w:val="both"/>
        <w:rPr>
          <w:rFonts w:ascii="Times New Roman" w:hAnsi="Times New Roman" w:cs="Times New Roman"/>
          <w:sz w:val="24"/>
          <w:szCs w:val="24"/>
        </w:rPr>
      </w:pPr>
      <w:r>
        <w:rPr>
          <w:rFonts w:ascii="Times New Roman" w:hAnsi="Times New Roman" w:cs="Times New Roman"/>
          <w:sz w:val="24"/>
          <w:szCs w:val="24"/>
        </w:rPr>
        <w:t>The feature importances in this model also gives the same top three features as the relevant features similar to that of the decision tree classifier.</w:t>
      </w:r>
    </w:p>
    <w:p w14:paraId="56ADA0B1" w14:textId="77777777" w:rsidR="00FD214A" w:rsidRDefault="00FD214A" w:rsidP="00FD214A">
      <w:pPr>
        <w:jc w:val="both"/>
        <w:rPr>
          <w:rFonts w:ascii="Times New Roman" w:hAnsi="Times New Roman" w:cs="Times New Roman"/>
          <w:sz w:val="24"/>
          <w:szCs w:val="24"/>
        </w:rPr>
      </w:pPr>
    </w:p>
    <w:p w14:paraId="5DFA877B" w14:textId="77777777" w:rsidR="00FD214A" w:rsidRDefault="00FD214A" w:rsidP="00FD214A">
      <w:pPr>
        <w:pStyle w:val="Heading4"/>
        <w:numPr>
          <w:ilvl w:val="0"/>
          <w:numId w:val="14"/>
        </w:numPr>
        <w:rPr>
          <w:rFonts w:ascii="Times New Roman" w:hAnsi="Times New Roman" w:cs="Times New Roman"/>
          <w:b/>
          <w:bCs/>
          <w:color w:val="auto"/>
          <w:sz w:val="24"/>
          <w:szCs w:val="24"/>
        </w:rPr>
      </w:pPr>
      <w:r>
        <w:rPr>
          <w:rFonts w:ascii="Times New Roman" w:hAnsi="Times New Roman" w:cs="Times New Roman"/>
          <w:b/>
          <w:bCs/>
          <w:color w:val="auto"/>
        </w:rPr>
        <w:t>TUNED RANDOM FOREST CLASSIFIER:</w:t>
      </w:r>
    </w:p>
    <w:p w14:paraId="6F2C6A13" w14:textId="77777777" w:rsidR="00FD214A" w:rsidRDefault="00FD214A" w:rsidP="00FD214A">
      <w:pPr>
        <w:jc w:val="both"/>
        <w:rPr>
          <w:rFonts w:ascii="Times New Roman" w:hAnsi="Times New Roman" w:cs="Times New Roman"/>
        </w:rPr>
      </w:pPr>
    </w:p>
    <w:p w14:paraId="15EE466D" w14:textId="77777777" w:rsidR="00FD214A" w:rsidRDefault="00FD214A" w:rsidP="00FD214A">
      <w:pPr>
        <w:jc w:val="both"/>
        <w:rPr>
          <w:rFonts w:ascii="Times New Roman" w:hAnsi="Times New Roman" w:cs="Times New Roman"/>
          <w:sz w:val="24"/>
          <w:szCs w:val="24"/>
        </w:rPr>
      </w:pPr>
      <w:r>
        <w:rPr>
          <w:rFonts w:ascii="Times New Roman" w:hAnsi="Times New Roman" w:cs="Times New Roman"/>
          <w:sz w:val="24"/>
          <w:szCs w:val="24"/>
        </w:rPr>
        <w:t>The hyperparameters tuned in this model are as follows:</w:t>
      </w:r>
    </w:p>
    <w:p w14:paraId="7110903F" w14:textId="7A10B397" w:rsidR="00FD214A" w:rsidRDefault="00FD214A" w:rsidP="00FD214A">
      <w:pPr>
        <w:pStyle w:val="NormalWeb"/>
      </w:pPr>
      <w:r>
        <w:rPr>
          <w:noProof/>
        </w:rPr>
        <w:drawing>
          <wp:inline distT="0" distB="0" distL="0" distR="0" wp14:anchorId="0190B7FD" wp14:editId="67065C52">
            <wp:extent cx="2293620" cy="1127760"/>
            <wp:effectExtent l="0" t="0" r="0" b="0"/>
            <wp:docPr id="3356035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3620" cy="1127760"/>
                    </a:xfrm>
                    <a:prstGeom prst="rect">
                      <a:avLst/>
                    </a:prstGeom>
                    <a:noFill/>
                    <a:ln>
                      <a:noFill/>
                    </a:ln>
                  </pic:spPr>
                </pic:pic>
              </a:graphicData>
            </a:graphic>
          </wp:inline>
        </w:drawing>
      </w:r>
    </w:p>
    <w:p w14:paraId="237ABA1F" w14:textId="77777777" w:rsidR="00FD214A" w:rsidRDefault="00FD214A" w:rsidP="00FD214A">
      <w:pPr>
        <w:jc w:val="both"/>
        <w:rPr>
          <w:rFonts w:ascii="Times New Roman" w:hAnsi="Times New Roman" w:cs="Times New Roman"/>
          <w:sz w:val="24"/>
          <w:szCs w:val="24"/>
        </w:rPr>
      </w:pPr>
      <w:r>
        <w:rPr>
          <w:rFonts w:ascii="Times New Roman" w:hAnsi="Times New Roman" w:cs="Times New Roman"/>
          <w:sz w:val="24"/>
          <w:szCs w:val="24"/>
        </w:rPr>
        <w:t xml:space="preserve">Cross validation technique used is </w:t>
      </w:r>
      <w:r>
        <w:rPr>
          <w:rFonts w:ascii="Times New Roman" w:hAnsi="Times New Roman" w:cs="Times New Roman"/>
          <w:b/>
          <w:bCs/>
          <w:sz w:val="24"/>
          <w:szCs w:val="24"/>
        </w:rPr>
        <w:t>Grid Search CV</w:t>
      </w:r>
      <w:r>
        <w:rPr>
          <w:rFonts w:ascii="Times New Roman" w:hAnsi="Times New Roman" w:cs="Times New Roman"/>
          <w:sz w:val="24"/>
          <w:szCs w:val="24"/>
        </w:rPr>
        <w:t xml:space="preserve"> which exhaustively searches through a specified subset of hyperparameter combinations.</w:t>
      </w:r>
    </w:p>
    <w:p w14:paraId="36430D35" w14:textId="77777777" w:rsidR="00FD214A" w:rsidRDefault="00FD214A" w:rsidP="00FD214A">
      <w:pPr>
        <w:pStyle w:val="ListParagraph"/>
        <w:numPr>
          <w:ilvl w:val="0"/>
          <w:numId w:val="14"/>
        </w:numPr>
        <w:jc w:val="both"/>
        <w:rPr>
          <w:rFonts w:ascii="Times New Roman" w:hAnsi="Times New Roman" w:cs="Times New Roman"/>
          <w:sz w:val="24"/>
          <w:szCs w:val="24"/>
        </w:rPr>
      </w:pPr>
      <w:r>
        <w:rPr>
          <w:rFonts w:ascii="Times New Roman" w:hAnsi="Times New Roman" w:cs="Times New Roman"/>
          <w:b/>
          <w:bCs/>
          <w:sz w:val="24"/>
          <w:szCs w:val="24"/>
        </w:rPr>
        <w:t>SUPPORT VECTOR MACHINE:</w:t>
      </w:r>
    </w:p>
    <w:p w14:paraId="455E6AD8" w14:textId="77777777" w:rsidR="00FD214A" w:rsidRDefault="00FD214A" w:rsidP="00FD214A">
      <w:pPr>
        <w:pStyle w:val="ListParagraph"/>
        <w:jc w:val="both"/>
        <w:rPr>
          <w:rFonts w:ascii="Times New Roman" w:hAnsi="Times New Roman" w:cs="Times New Roman"/>
          <w:b/>
          <w:bCs/>
        </w:rPr>
      </w:pPr>
    </w:p>
    <w:p w14:paraId="5235A9F9" w14:textId="77777777" w:rsidR="00FD214A" w:rsidRDefault="00FD214A" w:rsidP="00FD214A">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Support Vector classifier</w:t>
      </w:r>
      <w:r>
        <w:rPr>
          <w:rFonts w:ascii="Times New Roman" w:hAnsi="Times New Roman" w:cs="Times New Roman"/>
          <w:sz w:val="24"/>
          <w:szCs w:val="24"/>
        </w:rPr>
        <w:t xml:space="preserve"> (SVC) works by finding the hyperplane that best separates the classes in the feature space.</w:t>
      </w:r>
    </w:p>
    <w:p w14:paraId="6FC69690" w14:textId="77777777" w:rsidR="00FD214A" w:rsidRDefault="00FD214A" w:rsidP="00FD214A">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This model is trained in this project due to suitability to handle high-dimensional data.</w:t>
      </w:r>
    </w:p>
    <w:p w14:paraId="308AFBBD" w14:textId="77777777" w:rsidR="00FD214A" w:rsidRDefault="00FD214A" w:rsidP="00FD214A">
      <w:pPr>
        <w:pStyle w:val="NormalWeb"/>
        <w:ind w:left="720"/>
      </w:pPr>
    </w:p>
    <w:p w14:paraId="5EE84B03" w14:textId="77777777" w:rsidR="00FD214A" w:rsidRDefault="00FD214A" w:rsidP="00FD214A">
      <w:pPr>
        <w:pStyle w:val="ListParagraph"/>
        <w:numPr>
          <w:ilvl w:val="0"/>
          <w:numId w:val="14"/>
        </w:numPr>
        <w:jc w:val="both"/>
        <w:rPr>
          <w:rFonts w:ascii="Times New Roman" w:hAnsi="Times New Roman" w:cs="Times New Roman"/>
          <w:sz w:val="24"/>
          <w:szCs w:val="24"/>
        </w:rPr>
      </w:pPr>
      <w:r>
        <w:rPr>
          <w:rFonts w:ascii="Times New Roman" w:hAnsi="Times New Roman" w:cs="Times New Roman"/>
          <w:b/>
          <w:bCs/>
          <w:sz w:val="24"/>
          <w:szCs w:val="24"/>
        </w:rPr>
        <w:t>TUNED SUPPORT VECTOR CLASSFIER:</w:t>
      </w:r>
    </w:p>
    <w:p w14:paraId="1092ABA0" w14:textId="77777777" w:rsidR="00FD214A" w:rsidRDefault="00FD214A" w:rsidP="00FD214A">
      <w:pPr>
        <w:pStyle w:val="ListParagraph"/>
        <w:jc w:val="both"/>
        <w:rPr>
          <w:rFonts w:ascii="Times New Roman" w:hAnsi="Times New Roman" w:cs="Times New Roman"/>
          <w:sz w:val="24"/>
          <w:szCs w:val="24"/>
        </w:rPr>
      </w:pPr>
    </w:p>
    <w:p w14:paraId="65CEE46D" w14:textId="77777777" w:rsidR="00FD214A" w:rsidRDefault="00FD214A" w:rsidP="00FD214A">
      <w:pPr>
        <w:jc w:val="both"/>
        <w:rPr>
          <w:rFonts w:ascii="Times New Roman" w:hAnsi="Times New Roman" w:cs="Times New Roman"/>
          <w:sz w:val="24"/>
          <w:szCs w:val="24"/>
        </w:rPr>
      </w:pPr>
      <w:r>
        <w:rPr>
          <w:rFonts w:ascii="Times New Roman" w:hAnsi="Times New Roman" w:cs="Times New Roman"/>
          <w:sz w:val="24"/>
          <w:szCs w:val="24"/>
        </w:rPr>
        <w:t>The hyperparameters tuned in this model are as follows:</w:t>
      </w:r>
    </w:p>
    <w:p w14:paraId="4D1E187E" w14:textId="706746CB" w:rsidR="00FD214A" w:rsidRDefault="00FD214A" w:rsidP="00FD214A">
      <w:pPr>
        <w:pStyle w:val="NormalWeb"/>
      </w:pPr>
      <w:r>
        <w:rPr>
          <w:noProof/>
        </w:rPr>
        <w:drawing>
          <wp:inline distT="0" distB="0" distL="0" distR="0" wp14:anchorId="27EF1B4F" wp14:editId="738FD83B">
            <wp:extent cx="3322320" cy="708660"/>
            <wp:effectExtent l="0" t="0" r="0" b="0"/>
            <wp:docPr id="1976695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2320" cy="708660"/>
                    </a:xfrm>
                    <a:prstGeom prst="rect">
                      <a:avLst/>
                    </a:prstGeom>
                    <a:noFill/>
                    <a:ln>
                      <a:noFill/>
                    </a:ln>
                  </pic:spPr>
                </pic:pic>
              </a:graphicData>
            </a:graphic>
          </wp:inline>
        </w:drawing>
      </w:r>
    </w:p>
    <w:p w14:paraId="169E6D06" w14:textId="77777777" w:rsidR="00FD214A" w:rsidRDefault="00FD214A" w:rsidP="00FD214A">
      <w:pPr>
        <w:jc w:val="both"/>
        <w:rPr>
          <w:rFonts w:ascii="Times New Roman" w:hAnsi="Times New Roman" w:cs="Times New Roman"/>
          <w:sz w:val="24"/>
          <w:szCs w:val="24"/>
        </w:rPr>
      </w:pPr>
      <w:r>
        <w:rPr>
          <w:rFonts w:ascii="Times New Roman" w:hAnsi="Times New Roman" w:cs="Times New Roman"/>
          <w:sz w:val="24"/>
          <w:szCs w:val="24"/>
        </w:rPr>
        <w:t xml:space="preserve">Cross validation technique used is </w:t>
      </w:r>
      <w:r>
        <w:rPr>
          <w:rFonts w:ascii="Times New Roman" w:hAnsi="Times New Roman" w:cs="Times New Roman"/>
          <w:b/>
          <w:bCs/>
          <w:sz w:val="24"/>
          <w:szCs w:val="24"/>
        </w:rPr>
        <w:t>Grid Search CV</w:t>
      </w:r>
      <w:r>
        <w:rPr>
          <w:rFonts w:ascii="Times New Roman" w:hAnsi="Times New Roman" w:cs="Times New Roman"/>
          <w:sz w:val="24"/>
          <w:szCs w:val="24"/>
        </w:rPr>
        <w:t xml:space="preserve"> which exhaustively searches through a specified subset of hyperparameter combinations.</w:t>
      </w:r>
    </w:p>
    <w:p w14:paraId="56C92B16" w14:textId="77777777" w:rsidR="00FD214A" w:rsidRDefault="00FD214A" w:rsidP="00FD214A">
      <w:pPr>
        <w:jc w:val="both"/>
        <w:rPr>
          <w:rFonts w:ascii="Times New Roman" w:hAnsi="Times New Roman" w:cs="Times New Roman"/>
          <w:sz w:val="24"/>
          <w:szCs w:val="24"/>
        </w:rPr>
      </w:pPr>
    </w:p>
    <w:p w14:paraId="7E86D5C3" w14:textId="77777777" w:rsidR="00FD214A" w:rsidRDefault="00FD214A" w:rsidP="00FD214A">
      <w:pPr>
        <w:pStyle w:val="ListParagraph"/>
        <w:numPr>
          <w:ilvl w:val="0"/>
          <w:numId w:val="14"/>
        </w:numPr>
        <w:jc w:val="both"/>
        <w:rPr>
          <w:rFonts w:ascii="Times New Roman" w:hAnsi="Times New Roman" w:cs="Times New Roman"/>
          <w:sz w:val="24"/>
          <w:szCs w:val="24"/>
        </w:rPr>
      </w:pPr>
      <w:r>
        <w:rPr>
          <w:rFonts w:ascii="Times New Roman" w:hAnsi="Times New Roman" w:cs="Times New Roman"/>
          <w:b/>
          <w:bCs/>
          <w:sz w:val="24"/>
          <w:szCs w:val="24"/>
        </w:rPr>
        <w:t>TUNED XG BOOSTING:</w:t>
      </w:r>
    </w:p>
    <w:p w14:paraId="15C393D3" w14:textId="77777777" w:rsidR="00FD214A" w:rsidRDefault="00FD214A" w:rsidP="00FD214A">
      <w:pPr>
        <w:pStyle w:val="ListParagraph"/>
        <w:jc w:val="both"/>
        <w:rPr>
          <w:rFonts w:ascii="Times New Roman" w:hAnsi="Times New Roman" w:cs="Times New Roman"/>
          <w:sz w:val="24"/>
          <w:szCs w:val="24"/>
        </w:rPr>
      </w:pPr>
    </w:p>
    <w:p w14:paraId="0B0AD468" w14:textId="77777777" w:rsidR="00FD214A" w:rsidRDefault="00FD214A" w:rsidP="00FD214A">
      <w:pPr>
        <w:pStyle w:val="ListParagraph"/>
        <w:numPr>
          <w:ilvl w:val="0"/>
          <w:numId w:val="19"/>
        </w:numPr>
        <w:rPr>
          <w:rFonts w:ascii="Times New Roman" w:hAnsi="Times New Roman" w:cs="Times New Roman"/>
          <w:sz w:val="24"/>
          <w:szCs w:val="24"/>
        </w:rPr>
      </w:pP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eXtreme</w:t>
      </w:r>
      <w:proofErr w:type="spellEnd"/>
      <w:r>
        <w:rPr>
          <w:rFonts w:ascii="Times New Roman" w:hAnsi="Times New Roman" w:cs="Times New Roman"/>
          <w:sz w:val="24"/>
          <w:szCs w:val="24"/>
        </w:rPr>
        <w:t xml:space="preserve"> Gradient Boosting) is an efficient implementation of gradient boosting which builds a series of weak learners, with each new learner correcting errors made by the previous ones.</w:t>
      </w:r>
    </w:p>
    <w:p w14:paraId="39834996" w14:textId="77777777" w:rsidR="00FD214A" w:rsidRDefault="00FD214A" w:rsidP="00FD214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This contains in-built regularization techniques and pruning to prevent overfitting and control the model complexity.</w:t>
      </w:r>
    </w:p>
    <w:p w14:paraId="7CAAD4FB" w14:textId="77777777" w:rsidR="00FD214A" w:rsidRDefault="00FD214A" w:rsidP="00FD214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This model is highly scalable due to parallelization and distributed computing.</w:t>
      </w:r>
    </w:p>
    <w:p w14:paraId="40B9AB0D" w14:textId="50269B59" w:rsidR="00FD214A" w:rsidRDefault="00FD214A" w:rsidP="00FD214A">
      <w:pPr>
        <w:pStyle w:val="NormalWeb"/>
        <w:ind w:left="720"/>
      </w:pPr>
      <w:r>
        <w:rPr>
          <w:noProof/>
        </w:rPr>
        <w:drawing>
          <wp:inline distT="0" distB="0" distL="0" distR="0" wp14:anchorId="1AF77A99" wp14:editId="510EF744">
            <wp:extent cx="2621280" cy="1196340"/>
            <wp:effectExtent l="0" t="0" r="7620" b="3810"/>
            <wp:docPr id="6928124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1280" cy="1196340"/>
                    </a:xfrm>
                    <a:prstGeom prst="rect">
                      <a:avLst/>
                    </a:prstGeom>
                    <a:noFill/>
                    <a:ln>
                      <a:noFill/>
                    </a:ln>
                  </pic:spPr>
                </pic:pic>
              </a:graphicData>
            </a:graphic>
          </wp:inline>
        </w:drawing>
      </w:r>
    </w:p>
    <w:p w14:paraId="554D5F95" w14:textId="77777777" w:rsidR="00FD214A" w:rsidRDefault="00FD214A" w:rsidP="00FD214A">
      <w:pPr>
        <w:pStyle w:val="NormalWeb"/>
      </w:pPr>
    </w:p>
    <w:p w14:paraId="366CEA87" w14:textId="77777777" w:rsidR="00FD214A" w:rsidRDefault="00FD214A" w:rsidP="00FD214A">
      <w:pPr>
        <w:rPr>
          <w:rFonts w:ascii="Times New Roman" w:hAnsi="Times New Roman" w:cs="Times New Roman"/>
          <w:sz w:val="24"/>
          <w:szCs w:val="24"/>
        </w:rPr>
      </w:pPr>
    </w:p>
    <w:p w14:paraId="386EB516" w14:textId="77777777" w:rsidR="00FD214A" w:rsidRPr="00FD214A" w:rsidRDefault="00FD214A" w:rsidP="00FD214A">
      <w:pPr>
        <w:rPr>
          <w:rFonts w:ascii="Times New Roman" w:hAnsi="Times New Roman" w:cs="Times New Roman"/>
          <w:sz w:val="24"/>
          <w:szCs w:val="24"/>
        </w:rPr>
      </w:pPr>
    </w:p>
    <w:p w14:paraId="2ECBC909" w14:textId="77777777" w:rsidR="001B313A" w:rsidRPr="001B313A" w:rsidRDefault="001B313A" w:rsidP="001B313A">
      <w:pPr>
        <w:rPr>
          <w:rFonts w:ascii="Times New Roman" w:hAnsi="Times New Roman" w:cs="Times New Roman"/>
          <w:sz w:val="24"/>
          <w:szCs w:val="24"/>
          <w:lang w:eastAsia="en-IN"/>
        </w:rPr>
      </w:pPr>
    </w:p>
    <w:p w14:paraId="2B71A598" w14:textId="77777777" w:rsidR="001B313A" w:rsidRPr="001B313A" w:rsidRDefault="001B313A" w:rsidP="001B313A">
      <w:pPr>
        <w:rPr>
          <w:rFonts w:ascii="Times New Roman" w:hAnsi="Times New Roman" w:cs="Times New Roman"/>
          <w:sz w:val="24"/>
          <w:szCs w:val="24"/>
          <w:lang w:eastAsia="en-IN"/>
        </w:rPr>
      </w:pPr>
    </w:p>
    <w:p w14:paraId="4BFE9217" w14:textId="77777777" w:rsidR="001B313A" w:rsidRPr="002D37E2" w:rsidRDefault="001B313A">
      <w:pPr>
        <w:rPr>
          <w:b/>
          <w:bCs/>
          <w:sz w:val="28"/>
          <w:szCs w:val="28"/>
          <w:u w:val="single"/>
        </w:rPr>
      </w:pPr>
    </w:p>
    <w:sectPr w:rsidR="001B313A" w:rsidRPr="002D37E2" w:rsidSect="00FD214A">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4385"/>
    <w:multiLevelType w:val="hybridMultilevel"/>
    <w:tmpl w:val="C9EA94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3BA137E"/>
    <w:multiLevelType w:val="hybridMultilevel"/>
    <w:tmpl w:val="D69E167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84E3F4C"/>
    <w:multiLevelType w:val="hybridMultilevel"/>
    <w:tmpl w:val="FBBAA7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6C65C59"/>
    <w:multiLevelType w:val="hybridMultilevel"/>
    <w:tmpl w:val="F85A2C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6B10E0F"/>
    <w:multiLevelType w:val="hybridMultilevel"/>
    <w:tmpl w:val="042684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6CA5AC1"/>
    <w:multiLevelType w:val="hybridMultilevel"/>
    <w:tmpl w:val="B4CC6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EA81288"/>
    <w:multiLevelType w:val="hybridMultilevel"/>
    <w:tmpl w:val="7AE4EE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F190DBD"/>
    <w:multiLevelType w:val="hybridMultilevel"/>
    <w:tmpl w:val="A7CE3C10"/>
    <w:lvl w:ilvl="0" w:tplc="40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 w15:restartNumberingAfterBreak="0">
    <w:nsid w:val="35942F01"/>
    <w:multiLevelType w:val="hybridMultilevel"/>
    <w:tmpl w:val="540CEA0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36D82C49"/>
    <w:multiLevelType w:val="hybridMultilevel"/>
    <w:tmpl w:val="51F821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8D20757"/>
    <w:multiLevelType w:val="hybridMultilevel"/>
    <w:tmpl w:val="883AB94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BF037DE"/>
    <w:multiLevelType w:val="hybridMultilevel"/>
    <w:tmpl w:val="DD3E49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6FC766D"/>
    <w:multiLevelType w:val="hybridMultilevel"/>
    <w:tmpl w:val="24D20D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51685B66"/>
    <w:multiLevelType w:val="hybridMultilevel"/>
    <w:tmpl w:val="508090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5284479A"/>
    <w:multiLevelType w:val="hybridMultilevel"/>
    <w:tmpl w:val="E0EEAA0E"/>
    <w:lvl w:ilvl="0" w:tplc="6024D8F0">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5A24642D"/>
    <w:multiLevelType w:val="hybridMultilevel"/>
    <w:tmpl w:val="B922B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61BC42BE"/>
    <w:multiLevelType w:val="hybridMultilevel"/>
    <w:tmpl w:val="705634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C584A9B"/>
    <w:multiLevelType w:val="hybridMultilevel"/>
    <w:tmpl w:val="9CC243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7089059F"/>
    <w:multiLevelType w:val="hybridMultilevel"/>
    <w:tmpl w:val="8DE284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270089772">
    <w:abstractNumId w:val="17"/>
    <w:lvlOverride w:ilvl="0"/>
    <w:lvlOverride w:ilvl="1"/>
    <w:lvlOverride w:ilvl="2"/>
    <w:lvlOverride w:ilvl="3"/>
    <w:lvlOverride w:ilvl="4"/>
    <w:lvlOverride w:ilvl="5"/>
    <w:lvlOverride w:ilvl="6"/>
    <w:lvlOverride w:ilvl="7"/>
    <w:lvlOverride w:ilvl="8"/>
  </w:num>
  <w:num w:numId="2" w16cid:durableId="1853908758">
    <w:abstractNumId w:val="1"/>
    <w:lvlOverride w:ilvl="0"/>
    <w:lvlOverride w:ilvl="1"/>
    <w:lvlOverride w:ilvl="2"/>
    <w:lvlOverride w:ilvl="3"/>
    <w:lvlOverride w:ilvl="4"/>
    <w:lvlOverride w:ilvl="5"/>
    <w:lvlOverride w:ilvl="6"/>
    <w:lvlOverride w:ilvl="7"/>
    <w:lvlOverride w:ilvl="8"/>
  </w:num>
  <w:num w:numId="3" w16cid:durableId="2052538023">
    <w:abstractNumId w:val="10"/>
    <w:lvlOverride w:ilvl="0"/>
    <w:lvlOverride w:ilvl="1"/>
    <w:lvlOverride w:ilvl="2"/>
    <w:lvlOverride w:ilvl="3"/>
    <w:lvlOverride w:ilvl="4"/>
    <w:lvlOverride w:ilvl="5"/>
    <w:lvlOverride w:ilvl="6"/>
    <w:lvlOverride w:ilvl="7"/>
    <w:lvlOverride w:ilvl="8"/>
  </w:num>
  <w:num w:numId="4" w16cid:durableId="10731631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459137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61276443">
    <w:abstractNumId w:val="7"/>
    <w:lvlOverride w:ilvl="0"/>
    <w:lvlOverride w:ilvl="1"/>
    <w:lvlOverride w:ilvl="2"/>
    <w:lvlOverride w:ilvl="3"/>
    <w:lvlOverride w:ilvl="4"/>
    <w:lvlOverride w:ilvl="5"/>
    <w:lvlOverride w:ilvl="6"/>
    <w:lvlOverride w:ilvl="7"/>
    <w:lvlOverride w:ilvl="8"/>
  </w:num>
  <w:num w:numId="7" w16cid:durableId="2069572957">
    <w:abstractNumId w:val="15"/>
    <w:lvlOverride w:ilvl="0"/>
    <w:lvlOverride w:ilvl="1"/>
    <w:lvlOverride w:ilvl="2"/>
    <w:lvlOverride w:ilvl="3"/>
    <w:lvlOverride w:ilvl="4"/>
    <w:lvlOverride w:ilvl="5"/>
    <w:lvlOverride w:ilvl="6"/>
    <w:lvlOverride w:ilvl="7"/>
    <w:lvlOverride w:ilvl="8"/>
  </w:num>
  <w:num w:numId="8" w16cid:durableId="643702464">
    <w:abstractNumId w:val="6"/>
    <w:lvlOverride w:ilvl="0"/>
    <w:lvlOverride w:ilvl="1"/>
    <w:lvlOverride w:ilvl="2"/>
    <w:lvlOverride w:ilvl="3"/>
    <w:lvlOverride w:ilvl="4"/>
    <w:lvlOverride w:ilvl="5"/>
    <w:lvlOverride w:ilvl="6"/>
    <w:lvlOverride w:ilvl="7"/>
    <w:lvlOverride w:ilvl="8"/>
  </w:num>
  <w:num w:numId="9" w16cid:durableId="965626927">
    <w:abstractNumId w:val="8"/>
    <w:lvlOverride w:ilvl="0"/>
    <w:lvlOverride w:ilvl="1"/>
    <w:lvlOverride w:ilvl="2"/>
    <w:lvlOverride w:ilvl="3"/>
    <w:lvlOverride w:ilvl="4"/>
    <w:lvlOverride w:ilvl="5"/>
    <w:lvlOverride w:ilvl="6"/>
    <w:lvlOverride w:ilvl="7"/>
    <w:lvlOverride w:ilvl="8"/>
  </w:num>
  <w:num w:numId="10" w16cid:durableId="709693196">
    <w:abstractNumId w:val="12"/>
    <w:lvlOverride w:ilvl="0"/>
    <w:lvlOverride w:ilvl="1"/>
    <w:lvlOverride w:ilvl="2"/>
    <w:lvlOverride w:ilvl="3"/>
    <w:lvlOverride w:ilvl="4"/>
    <w:lvlOverride w:ilvl="5"/>
    <w:lvlOverride w:ilvl="6"/>
    <w:lvlOverride w:ilvl="7"/>
    <w:lvlOverride w:ilvl="8"/>
  </w:num>
  <w:num w:numId="11" w16cid:durableId="110760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92557183">
    <w:abstractNumId w:val="11"/>
    <w:lvlOverride w:ilvl="0"/>
    <w:lvlOverride w:ilvl="1"/>
    <w:lvlOverride w:ilvl="2"/>
    <w:lvlOverride w:ilvl="3"/>
    <w:lvlOverride w:ilvl="4"/>
    <w:lvlOverride w:ilvl="5"/>
    <w:lvlOverride w:ilvl="6"/>
    <w:lvlOverride w:ilvl="7"/>
    <w:lvlOverride w:ilvl="8"/>
  </w:num>
  <w:num w:numId="13" w16cid:durableId="749690986">
    <w:abstractNumId w:val="4"/>
    <w:lvlOverride w:ilvl="0"/>
    <w:lvlOverride w:ilvl="1"/>
    <w:lvlOverride w:ilvl="2"/>
    <w:lvlOverride w:ilvl="3"/>
    <w:lvlOverride w:ilvl="4"/>
    <w:lvlOverride w:ilvl="5"/>
    <w:lvlOverride w:ilvl="6"/>
    <w:lvlOverride w:ilvl="7"/>
    <w:lvlOverride w:ilvl="8"/>
  </w:num>
  <w:num w:numId="14" w16cid:durableId="203561739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1546692">
    <w:abstractNumId w:val="18"/>
    <w:lvlOverride w:ilvl="0"/>
    <w:lvlOverride w:ilvl="1"/>
    <w:lvlOverride w:ilvl="2"/>
    <w:lvlOverride w:ilvl="3"/>
    <w:lvlOverride w:ilvl="4"/>
    <w:lvlOverride w:ilvl="5"/>
    <w:lvlOverride w:ilvl="6"/>
    <w:lvlOverride w:ilvl="7"/>
    <w:lvlOverride w:ilvl="8"/>
  </w:num>
  <w:num w:numId="16" w16cid:durableId="1299413296">
    <w:abstractNumId w:val="16"/>
    <w:lvlOverride w:ilvl="0"/>
    <w:lvlOverride w:ilvl="1"/>
    <w:lvlOverride w:ilvl="2"/>
    <w:lvlOverride w:ilvl="3"/>
    <w:lvlOverride w:ilvl="4"/>
    <w:lvlOverride w:ilvl="5"/>
    <w:lvlOverride w:ilvl="6"/>
    <w:lvlOverride w:ilvl="7"/>
    <w:lvlOverride w:ilvl="8"/>
  </w:num>
  <w:num w:numId="17" w16cid:durableId="275336054">
    <w:abstractNumId w:val="2"/>
    <w:lvlOverride w:ilvl="0"/>
    <w:lvlOverride w:ilvl="1"/>
    <w:lvlOverride w:ilvl="2"/>
    <w:lvlOverride w:ilvl="3"/>
    <w:lvlOverride w:ilvl="4"/>
    <w:lvlOverride w:ilvl="5"/>
    <w:lvlOverride w:ilvl="6"/>
    <w:lvlOverride w:ilvl="7"/>
    <w:lvlOverride w:ilvl="8"/>
  </w:num>
  <w:num w:numId="18" w16cid:durableId="462847525">
    <w:abstractNumId w:val="9"/>
    <w:lvlOverride w:ilvl="0"/>
    <w:lvlOverride w:ilvl="1"/>
    <w:lvlOverride w:ilvl="2"/>
    <w:lvlOverride w:ilvl="3"/>
    <w:lvlOverride w:ilvl="4"/>
    <w:lvlOverride w:ilvl="5"/>
    <w:lvlOverride w:ilvl="6"/>
    <w:lvlOverride w:ilvl="7"/>
    <w:lvlOverride w:ilvl="8"/>
  </w:num>
  <w:num w:numId="19" w16cid:durableId="630668958">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E2"/>
    <w:rsid w:val="001B313A"/>
    <w:rsid w:val="002D37E2"/>
    <w:rsid w:val="00466307"/>
    <w:rsid w:val="00F63145"/>
    <w:rsid w:val="00FD2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7A8B1B"/>
  <w15:chartTrackingRefBased/>
  <w15:docId w15:val="{D366C37E-FF1F-449A-8E1A-7BCE0949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7E2"/>
    <w:pPr>
      <w:keepNext/>
      <w:keepLines/>
      <w:spacing w:before="400" w:after="40" w:line="240" w:lineRule="auto"/>
      <w:outlineLvl w:val="0"/>
    </w:pPr>
    <w:rPr>
      <w:rFonts w:asciiTheme="majorHAnsi" w:eastAsiaTheme="majorEastAsia" w:hAnsiTheme="majorHAnsi" w:cstheme="majorBidi"/>
      <w:color w:val="1F3864" w:themeColor="accent1" w:themeShade="80"/>
      <w:kern w:val="0"/>
      <w:sz w:val="36"/>
      <w:szCs w:val="36"/>
      <w:lang w:val="en-IN"/>
      <w14:ligatures w14:val="none"/>
    </w:rPr>
  </w:style>
  <w:style w:type="paragraph" w:styleId="Heading2">
    <w:name w:val="heading 2"/>
    <w:basedOn w:val="Normal"/>
    <w:next w:val="Normal"/>
    <w:link w:val="Heading2Char"/>
    <w:uiPriority w:val="9"/>
    <w:semiHidden/>
    <w:unhideWhenUsed/>
    <w:qFormat/>
    <w:rsid w:val="002D37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3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31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7E2"/>
    <w:rPr>
      <w:rFonts w:asciiTheme="majorHAnsi" w:eastAsiaTheme="majorEastAsia" w:hAnsiTheme="majorHAnsi" w:cstheme="majorBidi"/>
      <w:color w:val="1F3864" w:themeColor="accent1" w:themeShade="80"/>
      <w:kern w:val="0"/>
      <w:sz w:val="36"/>
      <w:szCs w:val="36"/>
      <w:lang w:val="en-IN"/>
      <w14:ligatures w14:val="none"/>
    </w:rPr>
  </w:style>
  <w:style w:type="character" w:customStyle="1" w:styleId="Heading2Char">
    <w:name w:val="Heading 2 Char"/>
    <w:basedOn w:val="DefaultParagraphFont"/>
    <w:link w:val="Heading2"/>
    <w:uiPriority w:val="9"/>
    <w:semiHidden/>
    <w:rsid w:val="002D37E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D37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D37E2"/>
    <w:rPr>
      <w:b/>
      <w:bCs/>
    </w:rPr>
  </w:style>
  <w:style w:type="character" w:customStyle="1" w:styleId="Heading3Char">
    <w:name w:val="Heading 3 Char"/>
    <w:basedOn w:val="DefaultParagraphFont"/>
    <w:link w:val="Heading3"/>
    <w:uiPriority w:val="9"/>
    <w:semiHidden/>
    <w:rsid w:val="002D37E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B313A"/>
    <w:pPr>
      <w:spacing w:line="256" w:lineRule="auto"/>
      <w:ind w:left="720"/>
      <w:contextualSpacing/>
    </w:pPr>
    <w:rPr>
      <w:rFonts w:eastAsiaTheme="minorEastAsia"/>
      <w:kern w:val="0"/>
      <w:lang w:val="en-IN"/>
      <w14:ligatures w14:val="none"/>
    </w:rPr>
  </w:style>
  <w:style w:type="character" w:customStyle="1" w:styleId="Heading4Char">
    <w:name w:val="Heading 4 Char"/>
    <w:basedOn w:val="DefaultParagraphFont"/>
    <w:link w:val="Heading4"/>
    <w:uiPriority w:val="9"/>
    <w:rsid w:val="001B313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3065">
      <w:bodyDiv w:val="1"/>
      <w:marLeft w:val="0"/>
      <w:marRight w:val="0"/>
      <w:marTop w:val="0"/>
      <w:marBottom w:val="0"/>
      <w:divBdr>
        <w:top w:val="none" w:sz="0" w:space="0" w:color="auto"/>
        <w:left w:val="none" w:sz="0" w:space="0" w:color="auto"/>
        <w:bottom w:val="none" w:sz="0" w:space="0" w:color="auto"/>
        <w:right w:val="none" w:sz="0" w:space="0" w:color="auto"/>
      </w:divBdr>
    </w:div>
    <w:div w:id="34039094">
      <w:bodyDiv w:val="1"/>
      <w:marLeft w:val="0"/>
      <w:marRight w:val="0"/>
      <w:marTop w:val="0"/>
      <w:marBottom w:val="0"/>
      <w:divBdr>
        <w:top w:val="none" w:sz="0" w:space="0" w:color="auto"/>
        <w:left w:val="none" w:sz="0" w:space="0" w:color="auto"/>
        <w:bottom w:val="none" w:sz="0" w:space="0" w:color="auto"/>
        <w:right w:val="none" w:sz="0" w:space="0" w:color="auto"/>
      </w:divBdr>
    </w:div>
    <w:div w:id="204801037">
      <w:bodyDiv w:val="1"/>
      <w:marLeft w:val="0"/>
      <w:marRight w:val="0"/>
      <w:marTop w:val="0"/>
      <w:marBottom w:val="0"/>
      <w:divBdr>
        <w:top w:val="none" w:sz="0" w:space="0" w:color="auto"/>
        <w:left w:val="none" w:sz="0" w:space="0" w:color="auto"/>
        <w:bottom w:val="none" w:sz="0" w:space="0" w:color="auto"/>
        <w:right w:val="none" w:sz="0" w:space="0" w:color="auto"/>
      </w:divBdr>
    </w:div>
    <w:div w:id="502624619">
      <w:bodyDiv w:val="1"/>
      <w:marLeft w:val="0"/>
      <w:marRight w:val="0"/>
      <w:marTop w:val="0"/>
      <w:marBottom w:val="0"/>
      <w:divBdr>
        <w:top w:val="none" w:sz="0" w:space="0" w:color="auto"/>
        <w:left w:val="none" w:sz="0" w:space="0" w:color="auto"/>
        <w:bottom w:val="none" w:sz="0" w:space="0" w:color="auto"/>
        <w:right w:val="none" w:sz="0" w:space="0" w:color="auto"/>
      </w:divBdr>
    </w:div>
    <w:div w:id="531310513">
      <w:bodyDiv w:val="1"/>
      <w:marLeft w:val="0"/>
      <w:marRight w:val="0"/>
      <w:marTop w:val="0"/>
      <w:marBottom w:val="0"/>
      <w:divBdr>
        <w:top w:val="none" w:sz="0" w:space="0" w:color="auto"/>
        <w:left w:val="none" w:sz="0" w:space="0" w:color="auto"/>
        <w:bottom w:val="none" w:sz="0" w:space="0" w:color="auto"/>
        <w:right w:val="none" w:sz="0" w:space="0" w:color="auto"/>
      </w:divBdr>
    </w:div>
    <w:div w:id="666445892">
      <w:bodyDiv w:val="1"/>
      <w:marLeft w:val="0"/>
      <w:marRight w:val="0"/>
      <w:marTop w:val="0"/>
      <w:marBottom w:val="0"/>
      <w:divBdr>
        <w:top w:val="none" w:sz="0" w:space="0" w:color="auto"/>
        <w:left w:val="none" w:sz="0" w:space="0" w:color="auto"/>
        <w:bottom w:val="none" w:sz="0" w:space="0" w:color="auto"/>
        <w:right w:val="none" w:sz="0" w:space="0" w:color="auto"/>
      </w:divBdr>
    </w:div>
    <w:div w:id="846678562">
      <w:bodyDiv w:val="1"/>
      <w:marLeft w:val="0"/>
      <w:marRight w:val="0"/>
      <w:marTop w:val="0"/>
      <w:marBottom w:val="0"/>
      <w:divBdr>
        <w:top w:val="none" w:sz="0" w:space="0" w:color="auto"/>
        <w:left w:val="none" w:sz="0" w:space="0" w:color="auto"/>
        <w:bottom w:val="none" w:sz="0" w:space="0" w:color="auto"/>
        <w:right w:val="none" w:sz="0" w:space="0" w:color="auto"/>
      </w:divBdr>
    </w:div>
    <w:div w:id="870533474">
      <w:bodyDiv w:val="1"/>
      <w:marLeft w:val="0"/>
      <w:marRight w:val="0"/>
      <w:marTop w:val="0"/>
      <w:marBottom w:val="0"/>
      <w:divBdr>
        <w:top w:val="none" w:sz="0" w:space="0" w:color="auto"/>
        <w:left w:val="none" w:sz="0" w:space="0" w:color="auto"/>
        <w:bottom w:val="none" w:sz="0" w:space="0" w:color="auto"/>
        <w:right w:val="none" w:sz="0" w:space="0" w:color="auto"/>
      </w:divBdr>
    </w:div>
    <w:div w:id="880434635">
      <w:bodyDiv w:val="1"/>
      <w:marLeft w:val="0"/>
      <w:marRight w:val="0"/>
      <w:marTop w:val="0"/>
      <w:marBottom w:val="0"/>
      <w:divBdr>
        <w:top w:val="none" w:sz="0" w:space="0" w:color="auto"/>
        <w:left w:val="none" w:sz="0" w:space="0" w:color="auto"/>
        <w:bottom w:val="none" w:sz="0" w:space="0" w:color="auto"/>
        <w:right w:val="none" w:sz="0" w:space="0" w:color="auto"/>
      </w:divBdr>
    </w:div>
    <w:div w:id="1157725139">
      <w:bodyDiv w:val="1"/>
      <w:marLeft w:val="0"/>
      <w:marRight w:val="0"/>
      <w:marTop w:val="0"/>
      <w:marBottom w:val="0"/>
      <w:divBdr>
        <w:top w:val="none" w:sz="0" w:space="0" w:color="auto"/>
        <w:left w:val="none" w:sz="0" w:space="0" w:color="auto"/>
        <w:bottom w:val="none" w:sz="0" w:space="0" w:color="auto"/>
        <w:right w:val="none" w:sz="0" w:space="0" w:color="auto"/>
      </w:divBdr>
    </w:div>
    <w:div w:id="1231892114">
      <w:bodyDiv w:val="1"/>
      <w:marLeft w:val="0"/>
      <w:marRight w:val="0"/>
      <w:marTop w:val="0"/>
      <w:marBottom w:val="0"/>
      <w:divBdr>
        <w:top w:val="none" w:sz="0" w:space="0" w:color="auto"/>
        <w:left w:val="none" w:sz="0" w:space="0" w:color="auto"/>
        <w:bottom w:val="none" w:sz="0" w:space="0" w:color="auto"/>
        <w:right w:val="none" w:sz="0" w:space="0" w:color="auto"/>
      </w:divBdr>
    </w:div>
    <w:div w:id="1268808194">
      <w:bodyDiv w:val="1"/>
      <w:marLeft w:val="0"/>
      <w:marRight w:val="0"/>
      <w:marTop w:val="0"/>
      <w:marBottom w:val="0"/>
      <w:divBdr>
        <w:top w:val="none" w:sz="0" w:space="0" w:color="auto"/>
        <w:left w:val="none" w:sz="0" w:space="0" w:color="auto"/>
        <w:bottom w:val="none" w:sz="0" w:space="0" w:color="auto"/>
        <w:right w:val="none" w:sz="0" w:space="0" w:color="auto"/>
      </w:divBdr>
    </w:div>
    <w:div w:id="1327049235">
      <w:bodyDiv w:val="1"/>
      <w:marLeft w:val="0"/>
      <w:marRight w:val="0"/>
      <w:marTop w:val="0"/>
      <w:marBottom w:val="0"/>
      <w:divBdr>
        <w:top w:val="none" w:sz="0" w:space="0" w:color="auto"/>
        <w:left w:val="none" w:sz="0" w:space="0" w:color="auto"/>
        <w:bottom w:val="none" w:sz="0" w:space="0" w:color="auto"/>
        <w:right w:val="none" w:sz="0" w:space="0" w:color="auto"/>
      </w:divBdr>
    </w:div>
    <w:div w:id="1452937429">
      <w:bodyDiv w:val="1"/>
      <w:marLeft w:val="0"/>
      <w:marRight w:val="0"/>
      <w:marTop w:val="0"/>
      <w:marBottom w:val="0"/>
      <w:divBdr>
        <w:top w:val="none" w:sz="0" w:space="0" w:color="auto"/>
        <w:left w:val="none" w:sz="0" w:space="0" w:color="auto"/>
        <w:bottom w:val="none" w:sz="0" w:space="0" w:color="auto"/>
        <w:right w:val="none" w:sz="0" w:space="0" w:color="auto"/>
      </w:divBdr>
    </w:div>
    <w:div w:id="1545946847">
      <w:bodyDiv w:val="1"/>
      <w:marLeft w:val="0"/>
      <w:marRight w:val="0"/>
      <w:marTop w:val="0"/>
      <w:marBottom w:val="0"/>
      <w:divBdr>
        <w:top w:val="none" w:sz="0" w:space="0" w:color="auto"/>
        <w:left w:val="none" w:sz="0" w:space="0" w:color="auto"/>
        <w:bottom w:val="none" w:sz="0" w:space="0" w:color="auto"/>
        <w:right w:val="none" w:sz="0" w:space="0" w:color="auto"/>
      </w:divBdr>
    </w:div>
    <w:div w:id="1706640097">
      <w:bodyDiv w:val="1"/>
      <w:marLeft w:val="0"/>
      <w:marRight w:val="0"/>
      <w:marTop w:val="0"/>
      <w:marBottom w:val="0"/>
      <w:divBdr>
        <w:top w:val="none" w:sz="0" w:space="0" w:color="auto"/>
        <w:left w:val="none" w:sz="0" w:space="0" w:color="auto"/>
        <w:bottom w:val="none" w:sz="0" w:space="0" w:color="auto"/>
        <w:right w:val="none" w:sz="0" w:space="0" w:color="auto"/>
      </w:divBdr>
    </w:div>
    <w:div w:id="1776631248">
      <w:bodyDiv w:val="1"/>
      <w:marLeft w:val="0"/>
      <w:marRight w:val="0"/>
      <w:marTop w:val="0"/>
      <w:marBottom w:val="0"/>
      <w:divBdr>
        <w:top w:val="none" w:sz="0" w:space="0" w:color="auto"/>
        <w:left w:val="none" w:sz="0" w:space="0" w:color="auto"/>
        <w:bottom w:val="none" w:sz="0" w:space="0" w:color="auto"/>
        <w:right w:val="none" w:sz="0" w:space="0" w:color="auto"/>
      </w:divBdr>
    </w:div>
    <w:div w:id="1783257433">
      <w:bodyDiv w:val="1"/>
      <w:marLeft w:val="0"/>
      <w:marRight w:val="0"/>
      <w:marTop w:val="0"/>
      <w:marBottom w:val="0"/>
      <w:divBdr>
        <w:top w:val="none" w:sz="0" w:space="0" w:color="auto"/>
        <w:left w:val="none" w:sz="0" w:space="0" w:color="auto"/>
        <w:bottom w:val="none" w:sz="0" w:space="0" w:color="auto"/>
        <w:right w:val="none" w:sz="0" w:space="0" w:color="auto"/>
      </w:divBdr>
    </w:div>
    <w:div w:id="1837450781">
      <w:bodyDiv w:val="1"/>
      <w:marLeft w:val="0"/>
      <w:marRight w:val="0"/>
      <w:marTop w:val="0"/>
      <w:marBottom w:val="0"/>
      <w:divBdr>
        <w:top w:val="none" w:sz="0" w:space="0" w:color="auto"/>
        <w:left w:val="none" w:sz="0" w:space="0" w:color="auto"/>
        <w:bottom w:val="none" w:sz="0" w:space="0" w:color="auto"/>
        <w:right w:val="none" w:sz="0" w:space="0" w:color="auto"/>
      </w:divBdr>
    </w:div>
    <w:div w:id="1860655020">
      <w:bodyDiv w:val="1"/>
      <w:marLeft w:val="0"/>
      <w:marRight w:val="0"/>
      <w:marTop w:val="0"/>
      <w:marBottom w:val="0"/>
      <w:divBdr>
        <w:top w:val="none" w:sz="0" w:space="0" w:color="auto"/>
        <w:left w:val="none" w:sz="0" w:space="0" w:color="auto"/>
        <w:bottom w:val="none" w:sz="0" w:space="0" w:color="auto"/>
        <w:right w:val="none" w:sz="0" w:space="0" w:color="auto"/>
      </w:divBdr>
    </w:div>
    <w:div w:id="1884705242">
      <w:bodyDiv w:val="1"/>
      <w:marLeft w:val="0"/>
      <w:marRight w:val="0"/>
      <w:marTop w:val="0"/>
      <w:marBottom w:val="0"/>
      <w:divBdr>
        <w:top w:val="none" w:sz="0" w:space="0" w:color="auto"/>
        <w:left w:val="none" w:sz="0" w:space="0" w:color="auto"/>
        <w:bottom w:val="none" w:sz="0" w:space="0" w:color="auto"/>
        <w:right w:val="none" w:sz="0" w:space="0" w:color="auto"/>
      </w:divBdr>
    </w:div>
    <w:div w:id="1912302403">
      <w:bodyDiv w:val="1"/>
      <w:marLeft w:val="0"/>
      <w:marRight w:val="0"/>
      <w:marTop w:val="0"/>
      <w:marBottom w:val="0"/>
      <w:divBdr>
        <w:top w:val="none" w:sz="0" w:space="0" w:color="auto"/>
        <w:left w:val="none" w:sz="0" w:space="0" w:color="auto"/>
        <w:bottom w:val="none" w:sz="0" w:space="0" w:color="auto"/>
        <w:right w:val="none" w:sz="0" w:space="0" w:color="auto"/>
      </w:divBdr>
    </w:div>
    <w:div w:id="1992057666">
      <w:bodyDiv w:val="1"/>
      <w:marLeft w:val="0"/>
      <w:marRight w:val="0"/>
      <w:marTop w:val="0"/>
      <w:marBottom w:val="0"/>
      <w:divBdr>
        <w:top w:val="none" w:sz="0" w:space="0" w:color="auto"/>
        <w:left w:val="none" w:sz="0" w:space="0" w:color="auto"/>
        <w:bottom w:val="none" w:sz="0" w:space="0" w:color="auto"/>
        <w:right w:val="none" w:sz="0" w:space="0" w:color="auto"/>
      </w:divBdr>
    </w:div>
    <w:div w:id="2004694575">
      <w:bodyDiv w:val="1"/>
      <w:marLeft w:val="0"/>
      <w:marRight w:val="0"/>
      <w:marTop w:val="0"/>
      <w:marBottom w:val="0"/>
      <w:divBdr>
        <w:top w:val="none" w:sz="0" w:space="0" w:color="auto"/>
        <w:left w:val="none" w:sz="0" w:space="0" w:color="auto"/>
        <w:bottom w:val="none" w:sz="0" w:space="0" w:color="auto"/>
        <w:right w:val="none" w:sz="0" w:space="0" w:color="auto"/>
      </w:divBdr>
    </w:div>
    <w:div w:id="206879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21</Pages>
  <Words>3522</Words>
  <Characters>20080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Shreelakshmi R I</dc:creator>
  <cp:keywords/>
  <dc:description/>
  <cp:lastModifiedBy>Shreelakshmi R I</cp:lastModifiedBy>
  <cp:revision>1</cp:revision>
  <dcterms:created xsi:type="dcterms:W3CDTF">2024-05-12T09:14:00Z</dcterms:created>
  <dcterms:modified xsi:type="dcterms:W3CDTF">2024-05-12T09:44:00Z</dcterms:modified>
</cp:coreProperties>
</file>