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B90A3" w14:textId="77777777" w:rsidR="007410DF" w:rsidRPr="0038576D" w:rsidRDefault="007410DF" w:rsidP="007410DF">
      <w:pPr>
        <w:pStyle w:val="Heading1"/>
        <w:rPr>
          <w:b/>
          <w:bCs/>
          <w:color w:val="auto"/>
          <w:u w:val="single"/>
          <w:lang w:val="en-US"/>
        </w:rPr>
      </w:pPr>
      <w:bookmarkStart w:id="0" w:name="_Hlk166193407"/>
      <w:bookmarkEnd w:id="0"/>
      <w:r w:rsidRPr="0038576D">
        <w:rPr>
          <w:b/>
          <w:bCs/>
          <w:color w:val="auto"/>
          <w:u w:val="single"/>
          <w:lang w:val="en-US"/>
        </w:rPr>
        <w:t>BUSINESS CASE</w:t>
      </w:r>
    </w:p>
    <w:p w14:paraId="2398A478" w14:textId="77777777" w:rsidR="007410DF" w:rsidRDefault="007410DF" w:rsidP="007410DF">
      <w:pPr>
        <w:rPr>
          <w:lang w:val="en-US"/>
        </w:rPr>
      </w:pPr>
    </w:p>
    <w:p w14:paraId="31EA4EC2" w14:textId="77777777" w:rsidR="007410DF" w:rsidRDefault="007410DF" w:rsidP="007410DF">
      <w:pPr>
        <w:pStyle w:val="Heading2"/>
        <w:rPr>
          <w:b/>
          <w:bCs/>
          <w:color w:val="auto"/>
        </w:rPr>
      </w:pPr>
      <w:r>
        <w:rPr>
          <w:b/>
          <w:bCs/>
          <w:color w:val="auto"/>
          <w:lang w:eastAsia="en-IN"/>
        </w:rPr>
        <w:t>INX Future Inc Employee Performance</w:t>
      </w:r>
    </w:p>
    <w:p w14:paraId="04DC470A" w14:textId="77777777" w:rsidR="007410DF" w:rsidRDefault="007410DF" w:rsidP="007410DF">
      <w:pPr>
        <w:pStyle w:val="Default"/>
        <w:rPr>
          <w:color w:val="auto"/>
        </w:rPr>
      </w:pPr>
    </w:p>
    <w:p w14:paraId="119E06F4" w14:textId="77777777" w:rsidR="007410DF" w:rsidRDefault="007410DF" w:rsidP="007410DF">
      <w:pPr>
        <w:pStyle w:val="Default"/>
        <w:rPr>
          <w:color w:val="auto"/>
        </w:rPr>
      </w:pPr>
      <w:r>
        <w:rPr>
          <w:color w:val="auto"/>
        </w:rPr>
        <w:t xml:space="preserve">INX Future Inc, (referred as INX), is one of the leading data analytics and automation solutions provider with over 15 years of global business presence. INX is consistently rated as top 20 best employers past 5 years. INX human resource policies are considered as employee friendly and widely perceived as best practices in the industry. </w:t>
      </w:r>
    </w:p>
    <w:p w14:paraId="767D7A95" w14:textId="77777777" w:rsidR="007410DF" w:rsidRDefault="007410DF" w:rsidP="007410DF">
      <w:pPr>
        <w:pStyle w:val="Default"/>
        <w:rPr>
          <w:color w:val="auto"/>
        </w:rPr>
      </w:pPr>
    </w:p>
    <w:p w14:paraId="46D48BF5" w14:textId="77777777" w:rsidR="007410DF" w:rsidRDefault="007410DF" w:rsidP="007410DF">
      <w:pPr>
        <w:pStyle w:val="Default"/>
        <w:rPr>
          <w:color w:val="auto"/>
        </w:rPr>
      </w:pPr>
      <w:r>
        <w:rPr>
          <w:color w:val="auto"/>
        </w:rPr>
        <w:t xml:space="preserve">Recent years, the employee performance indexes are not healthy and this is becoming a growing concern among the top management. There has been increased escalations on service delivery and client satisfaction levels came down by 8 percentage points. </w:t>
      </w:r>
    </w:p>
    <w:p w14:paraId="630A0A26" w14:textId="77777777" w:rsidR="007410DF" w:rsidRDefault="007410DF" w:rsidP="007410DF">
      <w:pPr>
        <w:pStyle w:val="Default"/>
        <w:rPr>
          <w:color w:val="auto"/>
        </w:rPr>
      </w:pPr>
    </w:p>
    <w:p w14:paraId="13342CF9" w14:textId="77777777" w:rsidR="007410DF" w:rsidRDefault="007410DF" w:rsidP="007410DF">
      <w:pPr>
        <w:pStyle w:val="Default"/>
        <w:rPr>
          <w:color w:val="auto"/>
        </w:rPr>
      </w:pPr>
      <w:r>
        <w:rPr>
          <w:color w:val="auto"/>
        </w:rPr>
        <w:t xml:space="preserve">CEO, Mr. Brain, knows the issues but concerned to take any actions in penalizing non-performing employees as this would affect the employee morale of all the employees in general and may further reduce the performance. Also, the market perception best employer and thereby attracting best talents to join the company. </w:t>
      </w:r>
    </w:p>
    <w:p w14:paraId="53AE05C7" w14:textId="77777777" w:rsidR="007410DF" w:rsidRDefault="007410DF" w:rsidP="007410DF">
      <w:pPr>
        <w:pStyle w:val="Default"/>
        <w:rPr>
          <w:color w:val="auto"/>
        </w:rPr>
      </w:pPr>
    </w:p>
    <w:p w14:paraId="56207B68" w14:textId="77777777" w:rsidR="007410DF" w:rsidRDefault="007410DF" w:rsidP="007410DF">
      <w:pPr>
        <w:rPr>
          <w:sz w:val="24"/>
          <w:szCs w:val="24"/>
        </w:rPr>
      </w:pPr>
      <w:r>
        <w:rPr>
          <w:sz w:val="24"/>
          <w:szCs w:val="24"/>
        </w:rPr>
        <w:t>Mr. Brain decided to initiate a data science project, which analyses the current employee data and find the core underlying causes of this performance issues. Mr. Brain, being a data scientist himself, expects the findings of this project will help him to take right course of actions. He also expects the clear indicators of non-performing employees, so that any penalization of non-performing employee, if required, may not significantly affect other employee morals.</w:t>
      </w:r>
    </w:p>
    <w:p w14:paraId="0DBCFAC0" w14:textId="77777777" w:rsidR="007410DF" w:rsidRDefault="007410DF" w:rsidP="007410DF">
      <w:pPr>
        <w:pStyle w:val="Heading1"/>
        <w:rPr>
          <w:b/>
          <w:bCs/>
          <w:color w:val="auto"/>
          <w:lang w:val="en-US"/>
        </w:rPr>
      </w:pPr>
      <w:r>
        <w:rPr>
          <w:b/>
          <w:bCs/>
          <w:color w:val="auto"/>
          <w:lang w:val="en-US"/>
        </w:rPr>
        <w:t>PROJECT OVERVIEW:</w:t>
      </w:r>
    </w:p>
    <w:p w14:paraId="25EC47C8" w14:textId="77777777" w:rsidR="007410DF" w:rsidRDefault="007410DF" w:rsidP="007410DF">
      <w:pPr>
        <w:rPr>
          <w:sz w:val="24"/>
          <w:szCs w:val="24"/>
          <w:lang w:eastAsia="en-IN"/>
        </w:rPr>
      </w:pPr>
      <w:r>
        <w:rPr>
          <w:sz w:val="24"/>
          <w:szCs w:val="24"/>
          <w:lang w:eastAsia="en-IN"/>
        </w:rPr>
        <w:t xml:space="preserve">The goal of this project is to analyse employee performance within the organization and develop predictive models to enhance hiring processes and improve overall performance. </w:t>
      </w:r>
    </w:p>
    <w:p w14:paraId="748A87B0" w14:textId="77777777" w:rsidR="007410DF" w:rsidRDefault="007410DF" w:rsidP="007410DF">
      <w:pPr>
        <w:rPr>
          <w:b/>
          <w:bCs/>
          <w:sz w:val="24"/>
          <w:szCs w:val="24"/>
          <w:lang w:eastAsia="en-IN"/>
        </w:rPr>
      </w:pPr>
      <w:r>
        <w:rPr>
          <w:b/>
          <w:bCs/>
          <w:sz w:val="24"/>
          <w:szCs w:val="24"/>
          <w:lang w:eastAsia="en-IN"/>
        </w:rPr>
        <w:t>The project will focus on four key objectives:</w:t>
      </w:r>
    </w:p>
    <w:p w14:paraId="01846872" w14:textId="77777777" w:rsidR="007410DF" w:rsidRDefault="007410DF" w:rsidP="007410DF">
      <w:pPr>
        <w:rPr>
          <w:sz w:val="24"/>
          <w:szCs w:val="24"/>
          <w:lang w:eastAsia="en-IN"/>
        </w:rPr>
      </w:pPr>
      <w:r>
        <w:rPr>
          <w:sz w:val="24"/>
          <w:szCs w:val="24"/>
          <w:lang w:eastAsia="en-IN"/>
        </w:rPr>
        <w:t xml:space="preserve">1. Department-wise Performances Analysis: </w:t>
      </w:r>
    </w:p>
    <w:p w14:paraId="4FA79A7B" w14:textId="77777777" w:rsidR="007410DF" w:rsidRDefault="007410DF" w:rsidP="007410DF">
      <w:pPr>
        <w:rPr>
          <w:sz w:val="24"/>
          <w:szCs w:val="24"/>
          <w:lang w:eastAsia="en-IN"/>
        </w:rPr>
      </w:pPr>
      <w:r>
        <w:rPr>
          <w:sz w:val="24"/>
          <w:szCs w:val="24"/>
          <w:lang w:eastAsia="en-IN"/>
        </w:rPr>
        <w:t>2. Identification of Top 3 Important Factors Affecting Employee Performance:</w:t>
      </w:r>
    </w:p>
    <w:p w14:paraId="6BDE3BF2" w14:textId="77777777" w:rsidR="007410DF" w:rsidRDefault="007410DF" w:rsidP="007410DF">
      <w:pPr>
        <w:rPr>
          <w:sz w:val="24"/>
          <w:szCs w:val="24"/>
          <w:lang w:eastAsia="en-IN"/>
        </w:rPr>
      </w:pPr>
      <w:r>
        <w:rPr>
          <w:sz w:val="24"/>
          <w:szCs w:val="24"/>
          <w:lang w:eastAsia="en-IN"/>
        </w:rPr>
        <w:t>3. A trained model which can predict the employee performance based on factors as inputs. This will be used to hire employees</w:t>
      </w:r>
    </w:p>
    <w:p w14:paraId="47AEA15C" w14:textId="77777777" w:rsidR="007410DF" w:rsidRDefault="007410DF" w:rsidP="007410DF">
      <w:pPr>
        <w:rPr>
          <w:sz w:val="24"/>
          <w:szCs w:val="24"/>
          <w:lang w:eastAsia="en-IN"/>
        </w:rPr>
      </w:pPr>
      <w:r>
        <w:rPr>
          <w:sz w:val="24"/>
          <w:szCs w:val="24"/>
          <w:lang w:eastAsia="en-IN"/>
        </w:rPr>
        <w:t>4. Recommendations for Performance Improvement</w:t>
      </w:r>
    </w:p>
    <w:p w14:paraId="3A740D15" w14:textId="77777777" w:rsidR="007410DF" w:rsidRDefault="007410DF" w:rsidP="007410DF">
      <w:pPr>
        <w:rPr>
          <w:sz w:val="24"/>
          <w:szCs w:val="24"/>
          <w:lang w:eastAsia="en-IN"/>
        </w:rPr>
      </w:pPr>
    </w:p>
    <w:p w14:paraId="5110701A" w14:textId="77777777" w:rsidR="007410DF" w:rsidRPr="0038576D" w:rsidRDefault="007410DF" w:rsidP="007410DF">
      <w:pPr>
        <w:pStyle w:val="Heading2"/>
        <w:rPr>
          <w:b/>
          <w:bCs/>
          <w:color w:val="auto"/>
          <w:u w:val="single"/>
        </w:rPr>
      </w:pPr>
      <w:r w:rsidRPr="0038576D">
        <w:rPr>
          <w:b/>
          <w:bCs/>
          <w:color w:val="auto"/>
          <w:u w:val="single"/>
        </w:rPr>
        <w:lastRenderedPageBreak/>
        <w:t>Problem Statement:</w:t>
      </w:r>
    </w:p>
    <w:p w14:paraId="7EA972F4" w14:textId="77777777" w:rsidR="007410DF" w:rsidRDefault="007410DF" w:rsidP="007410DF">
      <w:pPr>
        <w:pStyle w:val="ListParagraph"/>
        <w:numPr>
          <w:ilvl w:val="0"/>
          <w:numId w:val="1"/>
        </w:numPr>
        <w:rPr>
          <w:sz w:val="24"/>
          <w:szCs w:val="24"/>
          <w:lang w:eastAsia="en-IN"/>
        </w:rPr>
      </w:pPr>
      <w:r>
        <w:rPr>
          <w:sz w:val="24"/>
          <w:szCs w:val="24"/>
          <w:lang w:eastAsia="en-IN"/>
        </w:rPr>
        <w:t>The organization faces challenges in accurately assessing employee performance, leading to inefficiencies in hiring processes and suboptimal workforce productivity.</w:t>
      </w:r>
    </w:p>
    <w:p w14:paraId="45ABEEDB" w14:textId="77777777" w:rsidR="007410DF" w:rsidRDefault="007410DF" w:rsidP="007410DF">
      <w:pPr>
        <w:pStyle w:val="ListParagraph"/>
        <w:rPr>
          <w:sz w:val="24"/>
          <w:szCs w:val="24"/>
          <w:lang w:eastAsia="en-IN"/>
        </w:rPr>
      </w:pPr>
    </w:p>
    <w:p w14:paraId="6FF716E8" w14:textId="77777777" w:rsidR="007410DF" w:rsidRDefault="007410DF" w:rsidP="007410DF">
      <w:pPr>
        <w:pStyle w:val="ListParagraph"/>
        <w:numPr>
          <w:ilvl w:val="0"/>
          <w:numId w:val="1"/>
        </w:numPr>
        <w:rPr>
          <w:sz w:val="24"/>
          <w:szCs w:val="24"/>
          <w:lang w:eastAsia="en-IN"/>
        </w:rPr>
      </w:pPr>
      <w:r>
        <w:rPr>
          <w:sz w:val="24"/>
          <w:szCs w:val="24"/>
          <w:lang w:eastAsia="en-IN"/>
        </w:rPr>
        <w:t>To address these challenges, the aim is to develop a data science project which identifies the root causes of declining employee performance indices at INX Future Inc. and provide clear indicators for non-performing employees without negatively impacting overall employee morale or the company's reputation as a top employer.</w:t>
      </w:r>
    </w:p>
    <w:p w14:paraId="7536A9D4" w14:textId="77777777" w:rsidR="007410DF" w:rsidRDefault="007410DF" w:rsidP="007410DF"/>
    <w:p w14:paraId="4D1E2B6B" w14:textId="77777777" w:rsidR="007410DF" w:rsidRDefault="007410DF" w:rsidP="007410DF">
      <w:pPr>
        <w:pStyle w:val="Heading1"/>
        <w:rPr>
          <w:b/>
          <w:bCs/>
          <w:color w:val="auto"/>
          <w:lang w:val="en-US"/>
        </w:rPr>
      </w:pPr>
      <w:r>
        <w:rPr>
          <w:b/>
          <w:bCs/>
          <w:color w:val="auto"/>
          <w:lang w:val="en-US"/>
        </w:rPr>
        <w:t>DOMAIN ANALYSIS:</w:t>
      </w:r>
    </w:p>
    <w:p w14:paraId="1EB0DD34" w14:textId="77777777" w:rsidR="007410DF" w:rsidRPr="007410DF" w:rsidRDefault="007410DF" w:rsidP="007410DF">
      <w:pPr>
        <w:rPr>
          <w:lang w:val="en-US"/>
        </w:rPr>
      </w:pPr>
    </w:p>
    <w:p w14:paraId="4CE1D4E6" w14:textId="77777777" w:rsidR="007410DF" w:rsidRDefault="007410DF" w:rsidP="007410DF">
      <w:pPr>
        <w:pStyle w:val="NormalWeb"/>
        <w:shd w:val="clear" w:color="auto" w:fill="FFFFFF"/>
        <w:spacing w:before="0" w:beforeAutospacing="0" w:after="0" w:afterAutospacing="0"/>
        <w:rPr>
          <w:rFonts w:ascii="Helvetica" w:hAnsi="Helvetica"/>
          <w:color w:val="000000"/>
          <w:sz w:val="21"/>
          <w:szCs w:val="21"/>
        </w:rPr>
      </w:pPr>
      <w:proofErr w:type="spellStart"/>
      <w:r>
        <w:rPr>
          <w:rStyle w:val="Strong"/>
          <w:rFonts w:ascii="Helvetica" w:hAnsi="Helvetica"/>
          <w:color w:val="000000"/>
          <w:sz w:val="21"/>
          <w:szCs w:val="21"/>
        </w:rPr>
        <w:t>EmpNumber</w:t>
      </w:r>
      <w:proofErr w:type="spellEnd"/>
      <w:r>
        <w:rPr>
          <w:rStyle w:val="Strong"/>
          <w:rFonts w:ascii="Helvetica" w:hAnsi="Helvetica"/>
          <w:color w:val="000000"/>
          <w:sz w:val="21"/>
          <w:szCs w:val="21"/>
        </w:rPr>
        <w:t>:</w:t>
      </w:r>
      <w:r>
        <w:rPr>
          <w:rFonts w:ascii="Helvetica" w:hAnsi="Helvetica"/>
          <w:color w:val="000000"/>
          <w:sz w:val="21"/>
          <w:szCs w:val="21"/>
        </w:rPr>
        <w:t> Represents a unique identifier for each employee. It serves as a primary key for identifying individual employees in the dataset.</w:t>
      </w:r>
    </w:p>
    <w:p w14:paraId="0EB1485C" w14:textId="77777777" w:rsidR="007410DF" w:rsidRDefault="007410DF" w:rsidP="007410DF">
      <w:pPr>
        <w:pStyle w:val="NormalWeb"/>
        <w:shd w:val="clear" w:color="auto" w:fill="FFFFFF"/>
        <w:spacing w:before="240" w:beforeAutospacing="0" w:after="0" w:afterAutospacing="0"/>
        <w:rPr>
          <w:rFonts w:ascii="Helvetica" w:hAnsi="Helvetica"/>
          <w:color w:val="000000"/>
          <w:sz w:val="21"/>
          <w:szCs w:val="21"/>
        </w:rPr>
      </w:pPr>
      <w:r>
        <w:rPr>
          <w:rStyle w:val="Strong"/>
          <w:rFonts w:ascii="Helvetica" w:hAnsi="Helvetica"/>
          <w:color w:val="000000"/>
          <w:sz w:val="21"/>
          <w:szCs w:val="21"/>
        </w:rPr>
        <w:t>Age:</w:t>
      </w:r>
      <w:r>
        <w:rPr>
          <w:rFonts w:ascii="Helvetica" w:hAnsi="Helvetica"/>
          <w:color w:val="000000"/>
          <w:sz w:val="21"/>
          <w:szCs w:val="21"/>
        </w:rPr>
        <w:t> Represents the age of each employee. It is essential for analyzing demographics, workforce distribution, and understanding age-related factors affecting performance or attrition.</w:t>
      </w:r>
    </w:p>
    <w:p w14:paraId="4231ABDE" w14:textId="77777777" w:rsidR="007410DF" w:rsidRDefault="007410DF" w:rsidP="007410DF">
      <w:pPr>
        <w:pStyle w:val="NormalWeb"/>
        <w:shd w:val="clear" w:color="auto" w:fill="FFFFFF"/>
        <w:spacing w:before="240" w:beforeAutospacing="0" w:after="0" w:afterAutospacing="0"/>
        <w:rPr>
          <w:rFonts w:ascii="Helvetica" w:hAnsi="Helvetica"/>
          <w:color w:val="000000"/>
          <w:sz w:val="21"/>
          <w:szCs w:val="21"/>
        </w:rPr>
      </w:pPr>
      <w:r>
        <w:rPr>
          <w:rStyle w:val="Strong"/>
          <w:rFonts w:ascii="Helvetica" w:hAnsi="Helvetica"/>
          <w:color w:val="000000"/>
          <w:sz w:val="21"/>
          <w:szCs w:val="21"/>
        </w:rPr>
        <w:t>Gender:</w:t>
      </w:r>
      <w:r>
        <w:rPr>
          <w:rFonts w:ascii="Helvetica" w:hAnsi="Helvetica"/>
          <w:color w:val="000000"/>
          <w:sz w:val="21"/>
          <w:szCs w:val="21"/>
        </w:rPr>
        <w:t> Indicates the gender of each employee. Gender diversity analysis can provide insights into gender balance within the organization and its impact on various aspects such as job roles, promotions, and salaries.</w:t>
      </w:r>
    </w:p>
    <w:p w14:paraId="069B3134" w14:textId="77777777" w:rsidR="007410DF" w:rsidRDefault="007410DF" w:rsidP="007410DF">
      <w:pPr>
        <w:pStyle w:val="NormalWeb"/>
        <w:shd w:val="clear" w:color="auto" w:fill="FFFFFF"/>
        <w:spacing w:before="240" w:beforeAutospacing="0" w:after="0" w:afterAutospacing="0"/>
        <w:rPr>
          <w:rFonts w:ascii="Helvetica" w:hAnsi="Helvetica"/>
          <w:color w:val="000000"/>
          <w:sz w:val="21"/>
          <w:szCs w:val="21"/>
        </w:rPr>
      </w:pPr>
      <w:proofErr w:type="spellStart"/>
      <w:r>
        <w:rPr>
          <w:rStyle w:val="Strong"/>
          <w:rFonts w:ascii="Helvetica" w:hAnsi="Helvetica"/>
          <w:color w:val="000000"/>
          <w:sz w:val="21"/>
          <w:szCs w:val="21"/>
        </w:rPr>
        <w:t>EducationBackground</w:t>
      </w:r>
      <w:proofErr w:type="spellEnd"/>
      <w:r>
        <w:rPr>
          <w:rStyle w:val="Strong"/>
          <w:rFonts w:ascii="Helvetica" w:hAnsi="Helvetica"/>
          <w:color w:val="000000"/>
          <w:sz w:val="21"/>
          <w:szCs w:val="21"/>
        </w:rPr>
        <w:t>:</w:t>
      </w:r>
      <w:r>
        <w:rPr>
          <w:rFonts w:ascii="Helvetica" w:hAnsi="Helvetica"/>
          <w:color w:val="000000"/>
          <w:sz w:val="21"/>
          <w:szCs w:val="21"/>
        </w:rPr>
        <w:t> Describes the educational background of employees.</w:t>
      </w:r>
    </w:p>
    <w:p w14:paraId="0ABB4B4C" w14:textId="77777777" w:rsidR="007410DF" w:rsidRDefault="007410DF" w:rsidP="007410DF">
      <w:pPr>
        <w:pStyle w:val="NormalWeb"/>
        <w:shd w:val="clear" w:color="auto" w:fill="FFFFFF"/>
        <w:spacing w:before="240" w:beforeAutospacing="0" w:after="0" w:afterAutospacing="0"/>
        <w:rPr>
          <w:rFonts w:ascii="Helvetica" w:hAnsi="Helvetica"/>
          <w:color w:val="000000"/>
          <w:sz w:val="21"/>
          <w:szCs w:val="21"/>
        </w:rPr>
      </w:pPr>
      <w:proofErr w:type="spellStart"/>
      <w:r>
        <w:rPr>
          <w:rStyle w:val="Strong"/>
          <w:rFonts w:ascii="Helvetica" w:hAnsi="Helvetica"/>
          <w:color w:val="000000"/>
          <w:sz w:val="21"/>
          <w:szCs w:val="21"/>
        </w:rPr>
        <w:t>MaritalStatus</w:t>
      </w:r>
      <w:proofErr w:type="spellEnd"/>
      <w:r>
        <w:rPr>
          <w:rStyle w:val="Strong"/>
          <w:rFonts w:ascii="Helvetica" w:hAnsi="Helvetica"/>
          <w:color w:val="000000"/>
          <w:sz w:val="21"/>
          <w:szCs w:val="21"/>
        </w:rPr>
        <w:t>:</w:t>
      </w:r>
      <w:r>
        <w:rPr>
          <w:rFonts w:ascii="Helvetica" w:hAnsi="Helvetica"/>
          <w:color w:val="000000"/>
          <w:sz w:val="21"/>
          <w:szCs w:val="21"/>
        </w:rPr>
        <w:t> Indicates the marital status of employees.</w:t>
      </w:r>
    </w:p>
    <w:p w14:paraId="4E4446F3" w14:textId="77777777" w:rsidR="007410DF" w:rsidRDefault="007410DF" w:rsidP="007410DF">
      <w:pPr>
        <w:pStyle w:val="NormalWeb"/>
        <w:shd w:val="clear" w:color="auto" w:fill="FFFFFF"/>
        <w:spacing w:before="240" w:beforeAutospacing="0" w:after="0" w:afterAutospacing="0"/>
        <w:rPr>
          <w:rFonts w:ascii="Helvetica" w:hAnsi="Helvetica"/>
          <w:color w:val="000000"/>
          <w:sz w:val="21"/>
          <w:szCs w:val="21"/>
        </w:rPr>
      </w:pPr>
      <w:proofErr w:type="spellStart"/>
      <w:r>
        <w:rPr>
          <w:rStyle w:val="Strong"/>
          <w:rFonts w:ascii="Helvetica" w:hAnsi="Helvetica"/>
          <w:color w:val="000000"/>
          <w:sz w:val="21"/>
          <w:szCs w:val="21"/>
        </w:rPr>
        <w:t>EmpDepartment</w:t>
      </w:r>
      <w:proofErr w:type="spellEnd"/>
      <w:r>
        <w:rPr>
          <w:rStyle w:val="Strong"/>
          <w:rFonts w:ascii="Helvetica" w:hAnsi="Helvetica"/>
          <w:color w:val="000000"/>
          <w:sz w:val="21"/>
          <w:szCs w:val="21"/>
        </w:rPr>
        <w:t>:</w:t>
      </w:r>
      <w:r>
        <w:rPr>
          <w:rFonts w:ascii="Helvetica" w:hAnsi="Helvetica"/>
          <w:color w:val="000000"/>
          <w:sz w:val="21"/>
          <w:szCs w:val="21"/>
        </w:rPr>
        <w:t> Specifies the department in which each employee works. Analysis of department-wise performance, attrition rates, and other metrics can provide insights into the organization's structure and functioning.</w:t>
      </w:r>
    </w:p>
    <w:p w14:paraId="2C62B5CA" w14:textId="77777777" w:rsidR="007410DF" w:rsidRDefault="007410DF" w:rsidP="007410DF">
      <w:pPr>
        <w:pStyle w:val="NormalWeb"/>
        <w:shd w:val="clear" w:color="auto" w:fill="FFFFFF"/>
        <w:spacing w:before="240" w:beforeAutospacing="0" w:after="0" w:afterAutospacing="0"/>
        <w:rPr>
          <w:rFonts w:ascii="Helvetica" w:hAnsi="Helvetica"/>
          <w:color w:val="000000"/>
          <w:sz w:val="21"/>
          <w:szCs w:val="21"/>
        </w:rPr>
      </w:pPr>
      <w:proofErr w:type="spellStart"/>
      <w:r>
        <w:rPr>
          <w:rStyle w:val="Strong"/>
          <w:rFonts w:ascii="Helvetica" w:hAnsi="Helvetica"/>
          <w:color w:val="000000"/>
          <w:sz w:val="21"/>
          <w:szCs w:val="21"/>
        </w:rPr>
        <w:t>EmpJobRole</w:t>
      </w:r>
      <w:proofErr w:type="spellEnd"/>
      <w:r>
        <w:rPr>
          <w:rStyle w:val="Strong"/>
          <w:rFonts w:ascii="Helvetica" w:hAnsi="Helvetica"/>
          <w:color w:val="000000"/>
          <w:sz w:val="21"/>
          <w:szCs w:val="21"/>
        </w:rPr>
        <w:t>:</w:t>
      </w:r>
      <w:r>
        <w:rPr>
          <w:rFonts w:ascii="Helvetica" w:hAnsi="Helvetica"/>
          <w:color w:val="000000"/>
          <w:sz w:val="21"/>
          <w:szCs w:val="21"/>
        </w:rPr>
        <w:t> Describes the specific job role or position held by each employee within their department.</w:t>
      </w:r>
    </w:p>
    <w:p w14:paraId="61E4D43B" w14:textId="77777777" w:rsidR="007410DF" w:rsidRDefault="007410DF" w:rsidP="007410DF">
      <w:pPr>
        <w:pStyle w:val="NormalWeb"/>
        <w:shd w:val="clear" w:color="auto" w:fill="FFFFFF"/>
        <w:spacing w:before="240" w:beforeAutospacing="0" w:after="0" w:afterAutospacing="0"/>
        <w:rPr>
          <w:rFonts w:ascii="Helvetica" w:hAnsi="Helvetica"/>
          <w:color w:val="000000"/>
          <w:sz w:val="21"/>
          <w:szCs w:val="21"/>
        </w:rPr>
      </w:pPr>
      <w:proofErr w:type="spellStart"/>
      <w:r>
        <w:rPr>
          <w:rStyle w:val="Strong"/>
          <w:rFonts w:ascii="Helvetica" w:hAnsi="Helvetica"/>
          <w:color w:val="000000"/>
          <w:sz w:val="21"/>
          <w:szCs w:val="21"/>
        </w:rPr>
        <w:t>BusinessTravelFrequency</w:t>
      </w:r>
      <w:proofErr w:type="spellEnd"/>
      <w:r>
        <w:rPr>
          <w:rStyle w:val="Strong"/>
          <w:rFonts w:ascii="Helvetica" w:hAnsi="Helvetica"/>
          <w:color w:val="000000"/>
          <w:sz w:val="21"/>
          <w:szCs w:val="21"/>
        </w:rPr>
        <w:t>:</w:t>
      </w:r>
      <w:r>
        <w:rPr>
          <w:rFonts w:ascii="Helvetica" w:hAnsi="Helvetica"/>
          <w:color w:val="000000"/>
          <w:sz w:val="21"/>
          <w:szCs w:val="21"/>
        </w:rPr>
        <w:t> Indicates how frequently employees travel for business purposes. Analysis of travel patterns can help in managing travel-related expenses, work-life balance considerations, and understanding job demands.</w:t>
      </w:r>
    </w:p>
    <w:p w14:paraId="22AED113" w14:textId="77777777" w:rsidR="007410DF" w:rsidRDefault="007410DF" w:rsidP="007410DF">
      <w:pPr>
        <w:pStyle w:val="NormalWeb"/>
        <w:shd w:val="clear" w:color="auto" w:fill="FFFFFF"/>
        <w:spacing w:before="240" w:beforeAutospacing="0" w:after="0" w:afterAutospacing="0"/>
        <w:rPr>
          <w:rFonts w:ascii="Helvetica" w:hAnsi="Helvetica"/>
          <w:color w:val="000000"/>
          <w:sz w:val="21"/>
          <w:szCs w:val="21"/>
        </w:rPr>
      </w:pPr>
      <w:proofErr w:type="spellStart"/>
      <w:r>
        <w:rPr>
          <w:rStyle w:val="Strong"/>
          <w:rFonts w:ascii="Helvetica" w:hAnsi="Helvetica"/>
          <w:color w:val="000000"/>
          <w:sz w:val="21"/>
          <w:szCs w:val="21"/>
        </w:rPr>
        <w:t>DistanceFromHome</w:t>
      </w:r>
      <w:proofErr w:type="spellEnd"/>
      <w:r>
        <w:rPr>
          <w:rStyle w:val="Strong"/>
          <w:rFonts w:ascii="Helvetica" w:hAnsi="Helvetica"/>
          <w:color w:val="000000"/>
          <w:sz w:val="21"/>
          <w:szCs w:val="21"/>
        </w:rPr>
        <w:t>:</w:t>
      </w:r>
      <w:r>
        <w:rPr>
          <w:rFonts w:ascii="Helvetica" w:hAnsi="Helvetica"/>
          <w:color w:val="000000"/>
          <w:sz w:val="21"/>
          <w:szCs w:val="21"/>
        </w:rPr>
        <w:t> Represents the distance between an employee's home and the workplace. It can be relevant for assessing commuting challenges, relocation opportunities, and their impact on employee satisfaction and retention.</w:t>
      </w:r>
    </w:p>
    <w:p w14:paraId="27978020" w14:textId="77777777" w:rsidR="007410DF" w:rsidRDefault="007410DF" w:rsidP="007410DF">
      <w:pPr>
        <w:pStyle w:val="NormalWeb"/>
        <w:shd w:val="clear" w:color="auto" w:fill="FFFFFF"/>
        <w:spacing w:before="240" w:beforeAutospacing="0" w:after="0" w:afterAutospacing="0"/>
        <w:rPr>
          <w:rFonts w:ascii="Helvetica" w:hAnsi="Helvetica"/>
          <w:color w:val="000000"/>
          <w:sz w:val="21"/>
          <w:szCs w:val="21"/>
        </w:rPr>
      </w:pPr>
      <w:proofErr w:type="spellStart"/>
      <w:r>
        <w:rPr>
          <w:rStyle w:val="Strong"/>
          <w:rFonts w:ascii="Helvetica" w:hAnsi="Helvetica"/>
          <w:color w:val="000000"/>
          <w:sz w:val="21"/>
          <w:szCs w:val="21"/>
        </w:rPr>
        <w:t>EmpEducationLevel</w:t>
      </w:r>
      <w:proofErr w:type="spellEnd"/>
      <w:r>
        <w:rPr>
          <w:rStyle w:val="Strong"/>
          <w:rFonts w:ascii="Helvetica" w:hAnsi="Helvetica"/>
          <w:color w:val="000000"/>
          <w:sz w:val="21"/>
          <w:szCs w:val="21"/>
        </w:rPr>
        <w:t>:</w:t>
      </w:r>
      <w:r>
        <w:rPr>
          <w:rFonts w:ascii="Helvetica" w:hAnsi="Helvetica"/>
          <w:color w:val="000000"/>
          <w:sz w:val="21"/>
          <w:szCs w:val="21"/>
        </w:rPr>
        <w:t> Specifies the education level attained by each employee, ranging from 'Below College' to 'Doctor'.</w:t>
      </w:r>
    </w:p>
    <w:p w14:paraId="7A1B0444" w14:textId="77777777" w:rsidR="007410DF" w:rsidRDefault="007410DF" w:rsidP="007410DF">
      <w:pPr>
        <w:pStyle w:val="NormalWeb"/>
        <w:shd w:val="clear" w:color="auto" w:fill="FFFFFF"/>
        <w:spacing w:before="240" w:beforeAutospacing="0" w:after="0" w:afterAutospacing="0"/>
        <w:rPr>
          <w:rFonts w:ascii="Helvetica" w:hAnsi="Helvetica"/>
          <w:color w:val="000000"/>
          <w:sz w:val="21"/>
          <w:szCs w:val="21"/>
        </w:rPr>
      </w:pPr>
      <w:proofErr w:type="spellStart"/>
      <w:r>
        <w:rPr>
          <w:rStyle w:val="Strong"/>
          <w:rFonts w:ascii="Helvetica" w:hAnsi="Helvetica"/>
          <w:color w:val="000000"/>
          <w:sz w:val="21"/>
          <w:szCs w:val="21"/>
        </w:rPr>
        <w:t>EmpEnvironmentSatisfaction</w:t>
      </w:r>
      <w:proofErr w:type="spellEnd"/>
      <w:r>
        <w:rPr>
          <w:rStyle w:val="Strong"/>
          <w:rFonts w:ascii="Helvetica" w:hAnsi="Helvetica"/>
          <w:color w:val="000000"/>
          <w:sz w:val="21"/>
          <w:szCs w:val="21"/>
        </w:rPr>
        <w:t>:</w:t>
      </w:r>
      <w:r>
        <w:rPr>
          <w:rFonts w:ascii="Helvetica" w:hAnsi="Helvetica"/>
          <w:color w:val="000000"/>
          <w:sz w:val="21"/>
          <w:szCs w:val="21"/>
        </w:rPr>
        <w:t> Indicates the level of satisfaction employees have with their work environment, ranging from '1' to '4'.</w:t>
      </w:r>
    </w:p>
    <w:p w14:paraId="797FB131" w14:textId="77777777" w:rsidR="007410DF" w:rsidRDefault="007410DF" w:rsidP="007410DF">
      <w:pPr>
        <w:pStyle w:val="NormalWeb"/>
        <w:shd w:val="clear" w:color="auto" w:fill="FFFFFF"/>
        <w:spacing w:before="240" w:beforeAutospacing="0" w:after="0" w:afterAutospacing="0"/>
        <w:rPr>
          <w:rFonts w:ascii="Helvetica" w:hAnsi="Helvetica"/>
          <w:color w:val="000000"/>
          <w:sz w:val="21"/>
          <w:szCs w:val="21"/>
        </w:rPr>
      </w:pPr>
      <w:proofErr w:type="spellStart"/>
      <w:r>
        <w:rPr>
          <w:rStyle w:val="Strong"/>
          <w:rFonts w:ascii="Helvetica" w:hAnsi="Helvetica"/>
          <w:color w:val="000000"/>
          <w:sz w:val="21"/>
          <w:szCs w:val="21"/>
        </w:rPr>
        <w:lastRenderedPageBreak/>
        <w:t>EmpHourlyRate</w:t>
      </w:r>
      <w:proofErr w:type="spellEnd"/>
      <w:r>
        <w:rPr>
          <w:rStyle w:val="Strong"/>
          <w:rFonts w:ascii="Helvetica" w:hAnsi="Helvetica"/>
          <w:color w:val="000000"/>
          <w:sz w:val="21"/>
          <w:szCs w:val="21"/>
        </w:rPr>
        <w:t>:</w:t>
      </w:r>
      <w:r>
        <w:rPr>
          <w:rFonts w:ascii="Helvetica" w:hAnsi="Helvetica"/>
          <w:color w:val="000000"/>
          <w:sz w:val="21"/>
          <w:szCs w:val="21"/>
        </w:rPr>
        <w:t> Represents the hourly rate of pay for each employee.</w:t>
      </w:r>
    </w:p>
    <w:p w14:paraId="32BD94D2" w14:textId="77777777" w:rsidR="007410DF" w:rsidRDefault="007410DF" w:rsidP="007410DF">
      <w:pPr>
        <w:pStyle w:val="NormalWeb"/>
        <w:shd w:val="clear" w:color="auto" w:fill="FFFFFF"/>
        <w:spacing w:before="240" w:beforeAutospacing="0" w:after="0" w:afterAutospacing="0"/>
        <w:rPr>
          <w:rFonts w:ascii="Helvetica" w:hAnsi="Helvetica"/>
          <w:color w:val="000000"/>
          <w:sz w:val="21"/>
          <w:szCs w:val="21"/>
        </w:rPr>
      </w:pPr>
      <w:proofErr w:type="spellStart"/>
      <w:r>
        <w:rPr>
          <w:rStyle w:val="Strong"/>
          <w:rFonts w:ascii="Helvetica" w:hAnsi="Helvetica"/>
          <w:color w:val="000000"/>
          <w:sz w:val="21"/>
          <w:szCs w:val="21"/>
        </w:rPr>
        <w:t>EmpJobInvolvement</w:t>
      </w:r>
      <w:proofErr w:type="spellEnd"/>
      <w:r>
        <w:rPr>
          <w:rStyle w:val="Strong"/>
          <w:rFonts w:ascii="Helvetica" w:hAnsi="Helvetica"/>
          <w:color w:val="000000"/>
          <w:sz w:val="21"/>
          <w:szCs w:val="21"/>
        </w:rPr>
        <w:t>:</w:t>
      </w:r>
      <w:r>
        <w:rPr>
          <w:rFonts w:ascii="Helvetica" w:hAnsi="Helvetica"/>
          <w:color w:val="000000"/>
          <w:sz w:val="21"/>
          <w:szCs w:val="21"/>
        </w:rPr>
        <w:t> Describes the level of involvement or engagement employees have in their jobs, ranging from '1' to '4'.</w:t>
      </w:r>
    </w:p>
    <w:p w14:paraId="2E03050C" w14:textId="77777777" w:rsidR="007410DF" w:rsidRDefault="007410DF" w:rsidP="007410DF">
      <w:pPr>
        <w:pStyle w:val="NormalWeb"/>
        <w:shd w:val="clear" w:color="auto" w:fill="FFFFFF"/>
        <w:spacing w:before="240" w:beforeAutospacing="0" w:after="0" w:afterAutospacing="0"/>
        <w:rPr>
          <w:rFonts w:ascii="Helvetica" w:hAnsi="Helvetica"/>
          <w:color w:val="000000"/>
          <w:sz w:val="21"/>
          <w:szCs w:val="21"/>
        </w:rPr>
      </w:pPr>
      <w:proofErr w:type="spellStart"/>
      <w:r>
        <w:rPr>
          <w:rStyle w:val="Strong"/>
          <w:rFonts w:ascii="Helvetica" w:hAnsi="Helvetica"/>
          <w:color w:val="000000"/>
          <w:sz w:val="21"/>
          <w:szCs w:val="21"/>
        </w:rPr>
        <w:t>EmpJobLevel</w:t>
      </w:r>
      <w:proofErr w:type="spellEnd"/>
      <w:r>
        <w:rPr>
          <w:rStyle w:val="Strong"/>
          <w:rFonts w:ascii="Helvetica" w:hAnsi="Helvetica"/>
          <w:color w:val="000000"/>
          <w:sz w:val="21"/>
          <w:szCs w:val="21"/>
        </w:rPr>
        <w:t>:</w:t>
      </w:r>
      <w:r>
        <w:rPr>
          <w:rFonts w:ascii="Helvetica" w:hAnsi="Helvetica"/>
          <w:color w:val="000000"/>
          <w:sz w:val="21"/>
          <w:szCs w:val="21"/>
        </w:rPr>
        <w:t> Specifies the hierarchical level or rank of each employee's job within the organization.</w:t>
      </w:r>
    </w:p>
    <w:p w14:paraId="44E55F25" w14:textId="77777777" w:rsidR="007410DF" w:rsidRDefault="007410DF" w:rsidP="007410DF">
      <w:pPr>
        <w:pStyle w:val="NormalWeb"/>
        <w:shd w:val="clear" w:color="auto" w:fill="FFFFFF"/>
        <w:spacing w:before="240" w:beforeAutospacing="0" w:after="0" w:afterAutospacing="0"/>
        <w:rPr>
          <w:rFonts w:ascii="Helvetica" w:hAnsi="Helvetica"/>
          <w:color w:val="000000"/>
          <w:sz w:val="21"/>
          <w:szCs w:val="21"/>
        </w:rPr>
      </w:pPr>
      <w:proofErr w:type="spellStart"/>
      <w:r>
        <w:rPr>
          <w:rStyle w:val="Strong"/>
          <w:rFonts w:ascii="Helvetica" w:hAnsi="Helvetica"/>
          <w:color w:val="000000"/>
          <w:sz w:val="21"/>
          <w:szCs w:val="21"/>
        </w:rPr>
        <w:t>EmpJobSatisfaction</w:t>
      </w:r>
      <w:proofErr w:type="spellEnd"/>
      <w:r>
        <w:rPr>
          <w:rStyle w:val="Strong"/>
          <w:rFonts w:ascii="Helvetica" w:hAnsi="Helvetica"/>
          <w:color w:val="000000"/>
          <w:sz w:val="21"/>
          <w:szCs w:val="21"/>
        </w:rPr>
        <w:t>:</w:t>
      </w:r>
      <w:r>
        <w:rPr>
          <w:rFonts w:ascii="Helvetica" w:hAnsi="Helvetica"/>
          <w:color w:val="000000"/>
          <w:sz w:val="21"/>
          <w:szCs w:val="21"/>
        </w:rPr>
        <w:t> Represents the level of satisfaction employees have with their jobs, ranging from '1' to '4'.</w:t>
      </w:r>
    </w:p>
    <w:p w14:paraId="2E7FFAB7" w14:textId="77777777" w:rsidR="007410DF" w:rsidRDefault="007410DF" w:rsidP="007410DF">
      <w:pPr>
        <w:pStyle w:val="NormalWeb"/>
        <w:shd w:val="clear" w:color="auto" w:fill="FFFFFF"/>
        <w:spacing w:before="240" w:beforeAutospacing="0" w:after="0" w:afterAutospacing="0"/>
        <w:rPr>
          <w:rFonts w:ascii="Helvetica" w:hAnsi="Helvetica"/>
          <w:color w:val="000000"/>
          <w:sz w:val="21"/>
          <w:szCs w:val="21"/>
        </w:rPr>
      </w:pPr>
      <w:proofErr w:type="spellStart"/>
      <w:r>
        <w:rPr>
          <w:rStyle w:val="Strong"/>
          <w:rFonts w:ascii="Helvetica" w:hAnsi="Helvetica"/>
          <w:color w:val="000000"/>
          <w:sz w:val="21"/>
          <w:szCs w:val="21"/>
        </w:rPr>
        <w:t>NumCompaniesWorked</w:t>
      </w:r>
      <w:proofErr w:type="spellEnd"/>
      <w:r>
        <w:rPr>
          <w:rStyle w:val="Strong"/>
          <w:rFonts w:ascii="Helvetica" w:hAnsi="Helvetica"/>
          <w:color w:val="000000"/>
          <w:sz w:val="21"/>
          <w:szCs w:val="21"/>
        </w:rPr>
        <w:t>:</w:t>
      </w:r>
      <w:r>
        <w:rPr>
          <w:rFonts w:ascii="Helvetica" w:hAnsi="Helvetica"/>
          <w:color w:val="000000"/>
          <w:sz w:val="21"/>
          <w:szCs w:val="21"/>
        </w:rPr>
        <w:t> Represents the number of companies employees have worked for previously.</w:t>
      </w:r>
    </w:p>
    <w:p w14:paraId="7EC20403" w14:textId="77777777" w:rsidR="007410DF" w:rsidRDefault="007410DF" w:rsidP="007410DF">
      <w:pPr>
        <w:pStyle w:val="NormalWeb"/>
        <w:shd w:val="clear" w:color="auto" w:fill="FFFFFF"/>
        <w:spacing w:before="240" w:beforeAutospacing="0" w:after="0" w:afterAutospacing="0"/>
        <w:rPr>
          <w:rFonts w:ascii="Helvetica" w:hAnsi="Helvetica"/>
          <w:color w:val="000000"/>
          <w:sz w:val="21"/>
          <w:szCs w:val="21"/>
        </w:rPr>
      </w:pPr>
      <w:proofErr w:type="spellStart"/>
      <w:r>
        <w:rPr>
          <w:rStyle w:val="Strong"/>
          <w:rFonts w:ascii="Helvetica" w:hAnsi="Helvetica"/>
          <w:color w:val="000000"/>
          <w:sz w:val="21"/>
          <w:szCs w:val="21"/>
        </w:rPr>
        <w:t>OverTime</w:t>
      </w:r>
      <w:proofErr w:type="spellEnd"/>
      <w:r>
        <w:rPr>
          <w:rStyle w:val="Strong"/>
          <w:rFonts w:ascii="Helvetica" w:hAnsi="Helvetica"/>
          <w:color w:val="000000"/>
          <w:sz w:val="21"/>
          <w:szCs w:val="21"/>
        </w:rPr>
        <w:t>:</w:t>
      </w:r>
      <w:r>
        <w:rPr>
          <w:rFonts w:ascii="Helvetica" w:hAnsi="Helvetica"/>
          <w:color w:val="000000"/>
          <w:sz w:val="21"/>
          <w:szCs w:val="21"/>
        </w:rPr>
        <w:t> Indicates whether employees work overtime or not.</w:t>
      </w:r>
    </w:p>
    <w:p w14:paraId="7420D681" w14:textId="77777777" w:rsidR="007410DF" w:rsidRDefault="007410DF" w:rsidP="007410DF">
      <w:pPr>
        <w:pStyle w:val="NormalWeb"/>
        <w:shd w:val="clear" w:color="auto" w:fill="FFFFFF"/>
        <w:spacing w:before="240" w:beforeAutospacing="0" w:after="0" w:afterAutospacing="0"/>
        <w:rPr>
          <w:rFonts w:ascii="Helvetica" w:hAnsi="Helvetica"/>
          <w:color w:val="000000"/>
          <w:sz w:val="21"/>
          <w:szCs w:val="21"/>
        </w:rPr>
      </w:pPr>
      <w:proofErr w:type="spellStart"/>
      <w:r>
        <w:rPr>
          <w:rStyle w:val="Strong"/>
          <w:rFonts w:ascii="Helvetica" w:hAnsi="Helvetica"/>
          <w:color w:val="000000"/>
          <w:sz w:val="21"/>
          <w:szCs w:val="21"/>
        </w:rPr>
        <w:t>EmpLastSalaryHikePercent</w:t>
      </w:r>
      <w:proofErr w:type="spellEnd"/>
      <w:r>
        <w:rPr>
          <w:rStyle w:val="Strong"/>
          <w:rFonts w:ascii="Helvetica" w:hAnsi="Helvetica"/>
          <w:color w:val="000000"/>
          <w:sz w:val="21"/>
          <w:szCs w:val="21"/>
        </w:rPr>
        <w:t>:</w:t>
      </w:r>
      <w:r>
        <w:rPr>
          <w:rFonts w:ascii="Helvetica" w:hAnsi="Helvetica"/>
          <w:color w:val="000000"/>
          <w:sz w:val="21"/>
          <w:szCs w:val="21"/>
        </w:rPr>
        <w:t> Specifies the percentage of the last salary hike received by each employee.</w:t>
      </w:r>
    </w:p>
    <w:p w14:paraId="2AD216F7" w14:textId="77777777" w:rsidR="007410DF" w:rsidRDefault="007410DF" w:rsidP="007410DF">
      <w:pPr>
        <w:pStyle w:val="NormalWeb"/>
        <w:shd w:val="clear" w:color="auto" w:fill="FFFFFF"/>
        <w:spacing w:before="240" w:beforeAutospacing="0" w:after="0" w:afterAutospacing="0"/>
        <w:rPr>
          <w:rFonts w:ascii="Helvetica" w:hAnsi="Helvetica"/>
          <w:color w:val="000000"/>
          <w:sz w:val="21"/>
          <w:szCs w:val="21"/>
        </w:rPr>
      </w:pPr>
      <w:proofErr w:type="spellStart"/>
      <w:r>
        <w:rPr>
          <w:rStyle w:val="Strong"/>
          <w:rFonts w:ascii="Helvetica" w:hAnsi="Helvetica"/>
          <w:color w:val="000000"/>
          <w:sz w:val="21"/>
          <w:szCs w:val="21"/>
        </w:rPr>
        <w:t>EmpRelationshipSatisfaction</w:t>
      </w:r>
      <w:proofErr w:type="spellEnd"/>
      <w:r>
        <w:rPr>
          <w:rStyle w:val="Strong"/>
          <w:rFonts w:ascii="Helvetica" w:hAnsi="Helvetica"/>
          <w:color w:val="000000"/>
          <w:sz w:val="21"/>
          <w:szCs w:val="21"/>
        </w:rPr>
        <w:t>:</w:t>
      </w:r>
      <w:r>
        <w:rPr>
          <w:rFonts w:ascii="Helvetica" w:hAnsi="Helvetica"/>
          <w:color w:val="000000"/>
          <w:sz w:val="21"/>
          <w:szCs w:val="21"/>
        </w:rPr>
        <w:t> Indicates the level of satisfaction employees have with their work relationships, ranging from '1' to '4'.</w:t>
      </w:r>
    </w:p>
    <w:p w14:paraId="58C7BE32" w14:textId="77777777" w:rsidR="007410DF" w:rsidRDefault="007410DF" w:rsidP="007410DF">
      <w:pPr>
        <w:pStyle w:val="NormalWeb"/>
        <w:shd w:val="clear" w:color="auto" w:fill="FFFFFF"/>
        <w:spacing w:before="240" w:beforeAutospacing="0" w:after="0" w:afterAutospacing="0"/>
        <w:rPr>
          <w:rFonts w:ascii="Helvetica" w:hAnsi="Helvetica"/>
          <w:color w:val="000000"/>
          <w:sz w:val="21"/>
          <w:szCs w:val="21"/>
        </w:rPr>
      </w:pPr>
      <w:proofErr w:type="spellStart"/>
      <w:r>
        <w:rPr>
          <w:rStyle w:val="Strong"/>
          <w:rFonts w:ascii="Helvetica" w:hAnsi="Helvetica"/>
          <w:color w:val="000000"/>
          <w:sz w:val="21"/>
          <w:szCs w:val="21"/>
        </w:rPr>
        <w:t>TotalWorkExperienceInYears</w:t>
      </w:r>
      <w:proofErr w:type="spellEnd"/>
      <w:r>
        <w:rPr>
          <w:rStyle w:val="Strong"/>
          <w:rFonts w:ascii="Helvetica" w:hAnsi="Helvetica"/>
          <w:color w:val="000000"/>
          <w:sz w:val="21"/>
          <w:szCs w:val="21"/>
        </w:rPr>
        <w:t>:</w:t>
      </w:r>
      <w:r>
        <w:rPr>
          <w:rFonts w:ascii="Helvetica" w:hAnsi="Helvetica"/>
          <w:color w:val="000000"/>
          <w:sz w:val="21"/>
          <w:szCs w:val="21"/>
        </w:rPr>
        <w:t> Represents the total work experience (in years) of each employee.</w:t>
      </w:r>
    </w:p>
    <w:p w14:paraId="01D87469" w14:textId="77777777" w:rsidR="007410DF" w:rsidRDefault="007410DF" w:rsidP="007410DF">
      <w:pPr>
        <w:pStyle w:val="NormalWeb"/>
        <w:shd w:val="clear" w:color="auto" w:fill="FFFFFF"/>
        <w:spacing w:before="240" w:beforeAutospacing="0" w:after="0" w:afterAutospacing="0"/>
        <w:rPr>
          <w:rFonts w:ascii="Helvetica" w:hAnsi="Helvetica"/>
          <w:color w:val="000000"/>
          <w:sz w:val="21"/>
          <w:szCs w:val="21"/>
        </w:rPr>
      </w:pPr>
      <w:proofErr w:type="spellStart"/>
      <w:r>
        <w:rPr>
          <w:rStyle w:val="Strong"/>
          <w:rFonts w:ascii="Helvetica" w:hAnsi="Helvetica"/>
          <w:color w:val="000000"/>
          <w:sz w:val="21"/>
          <w:szCs w:val="21"/>
        </w:rPr>
        <w:t>TrainingTimesLastYear</w:t>
      </w:r>
      <w:proofErr w:type="spellEnd"/>
      <w:r>
        <w:rPr>
          <w:rStyle w:val="Strong"/>
          <w:rFonts w:ascii="Helvetica" w:hAnsi="Helvetica"/>
          <w:color w:val="000000"/>
          <w:sz w:val="21"/>
          <w:szCs w:val="21"/>
        </w:rPr>
        <w:t>:</w:t>
      </w:r>
      <w:r>
        <w:rPr>
          <w:rFonts w:ascii="Helvetica" w:hAnsi="Helvetica"/>
          <w:color w:val="000000"/>
          <w:sz w:val="21"/>
          <w:szCs w:val="21"/>
        </w:rPr>
        <w:t> Specifies the number of training sessions attended by employees in the last year. Analysis of training effectiveness and professional development opportunities can be performed using this column.</w:t>
      </w:r>
    </w:p>
    <w:p w14:paraId="67F6975D" w14:textId="77777777" w:rsidR="007410DF" w:rsidRDefault="007410DF" w:rsidP="007410DF">
      <w:pPr>
        <w:pStyle w:val="NormalWeb"/>
        <w:shd w:val="clear" w:color="auto" w:fill="FFFFFF"/>
        <w:spacing w:before="240" w:beforeAutospacing="0" w:after="0" w:afterAutospacing="0"/>
        <w:rPr>
          <w:rFonts w:ascii="Helvetica" w:hAnsi="Helvetica"/>
          <w:color w:val="000000"/>
          <w:sz w:val="21"/>
          <w:szCs w:val="21"/>
        </w:rPr>
      </w:pPr>
      <w:proofErr w:type="spellStart"/>
      <w:r>
        <w:rPr>
          <w:rStyle w:val="Strong"/>
          <w:rFonts w:ascii="Helvetica" w:hAnsi="Helvetica"/>
          <w:color w:val="000000"/>
          <w:sz w:val="21"/>
          <w:szCs w:val="21"/>
        </w:rPr>
        <w:t>EmpWorkLifeBalance</w:t>
      </w:r>
      <w:proofErr w:type="spellEnd"/>
      <w:r>
        <w:rPr>
          <w:rStyle w:val="Strong"/>
          <w:rFonts w:ascii="Helvetica" w:hAnsi="Helvetica"/>
          <w:color w:val="000000"/>
          <w:sz w:val="21"/>
          <w:szCs w:val="21"/>
        </w:rPr>
        <w:t>:</w:t>
      </w:r>
      <w:r>
        <w:rPr>
          <w:rFonts w:ascii="Helvetica" w:hAnsi="Helvetica"/>
          <w:color w:val="000000"/>
          <w:sz w:val="21"/>
          <w:szCs w:val="21"/>
        </w:rPr>
        <w:t> Indicates the perceived level of work-life balance by employees, ranging from '1' to '4'.</w:t>
      </w:r>
    </w:p>
    <w:p w14:paraId="7A19C5F7" w14:textId="77777777" w:rsidR="007410DF" w:rsidRDefault="007410DF" w:rsidP="007410DF">
      <w:pPr>
        <w:pStyle w:val="NormalWeb"/>
        <w:shd w:val="clear" w:color="auto" w:fill="FFFFFF"/>
        <w:spacing w:before="240" w:beforeAutospacing="0" w:after="0" w:afterAutospacing="0"/>
        <w:rPr>
          <w:rFonts w:ascii="Helvetica" w:hAnsi="Helvetica"/>
          <w:color w:val="000000"/>
          <w:sz w:val="21"/>
          <w:szCs w:val="21"/>
        </w:rPr>
      </w:pPr>
      <w:proofErr w:type="spellStart"/>
      <w:r>
        <w:rPr>
          <w:rStyle w:val="Strong"/>
          <w:rFonts w:ascii="Helvetica" w:hAnsi="Helvetica"/>
          <w:color w:val="000000"/>
          <w:sz w:val="21"/>
          <w:szCs w:val="21"/>
        </w:rPr>
        <w:t>ExperienceYearsAtThisCompany</w:t>
      </w:r>
      <w:proofErr w:type="spellEnd"/>
      <w:r>
        <w:rPr>
          <w:rStyle w:val="Strong"/>
          <w:rFonts w:ascii="Helvetica" w:hAnsi="Helvetica"/>
          <w:color w:val="000000"/>
          <w:sz w:val="21"/>
          <w:szCs w:val="21"/>
        </w:rPr>
        <w:t>:</w:t>
      </w:r>
      <w:r>
        <w:rPr>
          <w:rFonts w:ascii="Helvetica" w:hAnsi="Helvetica"/>
          <w:color w:val="000000"/>
          <w:sz w:val="21"/>
          <w:szCs w:val="21"/>
        </w:rPr>
        <w:t> Represents the number of years employees have been working at the current company.</w:t>
      </w:r>
    </w:p>
    <w:p w14:paraId="49CC9D40" w14:textId="77777777" w:rsidR="007410DF" w:rsidRDefault="007410DF" w:rsidP="007410DF">
      <w:pPr>
        <w:pStyle w:val="NormalWeb"/>
        <w:shd w:val="clear" w:color="auto" w:fill="FFFFFF"/>
        <w:spacing w:before="240" w:beforeAutospacing="0" w:after="0" w:afterAutospacing="0"/>
        <w:rPr>
          <w:rFonts w:ascii="Helvetica" w:hAnsi="Helvetica"/>
          <w:color w:val="000000"/>
          <w:sz w:val="21"/>
          <w:szCs w:val="21"/>
        </w:rPr>
      </w:pPr>
      <w:proofErr w:type="spellStart"/>
      <w:r>
        <w:rPr>
          <w:rStyle w:val="Strong"/>
          <w:rFonts w:ascii="Helvetica" w:hAnsi="Helvetica"/>
          <w:color w:val="000000"/>
          <w:sz w:val="21"/>
          <w:szCs w:val="21"/>
        </w:rPr>
        <w:t>ExperienceYearsInCurrentRole</w:t>
      </w:r>
      <w:proofErr w:type="spellEnd"/>
      <w:r>
        <w:rPr>
          <w:rStyle w:val="Strong"/>
          <w:rFonts w:ascii="Helvetica" w:hAnsi="Helvetica"/>
          <w:color w:val="000000"/>
          <w:sz w:val="21"/>
          <w:szCs w:val="21"/>
        </w:rPr>
        <w:t>:</w:t>
      </w:r>
      <w:r>
        <w:rPr>
          <w:rFonts w:ascii="Helvetica" w:hAnsi="Helvetica"/>
          <w:color w:val="000000"/>
          <w:sz w:val="21"/>
          <w:szCs w:val="21"/>
        </w:rPr>
        <w:t> Specifies the number of years employees have been in their current job role.</w:t>
      </w:r>
    </w:p>
    <w:p w14:paraId="49B9784A" w14:textId="77777777" w:rsidR="007410DF" w:rsidRDefault="007410DF" w:rsidP="007410DF">
      <w:pPr>
        <w:pStyle w:val="NormalWeb"/>
        <w:shd w:val="clear" w:color="auto" w:fill="FFFFFF"/>
        <w:spacing w:before="240" w:beforeAutospacing="0" w:after="0" w:afterAutospacing="0"/>
        <w:rPr>
          <w:rFonts w:ascii="Helvetica" w:hAnsi="Helvetica"/>
          <w:color w:val="000000"/>
          <w:sz w:val="21"/>
          <w:szCs w:val="21"/>
        </w:rPr>
      </w:pPr>
      <w:r>
        <w:rPr>
          <w:rStyle w:val="Strong"/>
          <w:rFonts w:ascii="Helvetica" w:hAnsi="Helvetica"/>
          <w:color w:val="000000"/>
          <w:sz w:val="21"/>
          <w:szCs w:val="21"/>
        </w:rPr>
        <w:t>YearsSinceLastPromotion:</w:t>
      </w:r>
      <w:r>
        <w:rPr>
          <w:rFonts w:ascii="Helvetica" w:hAnsi="Helvetica"/>
          <w:color w:val="000000"/>
          <w:sz w:val="21"/>
          <w:szCs w:val="21"/>
        </w:rPr>
        <w:t> Indicates the number of years since the last promotion received by employees.</w:t>
      </w:r>
    </w:p>
    <w:p w14:paraId="6B489921" w14:textId="77777777" w:rsidR="007410DF" w:rsidRDefault="007410DF" w:rsidP="007410DF">
      <w:pPr>
        <w:pStyle w:val="NormalWeb"/>
        <w:shd w:val="clear" w:color="auto" w:fill="FFFFFF"/>
        <w:spacing w:before="240" w:beforeAutospacing="0" w:after="0" w:afterAutospacing="0"/>
        <w:rPr>
          <w:rFonts w:ascii="Helvetica" w:hAnsi="Helvetica"/>
          <w:color w:val="000000"/>
          <w:sz w:val="21"/>
          <w:szCs w:val="21"/>
        </w:rPr>
      </w:pPr>
      <w:proofErr w:type="spellStart"/>
      <w:r>
        <w:rPr>
          <w:rStyle w:val="Strong"/>
          <w:rFonts w:ascii="Helvetica" w:hAnsi="Helvetica"/>
          <w:color w:val="000000"/>
          <w:sz w:val="21"/>
          <w:szCs w:val="21"/>
        </w:rPr>
        <w:t>YearsWithCurrManager</w:t>
      </w:r>
      <w:proofErr w:type="spellEnd"/>
      <w:r>
        <w:rPr>
          <w:rStyle w:val="Strong"/>
          <w:rFonts w:ascii="Helvetica" w:hAnsi="Helvetica"/>
          <w:color w:val="000000"/>
          <w:sz w:val="21"/>
          <w:szCs w:val="21"/>
        </w:rPr>
        <w:t>:</w:t>
      </w:r>
      <w:r>
        <w:rPr>
          <w:rFonts w:ascii="Helvetica" w:hAnsi="Helvetica"/>
          <w:color w:val="000000"/>
          <w:sz w:val="21"/>
          <w:szCs w:val="21"/>
        </w:rPr>
        <w:t> Represents the number of years employees have been working with their current manager.</w:t>
      </w:r>
    </w:p>
    <w:p w14:paraId="5B27768E" w14:textId="77777777" w:rsidR="007410DF" w:rsidRDefault="007410DF" w:rsidP="007410DF">
      <w:pPr>
        <w:pStyle w:val="NormalWeb"/>
        <w:shd w:val="clear" w:color="auto" w:fill="FFFFFF"/>
        <w:spacing w:before="240" w:beforeAutospacing="0" w:after="0" w:afterAutospacing="0"/>
        <w:rPr>
          <w:rFonts w:ascii="Helvetica" w:hAnsi="Helvetica"/>
          <w:color w:val="000000"/>
          <w:sz w:val="21"/>
          <w:szCs w:val="21"/>
        </w:rPr>
      </w:pPr>
      <w:r>
        <w:rPr>
          <w:rStyle w:val="Strong"/>
          <w:rFonts w:ascii="Helvetica" w:hAnsi="Helvetica"/>
          <w:color w:val="000000"/>
          <w:sz w:val="21"/>
          <w:szCs w:val="21"/>
        </w:rPr>
        <w:t>Attrition:</w:t>
      </w:r>
      <w:r>
        <w:rPr>
          <w:rFonts w:ascii="Helvetica" w:hAnsi="Helvetica"/>
          <w:color w:val="000000"/>
          <w:sz w:val="21"/>
          <w:szCs w:val="21"/>
        </w:rPr>
        <w:t> Indicates whether employees have left the company (attrition) or are still employed.</w:t>
      </w:r>
    </w:p>
    <w:p w14:paraId="13FC1143" w14:textId="77777777" w:rsidR="007410DF" w:rsidRDefault="007410DF" w:rsidP="007410DF">
      <w:pPr>
        <w:pStyle w:val="NormalWeb"/>
        <w:shd w:val="clear" w:color="auto" w:fill="FFFFFF"/>
        <w:spacing w:before="240" w:beforeAutospacing="0" w:after="0" w:afterAutospacing="0"/>
        <w:rPr>
          <w:rFonts w:ascii="Helvetica" w:hAnsi="Helvetica"/>
          <w:color w:val="000000"/>
          <w:sz w:val="21"/>
          <w:szCs w:val="21"/>
        </w:rPr>
      </w:pPr>
      <w:proofErr w:type="spellStart"/>
      <w:r>
        <w:rPr>
          <w:rStyle w:val="Strong"/>
          <w:rFonts w:ascii="Helvetica" w:hAnsi="Helvetica"/>
          <w:color w:val="000000"/>
          <w:sz w:val="21"/>
          <w:szCs w:val="21"/>
        </w:rPr>
        <w:t>PerformanceRating</w:t>
      </w:r>
      <w:proofErr w:type="spellEnd"/>
      <w:r>
        <w:rPr>
          <w:rStyle w:val="Strong"/>
          <w:rFonts w:ascii="Helvetica" w:hAnsi="Helvetica"/>
          <w:color w:val="000000"/>
          <w:sz w:val="21"/>
          <w:szCs w:val="21"/>
        </w:rPr>
        <w:t>:</w:t>
      </w:r>
      <w:r>
        <w:rPr>
          <w:rFonts w:ascii="Helvetica" w:hAnsi="Helvetica"/>
          <w:color w:val="000000"/>
          <w:sz w:val="21"/>
          <w:szCs w:val="21"/>
        </w:rPr>
        <w:t> Specifies the performance rating assigned to each employee, ranging from '2' to '4'.</w:t>
      </w:r>
    </w:p>
    <w:p w14:paraId="033C6887" w14:textId="77777777" w:rsidR="007410DF" w:rsidRDefault="007410DF" w:rsidP="007410DF">
      <w:pPr>
        <w:pStyle w:val="NormalWeb"/>
        <w:shd w:val="clear" w:color="auto" w:fill="FFFFFF"/>
        <w:spacing w:before="240" w:beforeAutospacing="0" w:after="0" w:afterAutospacing="0"/>
        <w:rPr>
          <w:rFonts w:ascii="Helvetica" w:hAnsi="Helvetica"/>
          <w:color w:val="000000"/>
          <w:sz w:val="21"/>
          <w:szCs w:val="21"/>
        </w:rPr>
      </w:pPr>
    </w:p>
    <w:p w14:paraId="0D959185" w14:textId="77777777" w:rsidR="007410DF" w:rsidRDefault="007410DF" w:rsidP="007410DF">
      <w:pPr>
        <w:pStyle w:val="Heading1"/>
        <w:rPr>
          <w:b/>
          <w:bCs/>
          <w:color w:val="auto"/>
          <w:lang w:val="en-US"/>
        </w:rPr>
      </w:pPr>
      <w:r>
        <w:rPr>
          <w:b/>
          <w:bCs/>
          <w:color w:val="auto"/>
          <w:lang w:val="en-US"/>
        </w:rPr>
        <w:lastRenderedPageBreak/>
        <w:t xml:space="preserve">ANALYSIS METHODOLOGY </w:t>
      </w:r>
    </w:p>
    <w:p w14:paraId="3DFC4A4C" w14:textId="77777777" w:rsidR="007410DF" w:rsidRDefault="007410DF" w:rsidP="007410DF">
      <w:pPr>
        <w:rPr>
          <w:sz w:val="24"/>
          <w:szCs w:val="24"/>
          <w:lang w:val="en-US"/>
        </w:rPr>
      </w:pPr>
      <w:r>
        <w:rPr>
          <w:lang w:val="en-US"/>
        </w:rPr>
        <w:t xml:space="preserve"> </w:t>
      </w:r>
      <w:r>
        <w:rPr>
          <w:sz w:val="24"/>
          <w:szCs w:val="24"/>
          <w:lang w:val="en-US"/>
        </w:rPr>
        <w:t>Both visual analysis and statistical methods are carried out for data exploration.</w:t>
      </w:r>
    </w:p>
    <w:p w14:paraId="12BB1B2E" w14:textId="77777777" w:rsidR="007410DF" w:rsidRDefault="007410DF" w:rsidP="007410DF">
      <w:pPr>
        <w:rPr>
          <w:sz w:val="24"/>
          <w:szCs w:val="24"/>
          <w:lang w:val="en-US"/>
        </w:rPr>
      </w:pPr>
    </w:p>
    <w:p w14:paraId="2F0E77D2" w14:textId="77777777" w:rsidR="007410DF" w:rsidRDefault="007410DF" w:rsidP="007410DF">
      <w:pPr>
        <w:pStyle w:val="Heading2"/>
        <w:rPr>
          <w:b/>
          <w:bCs/>
          <w:color w:val="auto"/>
        </w:rPr>
      </w:pPr>
      <w:r>
        <w:rPr>
          <w:b/>
          <w:bCs/>
          <w:color w:val="auto"/>
        </w:rPr>
        <w:t>Visual analysis methods:</w:t>
      </w:r>
    </w:p>
    <w:p w14:paraId="59179166" w14:textId="77777777" w:rsidR="007410DF" w:rsidRDefault="007410DF" w:rsidP="007410DF">
      <w:pPr>
        <w:pStyle w:val="ListParagraph"/>
        <w:numPr>
          <w:ilvl w:val="0"/>
          <w:numId w:val="2"/>
        </w:numPr>
        <w:rPr>
          <w:sz w:val="24"/>
          <w:szCs w:val="24"/>
          <w:lang w:val="en-US"/>
        </w:rPr>
      </w:pPr>
      <w:r>
        <w:rPr>
          <w:sz w:val="24"/>
          <w:szCs w:val="24"/>
          <w:lang w:val="en-US"/>
        </w:rPr>
        <w:t>Univariate analysis</w:t>
      </w:r>
    </w:p>
    <w:p w14:paraId="7831D549" w14:textId="77777777" w:rsidR="007410DF" w:rsidRDefault="007410DF" w:rsidP="007410DF">
      <w:pPr>
        <w:pStyle w:val="ListParagraph"/>
        <w:numPr>
          <w:ilvl w:val="0"/>
          <w:numId w:val="2"/>
        </w:numPr>
        <w:rPr>
          <w:sz w:val="24"/>
          <w:szCs w:val="24"/>
          <w:lang w:val="en-US"/>
        </w:rPr>
      </w:pPr>
      <w:r>
        <w:rPr>
          <w:sz w:val="24"/>
          <w:szCs w:val="24"/>
          <w:lang w:val="en-US"/>
        </w:rPr>
        <w:t>Bivariate analysis</w:t>
      </w:r>
    </w:p>
    <w:p w14:paraId="2AD04C8E" w14:textId="77777777" w:rsidR="007410DF" w:rsidRDefault="007410DF" w:rsidP="007410DF">
      <w:pPr>
        <w:pStyle w:val="ListParagraph"/>
        <w:numPr>
          <w:ilvl w:val="0"/>
          <w:numId w:val="2"/>
        </w:numPr>
        <w:rPr>
          <w:sz w:val="24"/>
          <w:szCs w:val="24"/>
          <w:lang w:val="en-US"/>
        </w:rPr>
      </w:pPr>
      <w:r>
        <w:rPr>
          <w:sz w:val="24"/>
          <w:szCs w:val="24"/>
          <w:lang w:val="en-US"/>
        </w:rPr>
        <w:t>Multivariate analysis</w:t>
      </w:r>
    </w:p>
    <w:p w14:paraId="1415A0F5" w14:textId="77777777" w:rsidR="007410DF" w:rsidRDefault="007410DF" w:rsidP="007410DF">
      <w:pPr>
        <w:pStyle w:val="Heading2"/>
        <w:rPr>
          <w:b/>
          <w:bCs/>
          <w:color w:val="auto"/>
        </w:rPr>
      </w:pPr>
      <w:r>
        <w:rPr>
          <w:b/>
          <w:bCs/>
          <w:color w:val="auto"/>
        </w:rPr>
        <w:t>Statistical methods used:</w:t>
      </w:r>
    </w:p>
    <w:p w14:paraId="1CCC816A" w14:textId="77777777" w:rsidR="007410DF" w:rsidRDefault="007410DF" w:rsidP="007410DF">
      <w:pPr>
        <w:pStyle w:val="ListParagraph"/>
        <w:numPr>
          <w:ilvl w:val="0"/>
          <w:numId w:val="3"/>
        </w:numPr>
        <w:rPr>
          <w:sz w:val="24"/>
          <w:szCs w:val="24"/>
          <w:lang w:val="en-US"/>
        </w:rPr>
      </w:pPr>
      <w:r>
        <w:rPr>
          <w:sz w:val="24"/>
          <w:szCs w:val="24"/>
          <w:lang w:val="en-US"/>
        </w:rPr>
        <w:t>Correlation coefficient</w:t>
      </w:r>
    </w:p>
    <w:p w14:paraId="6C8D9200" w14:textId="77777777" w:rsidR="007410DF" w:rsidRDefault="007410DF" w:rsidP="007410DF">
      <w:pPr>
        <w:pStyle w:val="Heading2"/>
        <w:rPr>
          <w:b/>
          <w:bCs/>
          <w:color w:val="auto"/>
        </w:rPr>
      </w:pPr>
      <w:r>
        <w:rPr>
          <w:b/>
          <w:bCs/>
          <w:color w:val="auto"/>
        </w:rPr>
        <w:t>Insights driven from the analysis:</w:t>
      </w:r>
    </w:p>
    <w:p w14:paraId="0E2709AE" w14:textId="77777777" w:rsidR="007410DF" w:rsidRDefault="007410DF" w:rsidP="007410DF">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bCs/>
          <w:sz w:val="24"/>
          <w:szCs w:val="24"/>
        </w:rPr>
        <w:t>Gender</w:t>
      </w:r>
      <w:r>
        <w:rPr>
          <w:rFonts w:ascii="Times New Roman" w:hAnsi="Times New Roman" w:cs="Times New Roman"/>
          <w:sz w:val="24"/>
          <w:szCs w:val="24"/>
        </w:rPr>
        <w:t>: The distribution of performance ratings across genders can reveal if there is a gender bias in performance evaluations.</w:t>
      </w:r>
    </w:p>
    <w:p w14:paraId="0AAB1F79" w14:textId="77777777" w:rsidR="007410DF" w:rsidRDefault="007410DF" w:rsidP="007410DF">
      <w:pPr>
        <w:pStyle w:val="ListParagraph"/>
        <w:numPr>
          <w:ilvl w:val="0"/>
          <w:numId w:val="4"/>
        </w:numPr>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b/>
          <w:bCs/>
          <w:sz w:val="24"/>
          <w:szCs w:val="24"/>
        </w:rPr>
        <w:t>EducationBackground</w:t>
      </w:r>
      <w:proofErr w:type="spellEnd"/>
      <w:r>
        <w:rPr>
          <w:rFonts w:ascii="Times New Roman" w:hAnsi="Times New Roman" w:cs="Times New Roman"/>
          <w:sz w:val="24"/>
          <w:szCs w:val="24"/>
        </w:rPr>
        <w:t>: Understanding how employees from different educational backgrounds are rated can help in assessing if educational diversity impacts performance perceptions.</w:t>
      </w:r>
    </w:p>
    <w:p w14:paraId="61E30E77" w14:textId="77777777" w:rsidR="007410DF" w:rsidRDefault="007410DF" w:rsidP="007410DF">
      <w:pPr>
        <w:pStyle w:val="ListParagraph"/>
        <w:numPr>
          <w:ilvl w:val="0"/>
          <w:numId w:val="4"/>
        </w:numPr>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b/>
          <w:bCs/>
          <w:sz w:val="24"/>
          <w:szCs w:val="24"/>
        </w:rPr>
        <w:t>MaritalStatus</w:t>
      </w:r>
      <w:proofErr w:type="spellEnd"/>
      <w:r>
        <w:rPr>
          <w:rFonts w:ascii="Times New Roman" w:hAnsi="Times New Roman" w:cs="Times New Roman"/>
          <w:sz w:val="24"/>
          <w:szCs w:val="24"/>
        </w:rPr>
        <w:t>: This plot can show if marital status influences stability and performance ratings, potentially indicating if personal life stability translates into professional performance.</w:t>
      </w:r>
    </w:p>
    <w:p w14:paraId="5EAEDD32" w14:textId="77777777" w:rsidR="007410DF" w:rsidRDefault="007410DF" w:rsidP="007410DF">
      <w:pPr>
        <w:pStyle w:val="ListParagraph"/>
        <w:numPr>
          <w:ilvl w:val="0"/>
          <w:numId w:val="4"/>
        </w:numPr>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b/>
          <w:bCs/>
          <w:sz w:val="24"/>
          <w:szCs w:val="24"/>
        </w:rPr>
        <w:t>EmpDepartment</w:t>
      </w:r>
      <w:proofErr w:type="spellEnd"/>
      <w:r>
        <w:rPr>
          <w:rFonts w:ascii="Times New Roman" w:hAnsi="Times New Roman" w:cs="Times New Roman"/>
          <w:sz w:val="24"/>
          <w:szCs w:val="24"/>
        </w:rPr>
        <w:t>: Different departments might have varying benchmarks for performance ratings. This plot helps in identifying if certain departments rate their employees more stringently or leniently.</w:t>
      </w:r>
    </w:p>
    <w:p w14:paraId="7568AB91" w14:textId="77777777" w:rsidR="007410DF" w:rsidRDefault="007410DF" w:rsidP="007410DF">
      <w:pPr>
        <w:pStyle w:val="ListParagraph"/>
        <w:numPr>
          <w:ilvl w:val="0"/>
          <w:numId w:val="4"/>
        </w:numPr>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b/>
          <w:bCs/>
          <w:sz w:val="24"/>
          <w:szCs w:val="24"/>
        </w:rPr>
        <w:t>EmpJobRole</w:t>
      </w:r>
      <w:proofErr w:type="spellEnd"/>
      <w:r>
        <w:rPr>
          <w:rFonts w:ascii="Times New Roman" w:hAnsi="Times New Roman" w:cs="Times New Roman"/>
          <w:sz w:val="24"/>
          <w:szCs w:val="24"/>
        </w:rPr>
        <w:t>: Similar to departments, this can show if specific job roles are associated with higher or lower performance ratings, which might reflect on the expectations and pressures associated with those roles.</w:t>
      </w:r>
    </w:p>
    <w:p w14:paraId="4B8AC2CD" w14:textId="77777777" w:rsidR="007410DF" w:rsidRDefault="007410DF" w:rsidP="007410DF">
      <w:pPr>
        <w:pStyle w:val="ListParagraph"/>
        <w:numPr>
          <w:ilvl w:val="0"/>
          <w:numId w:val="4"/>
        </w:numPr>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b/>
          <w:bCs/>
          <w:sz w:val="24"/>
          <w:szCs w:val="24"/>
        </w:rPr>
        <w:t>BusinessTravelFrequency</w:t>
      </w:r>
      <w:proofErr w:type="spellEnd"/>
      <w:r>
        <w:rPr>
          <w:rFonts w:ascii="Times New Roman" w:hAnsi="Times New Roman" w:cs="Times New Roman"/>
          <w:sz w:val="24"/>
          <w:szCs w:val="24"/>
        </w:rPr>
        <w:t>: Employees who travel more or less frequently might experience different stress levels and work challenges, which could affect their performance ratings.</w:t>
      </w:r>
    </w:p>
    <w:p w14:paraId="25600652" w14:textId="77777777" w:rsidR="007410DF" w:rsidRDefault="007410DF" w:rsidP="007410DF">
      <w:pPr>
        <w:pStyle w:val="ListParagraph"/>
        <w:numPr>
          <w:ilvl w:val="0"/>
          <w:numId w:val="4"/>
        </w:numPr>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b/>
          <w:bCs/>
          <w:sz w:val="24"/>
          <w:szCs w:val="24"/>
        </w:rPr>
        <w:t>EmpEducationLevel</w:t>
      </w:r>
      <w:proofErr w:type="spellEnd"/>
      <w:r>
        <w:rPr>
          <w:rFonts w:ascii="Times New Roman" w:hAnsi="Times New Roman" w:cs="Times New Roman"/>
          <w:sz w:val="24"/>
          <w:szCs w:val="24"/>
        </w:rPr>
        <w:t xml:space="preserve">, </w:t>
      </w:r>
      <w:proofErr w:type="spellStart"/>
      <w:r>
        <w:rPr>
          <w:rFonts w:ascii="Times New Roman" w:hAnsi="Times New Roman" w:cs="Times New Roman"/>
          <w:b/>
          <w:bCs/>
          <w:sz w:val="24"/>
          <w:szCs w:val="24"/>
        </w:rPr>
        <w:t>EmpEnvironmentSatisfaction</w:t>
      </w:r>
      <w:proofErr w:type="spellEnd"/>
      <w:r>
        <w:rPr>
          <w:rFonts w:ascii="Times New Roman" w:hAnsi="Times New Roman" w:cs="Times New Roman"/>
          <w:sz w:val="24"/>
          <w:szCs w:val="24"/>
        </w:rPr>
        <w:t xml:space="preserve">, </w:t>
      </w:r>
      <w:proofErr w:type="spellStart"/>
      <w:r>
        <w:rPr>
          <w:rFonts w:ascii="Times New Roman" w:hAnsi="Times New Roman" w:cs="Times New Roman"/>
          <w:b/>
          <w:bCs/>
          <w:sz w:val="24"/>
          <w:szCs w:val="24"/>
        </w:rPr>
        <w:t>EmpJobInvolvement</w:t>
      </w:r>
      <w:proofErr w:type="spellEnd"/>
      <w:r>
        <w:rPr>
          <w:rFonts w:ascii="Times New Roman" w:hAnsi="Times New Roman" w:cs="Times New Roman"/>
          <w:sz w:val="24"/>
          <w:szCs w:val="24"/>
        </w:rPr>
        <w:t xml:space="preserve">, </w:t>
      </w:r>
      <w:proofErr w:type="spellStart"/>
      <w:r>
        <w:rPr>
          <w:rFonts w:ascii="Times New Roman" w:hAnsi="Times New Roman" w:cs="Times New Roman"/>
          <w:b/>
          <w:bCs/>
          <w:sz w:val="24"/>
          <w:szCs w:val="24"/>
        </w:rPr>
        <w:t>EmpJobLevel</w:t>
      </w:r>
      <w:proofErr w:type="spellEnd"/>
      <w:r>
        <w:rPr>
          <w:rFonts w:ascii="Times New Roman" w:hAnsi="Times New Roman" w:cs="Times New Roman"/>
          <w:sz w:val="24"/>
          <w:szCs w:val="24"/>
        </w:rPr>
        <w:t xml:space="preserve">, </w:t>
      </w:r>
      <w:proofErr w:type="spellStart"/>
      <w:r>
        <w:rPr>
          <w:rFonts w:ascii="Times New Roman" w:hAnsi="Times New Roman" w:cs="Times New Roman"/>
          <w:b/>
          <w:bCs/>
          <w:sz w:val="24"/>
          <w:szCs w:val="24"/>
        </w:rPr>
        <w:t>EmpJobSatisfaction</w:t>
      </w:r>
      <w:proofErr w:type="spellEnd"/>
      <w:r>
        <w:rPr>
          <w:rFonts w:ascii="Times New Roman" w:hAnsi="Times New Roman" w:cs="Times New Roman"/>
          <w:sz w:val="24"/>
          <w:szCs w:val="24"/>
        </w:rPr>
        <w:t>: These plots can highlight how intrinsic job factors and personal employee satisfaction levels correlate with performance ratings.</w:t>
      </w:r>
    </w:p>
    <w:p w14:paraId="6FDF3514" w14:textId="77777777" w:rsidR="007410DF" w:rsidRDefault="007410DF" w:rsidP="007410DF">
      <w:pPr>
        <w:pStyle w:val="ListParagraph"/>
        <w:numPr>
          <w:ilvl w:val="0"/>
          <w:numId w:val="4"/>
        </w:numPr>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b/>
          <w:bCs/>
          <w:sz w:val="24"/>
          <w:szCs w:val="24"/>
        </w:rPr>
        <w:t>NumCompaniesWorked</w:t>
      </w:r>
      <w:proofErr w:type="spellEnd"/>
      <w:r>
        <w:rPr>
          <w:rFonts w:ascii="Times New Roman" w:hAnsi="Times New Roman" w:cs="Times New Roman"/>
          <w:sz w:val="24"/>
          <w:szCs w:val="24"/>
        </w:rPr>
        <w:t>: Insights from this plot can indicate if having experience in multiple companies affects performance positively or negatively.</w:t>
      </w:r>
    </w:p>
    <w:p w14:paraId="6104306E" w14:textId="77777777" w:rsidR="007410DF" w:rsidRDefault="007410DF" w:rsidP="007410DF">
      <w:pPr>
        <w:pStyle w:val="ListParagraph"/>
        <w:numPr>
          <w:ilvl w:val="0"/>
          <w:numId w:val="4"/>
        </w:numPr>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b/>
          <w:bCs/>
          <w:sz w:val="24"/>
          <w:szCs w:val="24"/>
        </w:rPr>
        <w:t>OverTime</w:t>
      </w:r>
      <w:proofErr w:type="spellEnd"/>
      <w:r>
        <w:rPr>
          <w:rFonts w:ascii="Times New Roman" w:hAnsi="Times New Roman" w:cs="Times New Roman"/>
          <w:sz w:val="24"/>
          <w:szCs w:val="24"/>
        </w:rPr>
        <w:t>: Overworking can either be seen as a sign of dedication or a route to burnout. This plot can help understand how overtime is affecting employee performance ratings.</w:t>
      </w:r>
    </w:p>
    <w:p w14:paraId="78C2E903" w14:textId="77777777" w:rsidR="007410DF" w:rsidRDefault="007410DF" w:rsidP="007410DF">
      <w:pPr>
        <w:pStyle w:val="ListParagraph"/>
        <w:numPr>
          <w:ilvl w:val="0"/>
          <w:numId w:val="4"/>
        </w:numPr>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b/>
          <w:bCs/>
          <w:sz w:val="24"/>
          <w:szCs w:val="24"/>
        </w:rPr>
        <w:t>EmpLastSalaryHikePercent</w:t>
      </w:r>
      <w:proofErr w:type="spellEnd"/>
      <w:r>
        <w:rPr>
          <w:rFonts w:ascii="Times New Roman" w:hAnsi="Times New Roman" w:cs="Times New Roman"/>
          <w:sz w:val="24"/>
          <w:szCs w:val="24"/>
        </w:rPr>
        <w:t>: This could show if salary hikes are aligned with performance ratings, potentially indicating if financial rewards are being used effectively as a motivational tool.</w:t>
      </w:r>
    </w:p>
    <w:p w14:paraId="68721E5C" w14:textId="77777777" w:rsidR="007410DF" w:rsidRDefault="007410DF" w:rsidP="007410DF">
      <w:pPr>
        <w:pStyle w:val="ListParagraph"/>
        <w:numPr>
          <w:ilvl w:val="0"/>
          <w:numId w:val="4"/>
        </w:numPr>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b/>
          <w:bCs/>
          <w:sz w:val="24"/>
          <w:szCs w:val="24"/>
        </w:rPr>
        <w:lastRenderedPageBreak/>
        <w:t>EmpRelationshipSatisfaction</w:t>
      </w:r>
      <w:proofErr w:type="spellEnd"/>
      <w:r>
        <w:rPr>
          <w:rFonts w:ascii="Times New Roman" w:hAnsi="Times New Roman" w:cs="Times New Roman"/>
          <w:sz w:val="24"/>
          <w:szCs w:val="24"/>
        </w:rPr>
        <w:t xml:space="preserve">, </w:t>
      </w:r>
      <w:proofErr w:type="spellStart"/>
      <w:r>
        <w:rPr>
          <w:rFonts w:ascii="Times New Roman" w:hAnsi="Times New Roman" w:cs="Times New Roman"/>
          <w:b/>
          <w:bCs/>
          <w:sz w:val="24"/>
          <w:szCs w:val="24"/>
        </w:rPr>
        <w:t>TrainingTimesLastYear</w:t>
      </w:r>
      <w:proofErr w:type="spellEnd"/>
      <w:r>
        <w:rPr>
          <w:rFonts w:ascii="Times New Roman" w:hAnsi="Times New Roman" w:cs="Times New Roman"/>
          <w:sz w:val="24"/>
          <w:szCs w:val="24"/>
        </w:rPr>
        <w:t xml:space="preserve">, </w:t>
      </w:r>
      <w:proofErr w:type="spellStart"/>
      <w:r>
        <w:rPr>
          <w:rFonts w:ascii="Times New Roman" w:hAnsi="Times New Roman" w:cs="Times New Roman"/>
          <w:b/>
          <w:bCs/>
          <w:sz w:val="24"/>
          <w:szCs w:val="24"/>
        </w:rPr>
        <w:t>EmpWorkLifeBalance</w:t>
      </w:r>
      <w:proofErr w:type="spellEnd"/>
      <w:r>
        <w:rPr>
          <w:rFonts w:ascii="Times New Roman" w:hAnsi="Times New Roman" w:cs="Times New Roman"/>
          <w:sz w:val="24"/>
          <w:szCs w:val="24"/>
        </w:rPr>
        <w:t>: These factors contribute to an employee's overall work satisfaction and could directly impact their performance ratings.</w:t>
      </w:r>
    </w:p>
    <w:p w14:paraId="7D039C70" w14:textId="77777777" w:rsidR="007410DF" w:rsidRDefault="007410DF" w:rsidP="007410DF">
      <w:pPr>
        <w:pStyle w:val="ListParagraph"/>
        <w:numPr>
          <w:ilvl w:val="0"/>
          <w:numId w:val="4"/>
        </w:numPr>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b/>
          <w:bCs/>
          <w:sz w:val="24"/>
          <w:szCs w:val="24"/>
        </w:rPr>
        <w:t>ExperienceYearsInCurrentRole</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YearsSinceLastPromotion</w:t>
      </w:r>
      <w:r>
        <w:rPr>
          <w:rFonts w:ascii="Times New Roman" w:hAnsi="Times New Roman" w:cs="Times New Roman"/>
          <w:sz w:val="24"/>
          <w:szCs w:val="24"/>
        </w:rPr>
        <w:t xml:space="preserve">, </w:t>
      </w:r>
      <w:proofErr w:type="spellStart"/>
      <w:r>
        <w:rPr>
          <w:rFonts w:ascii="Times New Roman" w:hAnsi="Times New Roman" w:cs="Times New Roman"/>
          <w:b/>
          <w:bCs/>
          <w:sz w:val="24"/>
          <w:szCs w:val="24"/>
        </w:rPr>
        <w:t>YearsWithCurrManager</w:t>
      </w:r>
      <w:proofErr w:type="spellEnd"/>
      <w:r>
        <w:rPr>
          <w:rFonts w:ascii="Times New Roman" w:hAnsi="Times New Roman" w:cs="Times New Roman"/>
          <w:sz w:val="24"/>
          <w:szCs w:val="24"/>
        </w:rPr>
        <w:t>: These plots can provide insights into career progression and its impact on performance ratings.</w:t>
      </w:r>
    </w:p>
    <w:p w14:paraId="686430D1" w14:textId="77777777" w:rsidR="007410DF" w:rsidRDefault="007410DF" w:rsidP="007410DF">
      <w:pPr>
        <w:pStyle w:val="Heading2"/>
        <w:rPr>
          <w:b/>
          <w:bCs/>
          <w:color w:val="auto"/>
        </w:rPr>
      </w:pPr>
      <w:r>
        <w:rPr>
          <w:b/>
          <w:bCs/>
          <w:color w:val="auto"/>
        </w:rPr>
        <w:t>Department wise performance analysis:</w:t>
      </w:r>
    </w:p>
    <w:p w14:paraId="66B1C187" w14:textId="77777777" w:rsidR="007410DF" w:rsidRDefault="007410DF" w:rsidP="007410DF"/>
    <w:p w14:paraId="4C5A3EB2" w14:textId="77777777" w:rsidR="007410DF" w:rsidRDefault="007410DF" w:rsidP="007410DF">
      <w:pPr>
        <w:rPr>
          <w:sz w:val="24"/>
          <w:szCs w:val="24"/>
        </w:rPr>
      </w:pPr>
      <w:r>
        <w:rPr>
          <w:sz w:val="24"/>
          <w:szCs w:val="24"/>
        </w:rPr>
        <w:t>The analysis assesses the performance of employees across different departments to identify any disparities or trends.</w:t>
      </w:r>
    </w:p>
    <w:p w14:paraId="3D2406A9" w14:textId="42A380B6" w:rsidR="007410DF" w:rsidRDefault="007410DF" w:rsidP="007410DF">
      <w:pPr>
        <w:pStyle w:val="NormalWeb"/>
      </w:pPr>
      <w:r>
        <w:rPr>
          <w:noProof/>
        </w:rPr>
        <w:drawing>
          <wp:inline distT="0" distB="0" distL="0" distR="0" wp14:anchorId="7AAA0A90" wp14:editId="003EDED2">
            <wp:extent cx="5730240" cy="1882140"/>
            <wp:effectExtent l="0" t="0" r="3810" b="3810"/>
            <wp:docPr id="1905271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1882140"/>
                    </a:xfrm>
                    <a:prstGeom prst="rect">
                      <a:avLst/>
                    </a:prstGeom>
                    <a:noFill/>
                    <a:ln>
                      <a:noFill/>
                    </a:ln>
                  </pic:spPr>
                </pic:pic>
              </a:graphicData>
            </a:graphic>
          </wp:inline>
        </w:drawing>
      </w:r>
    </w:p>
    <w:p w14:paraId="2A204CA0" w14:textId="77777777" w:rsidR="007410DF" w:rsidRDefault="007410DF" w:rsidP="007410DF">
      <w:pPr>
        <w:rPr>
          <w:rFonts w:cstheme="minorHAnsi"/>
          <w:b/>
          <w:bCs/>
          <w:sz w:val="24"/>
          <w:szCs w:val="24"/>
        </w:rPr>
      </w:pPr>
      <w:r>
        <w:rPr>
          <w:rFonts w:cstheme="minorHAnsi"/>
          <w:b/>
          <w:bCs/>
          <w:sz w:val="24"/>
          <w:szCs w:val="24"/>
        </w:rPr>
        <w:t>Insights:</w:t>
      </w:r>
    </w:p>
    <w:p w14:paraId="342857B0" w14:textId="77777777" w:rsidR="007410DF" w:rsidRDefault="007410DF" w:rsidP="007410DF">
      <w:pPr>
        <w:pStyle w:val="ListParagraph"/>
        <w:numPr>
          <w:ilvl w:val="0"/>
          <w:numId w:val="5"/>
        </w:numPr>
        <w:rPr>
          <w:sz w:val="24"/>
          <w:szCs w:val="24"/>
          <w:lang w:eastAsia="en-IN"/>
        </w:rPr>
      </w:pPr>
      <w:r>
        <w:rPr>
          <w:sz w:val="24"/>
          <w:szCs w:val="24"/>
          <w:lang w:eastAsia="en-IN"/>
        </w:rPr>
        <w:t>Development department dominates the other departments in number.</w:t>
      </w:r>
    </w:p>
    <w:p w14:paraId="0AB8D24F" w14:textId="77777777" w:rsidR="007410DF" w:rsidRDefault="007410DF" w:rsidP="007410DF">
      <w:pPr>
        <w:pStyle w:val="ListParagraph"/>
        <w:numPr>
          <w:ilvl w:val="0"/>
          <w:numId w:val="5"/>
        </w:numPr>
        <w:rPr>
          <w:sz w:val="24"/>
          <w:szCs w:val="24"/>
          <w:lang w:eastAsia="en-IN"/>
        </w:rPr>
      </w:pPr>
      <w:r>
        <w:rPr>
          <w:sz w:val="24"/>
          <w:szCs w:val="24"/>
          <w:lang w:eastAsia="en-IN"/>
        </w:rPr>
        <w:t>In terms of performance rating, employees who belong to development department perform well with the dominating 25% of rating 2.</w:t>
      </w:r>
    </w:p>
    <w:p w14:paraId="6F68CC3B" w14:textId="77777777" w:rsidR="007410DF" w:rsidRDefault="007410DF" w:rsidP="007410DF">
      <w:pPr>
        <w:pStyle w:val="ListParagraph"/>
        <w:numPr>
          <w:ilvl w:val="0"/>
          <w:numId w:val="5"/>
        </w:numPr>
        <w:rPr>
          <w:sz w:val="24"/>
          <w:szCs w:val="24"/>
          <w:lang w:eastAsia="en-IN"/>
        </w:rPr>
      </w:pPr>
      <w:r>
        <w:rPr>
          <w:sz w:val="24"/>
          <w:szCs w:val="24"/>
          <w:lang w:eastAsia="en-IN"/>
        </w:rPr>
        <w:t xml:space="preserve">Hence departments such as </w:t>
      </w:r>
      <w:r>
        <w:rPr>
          <w:b/>
          <w:bCs/>
          <w:sz w:val="24"/>
          <w:szCs w:val="24"/>
          <w:lang w:eastAsia="en-IN"/>
        </w:rPr>
        <w:t>development, sales and Research &amp; development</w:t>
      </w:r>
      <w:r>
        <w:rPr>
          <w:sz w:val="24"/>
          <w:szCs w:val="24"/>
          <w:lang w:eastAsia="en-IN"/>
        </w:rPr>
        <w:t xml:space="preserve"> constitute the high performing employees.</w:t>
      </w:r>
    </w:p>
    <w:p w14:paraId="44921B13" w14:textId="77777777" w:rsidR="007410DF" w:rsidRPr="007410DF" w:rsidRDefault="007410DF" w:rsidP="007410DF">
      <w:pPr>
        <w:pStyle w:val="Heading2"/>
        <w:rPr>
          <w:b/>
          <w:bCs/>
          <w:color w:val="auto"/>
          <w:sz w:val="36"/>
          <w:szCs w:val="36"/>
          <w:u w:val="single"/>
        </w:rPr>
      </w:pPr>
      <w:r w:rsidRPr="007410DF">
        <w:rPr>
          <w:b/>
          <w:bCs/>
          <w:color w:val="auto"/>
          <w:sz w:val="36"/>
          <w:szCs w:val="36"/>
          <w:u w:val="single"/>
        </w:rPr>
        <w:t>Top 3 factors affecting the employee’s performance:</w:t>
      </w:r>
    </w:p>
    <w:p w14:paraId="342590E1" w14:textId="77777777" w:rsidR="007410DF" w:rsidRDefault="007410DF" w:rsidP="007410DF"/>
    <w:p w14:paraId="2033CD93" w14:textId="77777777" w:rsidR="007410DF" w:rsidRDefault="007410DF" w:rsidP="007410DF">
      <w:pPr>
        <w:rPr>
          <w:sz w:val="24"/>
          <w:szCs w:val="24"/>
        </w:rPr>
      </w:pPr>
      <w:r>
        <w:rPr>
          <w:sz w:val="24"/>
          <w:szCs w:val="24"/>
        </w:rPr>
        <w:t xml:space="preserve">     From the data analysis and the feature engineering, there are some of the factors which proved crucial in predicting the employee’s performance. </w:t>
      </w:r>
    </w:p>
    <w:p w14:paraId="7E623EF7" w14:textId="77777777" w:rsidR="007410DF" w:rsidRDefault="007410DF" w:rsidP="007410DF">
      <w:pPr>
        <w:rPr>
          <w:b/>
          <w:bCs/>
          <w:sz w:val="24"/>
          <w:szCs w:val="24"/>
        </w:rPr>
      </w:pPr>
      <w:r>
        <w:rPr>
          <w:b/>
          <w:bCs/>
          <w:sz w:val="24"/>
          <w:szCs w:val="24"/>
        </w:rPr>
        <w:t>Among them the top three factors are as factors:</w:t>
      </w:r>
    </w:p>
    <w:p w14:paraId="1A167D46" w14:textId="77777777" w:rsidR="007410DF" w:rsidRDefault="007410DF" w:rsidP="007410DF">
      <w:pPr>
        <w:pStyle w:val="ListParagraph"/>
        <w:numPr>
          <w:ilvl w:val="0"/>
          <w:numId w:val="6"/>
        </w:numPr>
      </w:pPr>
      <w:proofErr w:type="spellStart"/>
      <w:r>
        <w:rPr>
          <w:lang w:eastAsia="en-IN"/>
        </w:rPr>
        <w:t>EmpEnvironmentSatisfaction</w:t>
      </w:r>
      <w:proofErr w:type="spellEnd"/>
    </w:p>
    <w:p w14:paraId="6BD09D80" w14:textId="77777777" w:rsidR="007410DF" w:rsidRDefault="007410DF" w:rsidP="007410DF">
      <w:pPr>
        <w:pStyle w:val="ListParagraph"/>
        <w:numPr>
          <w:ilvl w:val="0"/>
          <w:numId w:val="6"/>
        </w:numPr>
      </w:pPr>
      <w:proofErr w:type="spellStart"/>
      <w:r>
        <w:rPr>
          <w:lang w:eastAsia="en-IN"/>
        </w:rPr>
        <w:t>EmpLastSalaryHikePercent</w:t>
      </w:r>
      <w:proofErr w:type="spellEnd"/>
    </w:p>
    <w:p w14:paraId="3D3724BF" w14:textId="77777777" w:rsidR="007410DF" w:rsidRDefault="007410DF" w:rsidP="007410DF">
      <w:pPr>
        <w:pStyle w:val="ListParagraph"/>
        <w:numPr>
          <w:ilvl w:val="0"/>
          <w:numId w:val="6"/>
        </w:numPr>
        <w:rPr>
          <w:sz w:val="24"/>
          <w:szCs w:val="24"/>
          <w:lang w:eastAsia="en-IN"/>
        </w:rPr>
      </w:pPr>
      <w:proofErr w:type="spellStart"/>
      <w:r>
        <w:rPr>
          <w:lang w:eastAsia="en-IN"/>
        </w:rPr>
        <w:t>EmpDepartment_Development</w:t>
      </w:r>
      <w:proofErr w:type="spellEnd"/>
    </w:p>
    <w:p w14:paraId="078986EF" w14:textId="77777777" w:rsidR="007410DF" w:rsidRDefault="007410DF" w:rsidP="007410DF">
      <w:pPr>
        <w:pStyle w:val="ListParagraph"/>
        <w:rPr>
          <w:sz w:val="24"/>
          <w:szCs w:val="24"/>
          <w:lang w:eastAsia="en-IN"/>
        </w:rPr>
      </w:pPr>
    </w:p>
    <w:p w14:paraId="420A469B" w14:textId="77777777" w:rsidR="007410DF" w:rsidRDefault="007410DF" w:rsidP="007410DF">
      <w:pPr>
        <w:pStyle w:val="Heading1"/>
        <w:rPr>
          <w:b/>
          <w:bCs/>
          <w:color w:val="auto"/>
          <w:lang w:val="en-US"/>
        </w:rPr>
      </w:pPr>
      <w:r>
        <w:rPr>
          <w:b/>
          <w:bCs/>
          <w:color w:val="auto"/>
          <w:lang w:val="en-US"/>
        </w:rPr>
        <w:lastRenderedPageBreak/>
        <w:t>Algorithms used in this project:</w:t>
      </w:r>
    </w:p>
    <w:p w14:paraId="1F438299" w14:textId="77777777" w:rsidR="007410DF" w:rsidRDefault="007410DF" w:rsidP="007410DF">
      <w:pPr>
        <w:pStyle w:val="ListParagraph"/>
        <w:numPr>
          <w:ilvl w:val="0"/>
          <w:numId w:val="7"/>
        </w:numPr>
        <w:rPr>
          <w:sz w:val="24"/>
          <w:szCs w:val="24"/>
          <w:lang w:val="en-US"/>
        </w:rPr>
      </w:pPr>
      <w:r>
        <w:rPr>
          <w:sz w:val="24"/>
          <w:szCs w:val="24"/>
          <w:lang w:val="en-US"/>
        </w:rPr>
        <w:t>Decision Tree classifier</w:t>
      </w:r>
    </w:p>
    <w:p w14:paraId="7BF5FCB2" w14:textId="77777777" w:rsidR="007410DF" w:rsidRDefault="007410DF" w:rsidP="007410DF">
      <w:pPr>
        <w:pStyle w:val="ListParagraph"/>
        <w:numPr>
          <w:ilvl w:val="0"/>
          <w:numId w:val="7"/>
        </w:numPr>
        <w:rPr>
          <w:sz w:val="24"/>
          <w:szCs w:val="24"/>
          <w:lang w:val="en-US"/>
        </w:rPr>
      </w:pPr>
      <w:r>
        <w:rPr>
          <w:sz w:val="24"/>
          <w:szCs w:val="24"/>
          <w:lang w:val="en-US"/>
        </w:rPr>
        <w:t>Random Forest classifier</w:t>
      </w:r>
    </w:p>
    <w:p w14:paraId="26EC460E" w14:textId="77777777" w:rsidR="007410DF" w:rsidRDefault="007410DF" w:rsidP="007410DF">
      <w:pPr>
        <w:pStyle w:val="ListParagraph"/>
        <w:numPr>
          <w:ilvl w:val="0"/>
          <w:numId w:val="7"/>
        </w:numPr>
        <w:rPr>
          <w:sz w:val="24"/>
          <w:szCs w:val="24"/>
          <w:lang w:val="en-US"/>
        </w:rPr>
      </w:pPr>
      <w:r>
        <w:rPr>
          <w:sz w:val="24"/>
          <w:szCs w:val="24"/>
          <w:lang w:val="en-US"/>
        </w:rPr>
        <w:t>Support Vector Machine</w:t>
      </w:r>
    </w:p>
    <w:p w14:paraId="514857A2" w14:textId="77777777" w:rsidR="007410DF" w:rsidRDefault="007410DF" w:rsidP="007410DF">
      <w:pPr>
        <w:pStyle w:val="ListParagraph"/>
        <w:numPr>
          <w:ilvl w:val="0"/>
          <w:numId w:val="7"/>
        </w:numPr>
        <w:rPr>
          <w:sz w:val="24"/>
          <w:szCs w:val="24"/>
          <w:lang w:val="en-US"/>
        </w:rPr>
      </w:pPr>
      <w:r>
        <w:rPr>
          <w:sz w:val="24"/>
          <w:szCs w:val="24"/>
          <w:lang w:val="en-US"/>
        </w:rPr>
        <w:t>Extreme Gradient Boosting</w:t>
      </w:r>
    </w:p>
    <w:p w14:paraId="5F56C5CE" w14:textId="77777777" w:rsidR="007410DF" w:rsidRDefault="007410DF" w:rsidP="007410DF">
      <w:pPr>
        <w:pStyle w:val="ListParagraph"/>
        <w:rPr>
          <w:sz w:val="24"/>
          <w:szCs w:val="24"/>
          <w:lang w:val="en-US"/>
        </w:rPr>
      </w:pPr>
    </w:p>
    <w:p w14:paraId="1EEF5584" w14:textId="77777777" w:rsidR="007410DF" w:rsidRDefault="007410DF" w:rsidP="007410DF">
      <w:pPr>
        <w:pStyle w:val="Heading2"/>
        <w:rPr>
          <w:b/>
          <w:bCs/>
          <w:color w:val="auto"/>
        </w:rPr>
      </w:pPr>
      <w:r>
        <w:rPr>
          <w:b/>
          <w:bCs/>
          <w:color w:val="auto"/>
        </w:rPr>
        <w:t>Trained models:</w:t>
      </w:r>
    </w:p>
    <w:p w14:paraId="5EB06F16" w14:textId="77777777" w:rsidR="007410DF" w:rsidRDefault="007410DF" w:rsidP="007410DF">
      <w:pPr>
        <w:pStyle w:val="ListParagraph"/>
        <w:numPr>
          <w:ilvl w:val="0"/>
          <w:numId w:val="8"/>
        </w:numPr>
        <w:rPr>
          <w:lang w:val="en-US"/>
        </w:rPr>
      </w:pPr>
      <w:r>
        <w:rPr>
          <w:b/>
          <w:bCs/>
        </w:rPr>
        <w:t>DECISION TREE CLASSIFIER</w:t>
      </w:r>
    </w:p>
    <w:p w14:paraId="31A2796F" w14:textId="77777777" w:rsidR="007410DF" w:rsidRDefault="007410DF" w:rsidP="007410DF">
      <w:pPr>
        <w:pStyle w:val="ListParagraph"/>
        <w:numPr>
          <w:ilvl w:val="0"/>
          <w:numId w:val="8"/>
        </w:numPr>
        <w:rPr>
          <w:lang w:val="en-US"/>
        </w:rPr>
      </w:pPr>
      <w:r>
        <w:rPr>
          <w:b/>
          <w:bCs/>
        </w:rPr>
        <w:t>TUNED DECISION TREE CLASSIFIER</w:t>
      </w:r>
    </w:p>
    <w:p w14:paraId="41195404" w14:textId="77777777" w:rsidR="007410DF" w:rsidRDefault="007410DF" w:rsidP="007410DF">
      <w:pPr>
        <w:pStyle w:val="ListParagraph"/>
        <w:numPr>
          <w:ilvl w:val="0"/>
          <w:numId w:val="8"/>
        </w:numPr>
        <w:rPr>
          <w:lang w:val="en-US"/>
        </w:rPr>
      </w:pPr>
      <w:r>
        <w:rPr>
          <w:b/>
          <w:bCs/>
        </w:rPr>
        <w:t>RANDOM FOREST CLASSIFIER</w:t>
      </w:r>
    </w:p>
    <w:p w14:paraId="03B8FC3E" w14:textId="77777777" w:rsidR="007410DF" w:rsidRDefault="007410DF" w:rsidP="007410DF">
      <w:pPr>
        <w:pStyle w:val="ListParagraph"/>
        <w:numPr>
          <w:ilvl w:val="0"/>
          <w:numId w:val="8"/>
        </w:numPr>
        <w:rPr>
          <w:lang w:val="en-US"/>
        </w:rPr>
      </w:pPr>
      <w:r>
        <w:rPr>
          <w:b/>
          <w:bCs/>
        </w:rPr>
        <w:t>TUNED RANDOM FOREST CLASSIFIER</w:t>
      </w:r>
    </w:p>
    <w:p w14:paraId="6AB18161" w14:textId="77777777" w:rsidR="007410DF" w:rsidRDefault="007410DF" w:rsidP="007410DF">
      <w:pPr>
        <w:pStyle w:val="ListParagraph"/>
        <w:numPr>
          <w:ilvl w:val="0"/>
          <w:numId w:val="8"/>
        </w:numPr>
        <w:rPr>
          <w:lang w:val="en-US"/>
        </w:rPr>
      </w:pPr>
      <w:r>
        <w:rPr>
          <w:b/>
          <w:bCs/>
        </w:rPr>
        <w:t>SUPPORT VECTOR MACHINE</w:t>
      </w:r>
    </w:p>
    <w:p w14:paraId="36BD628C" w14:textId="77777777" w:rsidR="007410DF" w:rsidRDefault="007410DF" w:rsidP="007410DF">
      <w:pPr>
        <w:pStyle w:val="ListParagraph"/>
        <w:numPr>
          <w:ilvl w:val="0"/>
          <w:numId w:val="8"/>
        </w:numPr>
        <w:rPr>
          <w:lang w:val="en-US"/>
        </w:rPr>
      </w:pPr>
      <w:r>
        <w:rPr>
          <w:b/>
          <w:bCs/>
        </w:rPr>
        <w:t>TUNED SUPPORT VECTOR CLASSFIER</w:t>
      </w:r>
    </w:p>
    <w:p w14:paraId="1A7A5573" w14:textId="77777777" w:rsidR="007410DF" w:rsidRPr="007410DF" w:rsidRDefault="007410DF" w:rsidP="007410DF">
      <w:pPr>
        <w:pStyle w:val="ListParagraph"/>
        <w:numPr>
          <w:ilvl w:val="0"/>
          <w:numId w:val="8"/>
        </w:numPr>
        <w:rPr>
          <w:lang w:val="en-US"/>
        </w:rPr>
      </w:pPr>
      <w:r>
        <w:rPr>
          <w:b/>
          <w:bCs/>
        </w:rPr>
        <w:t>TNED XG BOOSTING</w:t>
      </w:r>
    </w:p>
    <w:p w14:paraId="7DE58196" w14:textId="77777777" w:rsidR="007410DF" w:rsidRDefault="007410DF" w:rsidP="007410DF">
      <w:pPr>
        <w:pStyle w:val="ListParagraph"/>
        <w:rPr>
          <w:b/>
          <w:bCs/>
        </w:rPr>
      </w:pPr>
    </w:p>
    <w:p w14:paraId="44F7A994" w14:textId="16E23310" w:rsidR="007410DF" w:rsidRDefault="007410DF" w:rsidP="007410DF">
      <w:pPr>
        <w:pStyle w:val="ListParagraph"/>
        <w:jc w:val="both"/>
        <w:rPr>
          <w:b/>
          <w:bCs/>
          <w:sz w:val="36"/>
          <w:szCs w:val="36"/>
        </w:rPr>
      </w:pPr>
      <w:r w:rsidRPr="007410DF">
        <w:rPr>
          <w:b/>
          <w:bCs/>
          <w:sz w:val="36"/>
          <w:szCs w:val="36"/>
        </w:rPr>
        <w:t>Model results:</w:t>
      </w:r>
    </w:p>
    <w:p w14:paraId="30C8C6C5" w14:textId="0321FAD7" w:rsidR="007410DF" w:rsidRDefault="007410DF" w:rsidP="007410DF">
      <w:pPr>
        <w:pStyle w:val="ListParagraph"/>
        <w:jc w:val="both"/>
        <w:rPr>
          <w:sz w:val="36"/>
          <w:szCs w:val="36"/>
          <w:lang w:val="en-US"/>
        </w:rPr>
      </w:pPr>
      <w:r>
        <w:rPr>
          <w:noProof/>
          <w:sz w:val="36"/>
          <w:szCs w:val="36"/>
          <w:lang w:val="en-US"/>
          <w14:ligatures w14:val="standardContextual"/>
        </w:rPr>
        <w:drawing>
          <wp:inline distT="0" distB="0" distL="0" distR="0" wp14:anchorId="49A0B9D6" wp14:editId="2FE91D5E">
            <wp:extent cx="4945380" cy="1640205"/>
            <wp:effectExtent l="0" t="0" r="7620" b="0"/>
            <wp:docPr id="2138502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02017" name="Picture 2138502017"/>
                    <pic:cNvPicPr/>
                  </pic:nvPicPr>
                  <pic:blipFill>
                    <a:blip r:embed="rId6">
                      <a:extLst>
                        <a:ext uri="{28A0092B-C50C-407E-A947-70E740481C1C}">
                          <a14:useLocalDpi xmlns:a14="http://schemas.microsoft.com/office/drawing/2010/main" val="0"/>
                        </a:ext>
                      </a:extLst>
                    </a:blip>
                    <a:stretch>
                      <a:fillRect/>
                    </a:stretch>
                  </pic:blipFill>
                  <pic:spPr>
                    <a:xfrm>
                      <a:off x="0" y="0"/>
                      <a:ext cx="4945380" cy="1640205"/>
                    </a:xfrm>
                    <a:prstGeom prst="rect">
                      <a:avLst/>
                    </a:prstGeom>
                  </pic:spPr>
                </pic:pic>
              </a:graphicData>
            </a:graphic>
          </wp:inline>
        </w:drawing>
      </w:r>
    </w:p>
    <w:p w14:paraId="4BDE3680" w14:textId="77777777" w:rsidR="007410DF" w:rsidRDefault="007410DF" w:rsidP="007410DF">
      <w:pPr>
        <w:pStyle w:val="ListParagraph"/>
        <w:jc w:val="both"/>
        <w:rPr>
          <w:sz w:val="36"/>
          <w:szCs w:val="36"/>
          <w:lang w:val="en-US"/>
        </w:rPr>
      </w:pPr>
    </w:p>
    <w:p w14:paraId="2037A9CC" w14:textId="62F9327D" w:rsidR="007410DF" w:rsidRDefault="007410DF" w:rsidP="007410DF">
      <w:pPr>
        <w:pStyle w:val="ListParagraph"/>
        <w:jc w:val="both"/>
        <w:rPr>
          <w:sz w:val="36"/>
          <w:szCs w:val="36"/>
          <w:lang w:val="en-US"/>
        </w:rPr>
      </w:pPr>
      <w:r>
        <w:rPr>
          <w:noProof/>
          <w:sz w:val="36"/>
          <w:szCs w:val="36"/>
          <w:lang w:val="en-US"/>
          <w14:ligatures w14:val="standardContextual"/>
        </w:rPr>
        <w:drawing>
          <wp:inline distT="0" distB="0" distL="0" distR="0" wp14:anchorId="0D12BF41" wp14:editId="6144263A">
            <wp:extent cx="1615440" cy="1698752"/>
            <wp:effectExtent l="0" t="0" r="3810" b="0"/>
            <wp:docPr id="826185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18586" name="Picture 82618586"/>
                    <pic:cNvPicPr/>
                  </pic:nvPicPr>
                  <pic:blipFill>
                    <a:blip r:embed="rId7">
                      <a:extLst>
                        <a:ext uri="{28A0092B-C50C-407E-A947-70E740481C1C}">
                          <a14:useLocalDpi xmlns:a14="http://schemas.microsoft.com/office/drawing/2010/main" val="0"/>
                        </a:ext>
                      </a:extLst>
                    </a:blip>
                    <a:stretch>
                      <a:fillRect/>
                    </a:stretch>
                  </pic:blipFill>
                  <pic:spPr>
                    <a:xfrm>
                      <a:off x="0" y="0"/>
                      <a:ext cx="1620770" cy="1704356"/>
                    </a:xfrm>
                    <a:prstGeom prst="rect">
                      <a:avLst/>
                    </a:prstGeom>
                  </pic:spPr>
                </pic:pic>
              </a:graphicData>
            </a:graphic>
          </wp:inline>
        </w:drawing>
      </w:r>
    </w:p>
    <w:p w14:paraId="2CB59854" w14:textId="77777777" w:rsidR="007410DF" w:rsidRDefault="007410DF" w:rsidP="007410DF">
      <w:pPr>
        <w:pStyle w:val="ListParagraph"/>
        <w:jc w:val="both"/>
        <w:rPr>
          <w:sz w:val="36"/>
          <w:szCs w:val="36"/>
          <w:lang w:val="en-US"/>
        </w:rPr>
      </w:pPr>
    </w:p>
    <w:p w14:paraId="1154A3A2" w14:textId="77777777" w:rsidR="007410DF" w:rsidRDefault="007410DF" w:rsidP="007410DF">
      <w:pPr>
        <w:pStyle w:val="ListParagraph"/>
        <w:jc w:val="both"/>
        <w:rPr>
          <w:sz w:val="36"/>
          <w:szCs w:val="36"/>
          <w:lang w:val="en-US"/>
        </w:rPr>
      </w:pPr>
    </w:p>
    <w:p w14:paraId="1B96544E" w14:textId="77777777" w:rsidR="007410DF" w:rsidRDefault="007410DF" w:rsidP="007410DF">
      <w:pPr>
        <w:pStyle w:val="Heading1"/>
        <w:rPr>
          <w:b/>
          <w:bCs/>
          <w:color w:val="auto"/>
          <w:lang w:val="en-US"/>
        </w:rPr>
      </w:pPr>
      <w:r>
        <w:rPr>
          <w:b/>
          <w:bCs/>
          <w:color w:val="auto"/>
          <w:lang w:val="en-US"/>
        </w:rPr>
        <w:lastRenderedPageBreak/>
        <w:t>RECOMMENDATION:</w:t>
      </w:r>
    </w:p>
    <w:p w14:paraId="712CFF90" w14:textId="77777777" w:rsidR="007410DF" w:rsidRDefault="007410DF" w:rsidP="007410DF">
      <w:pPr>
        <w:rPr>
          <w:lang w:val="en-US"/>
        </w:rPr>
      </w:pPr>
    </w:p>
    <w:p w14:paraId="66551F3C" w14:textId="77777777" w:rsidR="007410DF" w:rsidRDefault="007410DF" w:rsidP="007410DF">
      <w:pPr>
        <w:pStyle w:val="Heading2"/>
        <w:rPr>
          <w:b/>
          <w:bCs/>
          <w:color w:val="auto"/>
        </w:rPr>
      </w:pPr>
      <w:r>
        <w:rPr>
          <w:b/>
          <w:bCs/>
          <w:color w:val="auto"/>
        </w:rPr>
        <w:t>Model recommendation:</w:t>
      </w:r>
    </w:p>
    <w:p w14:paraId="6A9C3E99" w14:textId="77777777" w:rsidR="007410DF" w:rsidRDefault="007410DF" w:rsidP="007410DF">
      <w:pPr>
        <w:pStyle w:val="ListParagraph"/>
        <w:numPr>
          <w:ilvl w:val="0"/>
          <w:numId w:val="9"/>
        </w:numPr>
        <w:rPr>
          <w:sz w:val="24"/>
          <w:szCs w:val="24"/>
          <w:lang w:val="en-US"/>
        </w:rPr>
      </w:pPr>
      <w:r>
        <w:rPr>
          <w:sz w:val="24"/>
          <w:szCs w:val="24"/>
          <w:lang w:val="en-US"/>
        </w:rPr>
        <w:t xml:space="preserve">The top three would be </w:t>
      </w:r>
    </w:p>
    <w:p w14:paraId="071A72D0" w14:textId="77777777" w:rsidR="007410DF" w:rsidRDefault="007410DF" w:rsidP="007410DF">
      <w:pPr>
        <w:pStyle w:val="ListParagraph"/>
        <w:numPr>
          <w:ilvl w:val="1"/>
          <w:numId w:val="9"/>
        </w:numPr>
        <w:rPr>
          <w:sz w:val="24"/>
          <w:szCs w:val="24"/>
          <w:lang w:val="en-US"/>
        </w:rPr>
      </w:pPr>
      <w:r>
        <w:rPr>
          <w:sz w:val="24"/>
          <w:szCs w:val="24"/>
          <w:lang w:val="en-US"/>
        </w:rPr>
        <w:t>Tuned XG Boost model</w:t>
      </w:r>
    </w:p>
    <w:p w14:paraId="1CB35960" w14:textId="0C89BDA8" w:rsidR="007410DF" w:rsidRDefault="007410DF" w:rsidP="007410DF">
      <w:pPr>
        <w:pStyle w:val="ListParagraph"/>
        <w:numPr>
          <w:ilvl w:val="1"/>
          <w:numId w:val="9"/>
        </w:numPr>
        <w:rPr>
          <w:sz w:val="24"/>
          <w:szCs w:val="24"/>
          <w:lang w:val="en-US"/>
        </w:rPr>
      </w:pPr>
      <w:proofErr w:type="gramStart"/>
      <w:r>
        <w:rPr>
          <w:sz w:val="24"/>
          <w:szCs w:val="24"/>
          <w:lang w:val="en-US"/>
        </w:rPr>
        <w:t>Tuned Random forest</w:t>
      </w:r>
      <w:proofErr w:type="gramEnd"/>
      <w:r>
        <w:rPr>
          <w:sz w:val="24"/>
          <w:szCs w:val="24"/>
          <w:lang w:val="en-US"/>
        </w:rPr>
        <w:t xml:space="preserve"> model</w:t>
      </w:r>
    </w:p>
    <w:p w14:paraId="27787A1D" w14:textId="6BB06BD8" w:rsidR="007410DF" w:rsidRDefault="007410DF" w:rsidP="007410DF">
      <w:pPr>
        <w:pStyle w:val="ListParagraph"/>
        <w:numPr>
          <w:ilvl w:val="1"/>
          <w:numId w:val="9"/>
        </w:numPr>
        <w:rPr>
          <w:sz w:val="24"/>
          <w:szCs w:val="24"/>
          <w:lang w:val="en-US"/>
        </w:rPr>
      </w:pPr>
      <w:r>
        <w:rPr>
          <w:sz w:val="24"/>
          <w:szCs w:val="24"/>
          <w:lang w:val="en-US"/>
        </w:rPr>
        <w:t>Base Random Forest model</w:t>
      </w:r>
    </w:p>
    <w:p w14:paraId="53F173E4" w14:textId="77777777" w:rsidR="007410DF" w:rsidRDefault="007410DF" w:rsidP="007410DF">
      <w:pPr>
        <w:pStyle w:val="ListParagraph"/>
        <w:numPr>
          <w:ilvl w:val="0"/>
          <w:numId w:val="9"/>
        </w:numPr>
        <w:rPr>
          <w:sz w:val="24"/>
          <w:szCs w:val="24"/>
        </w:rPr>
      </w:pPr>
      <w:r>
        <w:rPr>
          <w:sz w:val="24"/>
          <w:szCs w:val="24"/>
        </w:rPr>
        <w:t xml:space="preserve">These three models achieved high accuracy scores of </w:t>
      </w:r>
      <w:proofErr w:type="gramStart"/>
      <w:r>
        <w:rPr>
          <w:sz w:val="24"/>
          <w:szCs w:val="24"/>
        </w:rPr>
        <w:t>range</w:t>
      </w:r>
      <w:proofErr w:type="gramEnd"/>
      <w:r>
        <w:rPr>
          <w:sz w:val="24"/>
          <w:szCs w:val="24"/>
        </w:rPr>
        <w:t xml:space="preserve"> 93 - 90% indicating strong predictive power. However, the choice of the model may depend on other factors, including resource constraints and model interpretability. </w:t>
      </w:r>
    </w:p>
    <w:p w14:paraId="70F7C4FF" w14:textId="77777777" w:rsidR="007410DF" w:rsidRDefault="007410DF" w:rsidP="007410DF">
      <w:pPr>
        <w:pStyle w:val="ListParagraph"/>
        <w:numPr>
          <w:ilvl w:val="0"/>
          <w:numId w:val="9"/>
        </w:numPr>
        <w:rPr>
          <w:sz w:val="24"/>
          <w:szCs w:val="24"/>
        </w:rPr>
      </w:pPr>
      <w:r>
        <w:rPr>
          <w:b/>
          <w:bCs/>
          <w:sz w:val="24"/>
          <w:szCs w:val="24"/>
        </w:rPr>
        <w:t>XG Boost:</w:t>
      </w:r>
      <w:r>
        <w:rPr>
          <w:sz w:val="24"/>
          <w:szCs w:val="24"/>
        </w:rPr>
        <w:t xml:space="preserve"> Strongly recommended, it’s efficient and highly accurate, but may require fine-tuning.</w:t>
      </w:r>
    </w:p>
    <w:p w14:paraId="6C4D5C4D" w14:textId="77777777" w:rsidR="007410DF" w:rsidRDefault="007410DF" w:rsidP="007410DF">
      <w:pPr>
        <w:pStyle w:val="ListParagraph"/>
        <w:numPr>
          <w:ilvl w:val="0"/>
          <w:numId w:val="9"/>
        </w:numPr>
        <w:rPr>
          <w:sz w:val="24"/>
          <w:szCs w:val="24"/>
        </w:rPr>
      </w:pPr>
      <w:r>
        <w:rPr>
          <w:b/>
          <w:bCs/>
          <w:sz w:val="24"/>
          <w:szCs w:val="24"/>
        </w:rPr>
        <w:t>Random Forest:</w:t>
      </w:r>
      <w:r>
        <w:rPr>
          <w:sz w:val="24"/>
          <w:szCs w:val="24"/>
        </w:rPr>
        <w:t xml:space="preserve"> Recommended if computational resources are available.</w:t>
      </w:r>
    </w:p>
    <w:p w14:paraId="5A071ABB" w14:textId="77777777" w:rsidR="007410DF" w:rsidRPr="0038576D" w:rsidRDefault="007410DF" w:rsidP="007410DF">
      <w:pPr>
        <w:pStyle w:val="Heading2"/>
        <w:rPr>
          <w:b/>
          <w:bCs/>
          <w:color w:val="auto"/>
          <w:u w:val="single"/>
        </w:rPr>
      </w:pPr>
      <w:r w:rsidRPr="0038576D">
        <w:rPr>
          <w:b/>
          <w:bCs/>
          <w:color w:val="auto"/>
          <w:u w:val="single"/>
        </w:rPr>
        <w:t>Recommendations for business problem:</w:t>
      </w:r>
    </w:p>
    <w:p w14:paraId="571EAC68" w14:textId="77777777" w:rsidR="007410DF" w:rsidRDefault="007410DF" w:rsidP="007410DF">
      <w:pPr>
        <w:rPr>
          <w:sz w:val="24"/>
          <w:szCs w:val="24"/>
        </w:rPr>
      </w:pPr>
    </w:p>
    <w:p w14:paraId="67B7118E" w14:textId="77777777" w:rsidR="0038576D" w:rsidRDefault="0038576D" w:rsidP="0038576D">
      <w:pPr>
        <w:spacing w:after="0" w:line="240" w:lineRule="auto"/>
        <w:rPr>
          <w:rFonts w:ascii="Times New Roman" w:eastAsia="Times New Roman" w:hAnsi="Times New Roman" w:cs="Times New Roman"/>
          <w:sz w:val="24"/>
          <w:szCs w:val="24"/>
          <w:lang w:val="en-US"/>
        </w:rPr>
      </w:pPr>
      <w:r w:rsidRPr="0038576D">
        <w:rPr>
          <w:rFonts w:ascii="Times New Roman" w:eastAsia="Times New Roman" w:hAnsi="Times New Roman" w:cs="Times New Roman"/>
          <w:sz w:val="24"/>
          <w:szCs w:val="24"/>
          <w:lang w:val="en-US"/>
        </w:rPr>
        <w:t xml:space="preserve">1. Prompt incentives and acknowledgement: Since employees' performance is directly impacted by their salary boost %, it is imperative to track their progress and make sure that their effort receives the right recognition and a fair raise. </w:t>
      </w:r>
      <w:r w:rsidRPr="0038576D">
        <w:rPr>
          <w:rFonts w:ascii="Times New Roman" w:eastAsia="Times New Roman" w:hAnsi="Times New Roman" w:cs="Times New Roman"/>
          <w:sz w:val="24"/>
          <w:szCs w:val="24"/>
          <w:lang w:val="en-US"/>
        </w:rPr>
        <w:br/>
      </w:r>
      <w:r w:rsidRPr="0038576D">
        <w:rPr>
          <w:rFonts w:ascii="Times New Roman" w:eastAsia="Times New Roman" w:hAnsi="Times New Roman" w:cs="Times New Roman"/>
          <w:sz w:val="24"/>
          <w:szCs w:val="24"/>
          <w:lang w:val="en-US"/>
        </w:rPr>
        <w:br/>
        <w:t xml:space="preserve">2. Open communication: Since it has been demonstrated that an employee's performance ratings are greatly influenced by their environment, promptly and empathetically addressing employee complaints can help increase output and productivity. </w:t>
      </w:r>
    </w:p>
    <w:p w14:paraId="1B9C00DE" w14:textId="21B995DD" w:rsidR="0038576D" w:rsidRDefault="0038576D" w:rsidP="0038576D">
      <w:pPr>
        <w:spacing w:after="0" w:line="240" w:lineRule="auto"/>
        <w:rPr>
          <w:rFonts w:ascii="Times New Roman" w:eastAsia="Times New Roman" w:hAnsi="Times New Roman" w:cs="Times New Roman"/>
          <w:sz w:val="24"/>
          <w:szCs w:val="24"/>
          <w:lang w:val="en-US"/>
        </w:rPr>
      </w:pPr>
      <w:r w:rsidRPr="0038576D">
        <w:rPr>
          <w:rFonts w:ascii="Times New Roman" w:eastAsia="Times New Roman" w:hAnsi="Times New Roman" w:cs="Times New Roman"/>
          <w:sz w:val="24"/>
          <w:szCs w:val="24"/>
          <w:lang w:val="en-US"/>
        </w:rPr>
        <w:br/>
        <w:t xml:space="preserve">3. Establishing a friendly and inclusive workplace: Cooperation and teamwork should promote improved departmental performance in all job roles. </w:t>
      </w:r>
      <w:r w:rsidRPr="0038576D">
        <w:rPr>
          <w:rFonts w:ascii="Times New Roman" w:eastAsia="Times New Roman" w:hAnsi="Times New Roman" w:cs="Times New Roman"/>
          <w:sz w:val="24"/>
          <w:szCs w:val="24"/>
          <w:lang w:val="en-US"/>
        </w:rPr>
        <w:br/>
      </w:r>
      <w:r w:rsidRPr="0038576D">
        <w:rPr>
          <w:rFonts w:ascii="Times New Roman" w:eastAsia="Times New Roman" w:hAnsi="Times New Roman" w:cs="Times New Roman"/>
          <w:sz w:val="24"/>
          <w:szCs w:val="24"/>
          <w:lang w:val="en-US"/>
        </w:rPr>
        <w:br/>
        <w:t xml:space="preserve">4. Regular performance reviews: to educate employees of their progress and motivate them to make changes in challenging areas. </w:t>
      </w:r>
    </w:p>
    <w:p w14:paraId="11BDCA5A" w14:textId="77777777" w:rsidR="0038576D" w:rsidRPr="0038576D" w:rsidRDefault="0038576D" w:rsidP="0038576D">
      <w:pPr>
        <w:spacing w:after="0" w:line="240" w:lineRule="auto"/>
        <w:rPr>
          <w:rFonts w:ascii="Times New Roman" w:eastAsia="Times New Roman" w:hAnsi="Times New Roman" w:cs="Times New Roman"/>
          <w:sz w:val="24"/>
          <w:szCs w:val="24"/>
          <w:lang w:val="en-US"/>
        </w:rPr>
      </w:pPr>
    </w:p>
    <w:p w14:paraId="25130E42" w14:textId="77777777" w:rsidR="0038576D" w:rsidRPr="0038576D" w:rsidRDefault="0038576D" w:rsidP="0038576D">
      <w:pPr>
        <w:spacing w:after="0" w:line="240" w:lineRule="auto"/>
        <w:rPr>
          <w:rFonts w:ascii="Times New Roman" w:eastAsia="Times New Roman" w:hAnsi="Times New Roman" w:cs="Times New Roman"/>
          <w:sz w:val="24"/>
          <w:szCs w:val="24"/>
          <w:lang w:val="en-US"/>
        </w:rPr>
      </w:pPr>
      <w:r w:rsidRPr="0038576D">
        <w:rPr>
          <w:rFonts w:ascii="Times New Roman" w:eastAsia="Times New Roman" w:hAnsi="Times New Roman" w:cs="Times New Roman"/>
          <w:sz w:val="24"/>
          <w:szCs w:val="24"/>
          <w:lang w:val="en-US"/>
        </w:rPr>
        <w:t xml:space="preserve">5. Training initiatives: </w:t>
      </w:r>
      <w:proofErr w:type="spellStart"/>
      <w:r w:rsidRPr="0038576D">
        <w:rPr>
          <w:rFonts w:ascii="Times New Roman" w:eastAsia="Times New Roman" w:hAnsi="Times New Roman" w:cs="Times New Roman"/>
          <w:sz w:val="24"/>
          <w:szCs w:val="24"/>
          <w:lang w:val="en-US"/>
        </w:rPr>
        <w:t>Programmes</w:t>
      </w:r>
      <w:proofErr w:type="spellEnd"/>
      <w:r w:rsidRPr="0038576D">
        <w:rPr>
          <w:rFonts w:ascii="Times New Roman" w:eastAsia="Times New Roman" w:hAnsi="Times New Roman" w:cs="Times New Roman"/>
          <w:sz w:val="24"/>
          <w:szCs w:val="24"/>
          <w:lang w:val="en-US"/>
        </w:rPr>
        <w:t xml:space="preserve"> for the timely and pertinent development of skills</w:t>
      </w:r>
    </w:p>
    <w:p w14:paraId="49D949DD" w14:textId="77777777" w:rsidR="007410DF" w:rsidRDefault="007410DF" w:rsidP="0038576D">
      <w:pPr>
        <w:jc w:val="both"/>
        <w:rPr>
          <w:sz w:val="24"/>
          <w:szCs w:val="24"/>
        </w:rPr>
      </w:pPr>
    </w:p>
    <w:p w14:paraId="0A83A4DB" w14:textId="5B873877" w:rsidR="0038576D" w:rsidRPr="0038576D" w:rsidRDefault="0038576D" w:rsidP="0038576D">
      <w:pPr>
        <w:pStyle w:val="Heading2"/>
        <w:rPr>
          <w:b/>
          <w:bCs/>
          <w:color w:val="auto"/>
          <w:u w:val="single"/>
        </w:rPr>
      </w:pPr>
      <w:r w:rsidRPr="0038576D">
        <w:rPr>
          <w:b/>
          <w:bCs/>
          <w:color w:val="auto"/>
          <w:u w:val="single"/>
        </w:rPr>
        <w:t>C</w:t>
      </w:r>
      <w:r>
        <w:rPr>
          <w:b/>
          <w:bCs/>
          <w:color w:val="auto"/>
          <w:u w:val="single"/>
        </w:rPr>
        <w:t>onclusion</w:t>
      </w:r>
      <w:r w:rsidRPr="0038576D">
        <w:rPr>
          <w:b/>
          <w:bCs/>
          <w:color w:val="auto"/>
          <w:u w:val="single"/>
        </w:rPr>
        <w:t>:</w:t>
      </w:r>
    </w:p>
    <w:p w14:paraId="51A93E1D" w14:textId="77777777" w:rsidR="0038576D" w:rsidRPr="0038576D" w:rsidRDefault="0038576D" w:rsidP="0038576D"/>
    <w:p w14:paraId="2B149375" w14:textId="77777777" w:rsidR="0038576D" w:rsidRPr="0038576D" w:rsidRDefault="0038576D" w:rsidP="0038576D">
      <w:pPr>
        <w:spacing w:after="0" w:line="240" w:lineRule="auto"/>
        <w:rPr>
          <w:rFonts w:ascii="Times New Roman" w:eastAsia="Times New Roman" w:hAnsi="Times New Roman" w:cs="Times New Roman"/>
          <w:sz w:val="24"/>
          <w:szCs w:val="24"/>
          <w:lang w:val="en-US"/>
        </w:rPr>
      </w:pPr>
      <w:r w:rsidRPr="0038576D">
        <w:rPr>
          <w:rFonts w:ascii="Times New Roman" w:eastAsia="Times New Roman" w:hAnsi="Times New Roman" w:cs="Times New Roman"/>
          <w:sz w:val="24"/>
          <w:szCs w:val="24"/>
          <w:lang w:val="en-US"/>
        </w:rPr>
        <w:t xml:space="preserve">To improve employee performance, reasonable and caring initiatives are required. The aforementioned recommendations must be followed in a methodical and planned manner to guarantee that the right results are expected in a fair amount of time. The top-down hierarchy may also have an effect on the morale of junior employees; therefore, HR collaborations with staff members will be helpful in identifying a </w:t>
      </w:r>
      <w:proofErr w:type="spellStart"/>
      <w:r w:rsidRPr="0038576D">
        <w:rPr>
          <w:rFonts w:ascii="Times New Roman" w:eastAsia="Times New Roman" w:hAnsi="Times New Roman" w:cs="Times New Roman"/>
          <w:sz w:val="24"/>
          <w:szCs w:val="24"/>
          <w:lang w:val="en-US"/>
        </w:rPr>
        <w:t>decentralised</w:t>
      </w:r>
      <w:proofErr w:type="spellEnd"/>
      <w:r w:rsidRPr="0038576D">
        <w:rPr>
          <w:rFonts w:ascii="Times New Roman" w:eastAsia="Times New Roman" w:hAnsi="Times New Roman" w:cs="Times New Roman"/>
          <w:sz w:val="24"/>
          <w:szCs w:val="24"/>
          <w:lang w:val="en-US"/>
        </w:rPr>
        <w:t xml:space="preserve"> but effective solution to this issue.</w:t>
      </w:r>
    </w:p>
    <w:p w14:paraId="72951E92" w14:textId="77777777" w:rsidR="00466307" w:rsidRDefault="00466307"/>
    <w:sectPr w:rsidR="00466307" w:rsidSect="00F30380">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A137E"/>
    <w:multiLevelType w:val="hybridMultilevel"/>
    <w:tmpl w:val="D69E167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6C65C59"/>
    <w:multiLevelType w:val="hybridMultilevel"/>
    <w:tmpl w:val="F85A2CD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26B10E0F"/>
    <w:multiLevelType w:val="hybridMultilevel"/>
    <w:tmpl w:val="042684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27DE1DE8"/>
    <w:multiLevelType w:val="hybridMultilevel"/>
    <w:tmpl w:val="18F82376"/>
    <w:lvl w:ilvl="0" w:tplc="238CFD5A">
      <w:start w:val="1"/>
      <w:numFmt w:val="decimal"/>
      <w:lvlText w:val="%1."/>
      <w:lvlJc w:val="left"/>
      <w:pPr>
        <w:ind w:left="720" w:hanging="360"/>
      </w:pPr>
      <w:rPr>
        <w:b/>
        <w:color w:val="806000" w:themeColor="accent4" w:themeShade="8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2DD03194"/>
    <w:multiLevelType w:val="hybridMultilevel"/>
    <w:tmpl w:val="75A265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31AA72F5"/>
    <w:multiLevelType w:val="hybridMultilevel"/>
    <w:tmpl w:val="074653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3C9E3005"/>
    <w:multiLevelType w:val="hybridMultilevel"/>
    <w:tmpl w:val="73EA3D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42F85E3F"/>
    <w:multiLevelType w:val="hybridMultilevel"/>
    <w:tmpl w:val="E73688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6C50182A"/>
    <w:multiLevelType w:val="hybridMultilevel"/>
    <w:tmpl w:val="55062D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11705047">
    <w:abstractNumId w:val="8"/>
  </w:num>
  <w:num w:numId="2" w16cid:durableId="1248266589">
    <w:abstractNumId w:val="4"/>
  </w:num>
  <w:num w:numId="3" w16cid:durableId="1414427120">
    <w:abstractNumId w:val="5"/>
  </w:num>
  <w:num w:numId="4" w16cid:durableId="1325739733">
    <w:abstractNumId w:val="6"/>
  </w:num>
  <w:num w:numId="5" w16cid:durableId="953824237">
    <w:abstractNumId w:val="0"/>
  </w:num>
  <w:num w:numId="6" w16cid:durableId="14542101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30155680">
    <w:abstractNumId w:val="2"/>
  </w:num>
  <w:num w:numId="8" w16cid:durableId="6302144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642079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0DF"/>
    <w:rsid w:val="0038576D"/>
    <w:rsid w:val="00466307"/>
    <w:rsid w:val="007410DF"/>
    <w:rsid w:val="00F30380"/>
    <w:rsid w:val="00F63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754F6"/>
  <w15:chartTrackingRefBased/>
  <w15:docId w15:val="{E963E07E-32B5-4CA7-B26A-968BD83FE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0DF"/>
    <w:pPr>
      <w:spacing w:line="256" w:lineRule="auto"/>
    </w:pPr>
    <w:rPr>
      <w:rFonts w:eastAsiaTheme="minorEastAsia"/>
      <w:kern w:val="0"/>
      <w:lang w:val="en-IN"/>
      <w14:ligatures w14:val="none"/>
    </w:rPr>
  </w:style>
  <w:style w:type="paragraph" w:styleId="Heading1">
    <w:name w:val="heading 1"/>
    <w:basedOn w:val="Normal"/>
    <w:next w:val="Normal"/>
    <w:link w:val="Heading1Char"/>
    <w:uiPriority w:val="9"/>
    <w:qFormat/>
    <w:rsid w:val="007410D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7410D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0DF"/>
    <w:rPr>
      <w:rFonts w:asciiTheme="majorHAnsi" w:eastAsiaTheme="majorEastAsia" w:hAnsiTheme="majorHAnsi" w:cstheme="majorBidi"/>
      <w:color w:val="1F3864" w:themeColor="accent1" w:themeShade="80"/>
      <w:kern w:val="0"/>
      <w:sz w:val="36"/>
      <w:szCs w:val="36"/>
      <w:lang w:val="en-IN"/>
      <w14:ligatures w14:val="none"/>
    </w:rPr>
  </w:style>
  <w:style w:type="character" w:customStyle="1" w:styleId="Heading2Char">
    <w:name w:val="Heading 2 Char"/>
    <w:basedOn w:val="DefaultParagraphFont"/>
    <w:link w:val="Heading2"/>
    <w:uiPriority w:val="9"/>
    <w:semiHidden/>
    <w:rsid w:val="007410DF"/>
    <w:rPr>
      <w:rFonts w:asciiTheme="majorHAnsi" w:eastAsiaTheme="majorEastAsia" w:hAnsiTheme="majorHAnsi" w:cstheme="majorBidi"/>
      <w:color w:val="2F5496" w:themeColor="accent1" w:themeShade="BF"/>
      <w:kern w:val="0"/>
      <w:sz w:val="32"/>
      <w:szCs w:val="32"/>
      <w:lang w:val="en-IN"/>
      <w14:ligatures w14:val="none"/>
    </w:rPr>
  </w:style>
  <w:style w:type="paragraph" w:customStyle="1" w:styleId="Default">
    <w:name w:val="Default"/>
    <w:rsid w:val="007410DF"/>
    <w:pPr>
      <w:autoSpaceDE w:val="0"/>
      <w:autoSpaceDN w:val="0"/>
      <w:adjustRightInd w:val="0"/>
      <w:spacing w:after="0" w:line="240" w:lineRule="auto"/>
    </w:pPr>
    <w:rPr>
      <w:rFonts w:ascii="Calibri" w:eastAsiaTheme="minorEastAsia" w:hAnsi="Calibri" w:cs="Calibri"/>
      <w:color w:val="000000"/>
      <w:kern w:val="0"/>
      <w:sz w:val="24"/>
      <w:szCs w:val="24"/>
      <w:lang w:val="en-IN"/>
      <w14:ligatures w14:val="none"/>
    </w:rPr>
  </w:style>
  <w:style w:type="paragraph" w:styleId="ListParagraph">
    <w:name w:val="List Paragraph"/>
    <w:basedOn w:val="Normal"/>
    <w:uiPriority w:val="34"/>
    <w:qFormat/>
    <w:rsid w:val="007410DF"/>
    <w:pPr>
      <w:ind w:left="720"/>
      <w:contextualSpacing/>
    </w:pPr>
  </w:style>
  <w:style w:type="paragraph" w:styleId="NormalWeb">
    <w:name w:val="Normal (Web)"/>
    <w:basedOn w:val="Normal"/>
    <w:uiPriority w:val="99"/>
    <w:unhideWhenUsed/>
    <w:rsid w:val="007410D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410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75855">
      <w:bodyDiv w:val="1"/>
      <w:marLeft w:val="0"/>
      <w:marRight w:val="0"/>
      <w:marTop w:val="0"/>
      <w:marBottom w:val="0"/>
      <w:divBdr>
        <w:top w:val="none" w:sz="0" w:space="0" w:color="auto"/>
        <w:left w:val="none" w:sz="0" w:space="0" w:color="auto"/>
        <w:bottom w:val="none" w:sz="0" w:space="0" w:color="auto"/>
        <w:right w:val="none" w:sz="0" w:space="0" w:color="auto"/>
      </w:divBdr>
    </w:div>
    <w:div w:id="155002637">
      <w:bodyDiv w:val="1"/>
      <w:marLeft w:val="0"/>
      <w:marRight w:val="0"/>
      <w:marTop w:val="0"/>
      <w:marBottom w:val="0"/>
      <w:divBdr>
        <w:top w:val="none" w:sz="0" w:space="0" w:color="auto"/>
        <w:left w:val="none" w:sz="0" w:space="0" w:color="auto"/>
        <w:bottom w:val="none" w:sz="0" w:space="0" w:color="auto"/>
        <w:right w:val="none" w:sz="0" w:space="0" w:color="auto"/>
      </w:divBdr>
    </w:div>
    <w:div w:id="279148562">
      <w:bodyDiv w:val="1"/>
      <w:marLeft w:val="0"/>
      <w:marRight w:val="0"/>
      <w:marTop w:val="0"/>
      <w:marBottom w:val="0"/>
      <w:divBdr>
        <w:top w:val="none" w:sz="0" w:space="0" w:color="auto"/>
        <w:left w:val="none" w:sz="0" w:space="0" w:color="auto"/>
        <w:bottom w:val="none" w:sz="0" w:space="0" w:color="auto"/>
        <w:right w:val="none" w:sz="0" w:space="0" w:color="auto"/>
      </w:divBdr>
    </w:div>
    <w:div w:id="507449864">
      <w:bodyDiv w:val="1"/>
      <w:marLeft w:val="0"/>
      <w:marRight w:val="0"/>
      <w:marTop w:val="0"/>
      <w:marBottom w:val="0"/>
      <w:divBdr>
        <w:top w:val="none" w:sz="0" w:space="0" w:color="auto"/>
        <w:left w:val="none" w:sz="0" w:space="0" w:color="auto"/>
        <w:bottom w:val="none" w:sz="0" w:space="0" w:color="auto"/>
        <w:right w:val="none" w:sz="0" w:space="0" w:color="auto"/>
      </w:divBdr>
    </w:div>
    <w:div w:id="652369067">
      <w:bodyDiv w:val="1"/>
      <w:marLeft w:val="0"/>
      <w:marRight w:val="0"/>
      <w:marTop w:val="0"/>
      <w:marBottom w:val="0"/>
      <w:divBdr>
        <w:top w:val="none" w:sz="0" w:space="0" w:color="auto"/>
        <w:left w:val="none" w:sz="0" w:space="0" w:color="auto"/>
        <w:bottom w:val="none" w:sz="0" w:space="0" w:color="auto"/>
        <w:right w:val="none" w:sz="0" w:space="0" w:color="auto"/>
      </w:divBdr>
    </w:div>
    <w:div w:id="699936866">
      <w:bodyDiv w:val="1"/>
      <w:marLeft w:val="0"/>
      <w:marRight w:val="0"/>
      <w:marTop w:val="0"/>
      <w:marBottom w:val="0"/>
      <w:divBdr>
        <w:top w:val="none" w:sz="0" w:space="0" w:color="auto"/>
        <w:left w:val="none" w:sz="0" w:space="0" w:color="auto"/>
        <w:bottom w:val="none" w:sz="0" w:space="0" w:color="auto"/>
        <w:right w:val="none" w:sz="0" w:space="0" w:color="auto"/>
      </w:divBdr>
    </w:div>
    <w:div w:id="1105728616">
      <w:bodyDiv w:val="1"/>
      <w:marLeft w:val="0"/>
      <w:marRight w:val="0"/>
      <w:marTop w:val="0"/>
      <w:marBottom w:val="0"/>
      <w:divBdr>
        <w:top w:val="none" w:sz="0" w:space="0" w:color="auto"/>
        <w:left w:val="none" w:sz="0" w:space="0" w:color="auto"/>
        <w:bottom w:val="none" w:sz="0" w:space="0" w:color="auto"/>
        <w:right w:val="none" w:sz="0" w:space="0" w:color="auto"/>
      </w:divBdr>
    </w:div>
    <w:div w:id="1209562822">
      <w:bodyDiv w:val="1"/>
      <w:marLeft w:val="0"/>
      <w:marRight w:val="0"/>
      <w:marTop w:val="0"/>
      <w:marBottom w:val="0"/>
      <w:divBdr>
        <w:top w:val="none" w:sz="0" w:space="0" w:color="auto"/>
        <w:left w:val="none" w:sz="0" w:space="0" w:color="auto"/>
        <w:bottom w:val="none" w:sz="0" w:space="0" w:color="auto"/>
        <w:right w:val="none" w:sz="0" w:space="0" w:color="auto"/>
      </w:divBdr>
    </w:div>
    <w:div w:id="1352994423">
      <w:bodyDiv w:val="1"/>
      <w:marLeft w:val="0"/>
      <w:marRight w:val="0"/>
      <w:marTop w:val="0"/>
      <w:marBottom w:val="0"/>
      <w:divBdr>
        <w:top w:val="none" w:sz="0" w:space="0" w:color="auto"/>
        <w:left w:val="none" w:sz="0" w:space="0" w:color="auto"/>
        <w:bottom w:val="none" w:sz="0" w:space="0" w:color="auto"/>
        <w:right w:val="none" w:sz="0" w:space="0" w:color="auto"/>
      </w:divBdr>
    </w:div>
    <w:div w:id="1359352098">
      <w:bodyDiv w:val="1"/>
      <w:marLeft w:val="0"/>
      <w:marRight w:val="0"/>
      <w:marTop w:val="0"/>
      <w:marBottom w:val="0"/>
      <w:divBdr>
        <w:top w:val="none" w:sz="0" w:space="0" w:color="auto"/>
        <w:left w:val="none" w:sz="0" w:space="0" w:color="auto"/>
        <w:bottom w:val="none" w:sz="0" w:space="0" w:color="auto"/>
        <w:right w:val="none" w:sz="0" w:space="0" w:color="auto"/>
      </w:divBdr>
    </w:div>
    <w:div w:id="1505439621">
      <w:bodyDiv w:val="1"/>
      <w:marLeft w:val="0"/>
      <w:marRight w:val="0"/>
      <w:marTop w:val="0"/>
      <w:marBottom w:val="0"/>
      <w:divBdr>
        <w:top w:val="none" w:sz="0" w:space="0" w:color="auto"/>
        <w:left w:val="none" w:sz="0" w:space="0" w:color="auto"/>
        <w:bottom w:val="none" w:sz="0" w:space="0" w:color="auto"/>
        <w:right w:val="none" w:sz="0" w:space="0" w:color="auto"/>
      </w:divBdr>
    </w:div>
    <w:div w:id="1657949546">
      <w:bodyDiv w:val="1"/>
      <w:marLeft w:val="0"/>
      <w:marRight w:val="0"/>
      <w:marTop w:val="0"/>
      <w:marBottom w:val="0"/>
      <w:divBdr>
        <w:top w:val="none" w:sz="0" w:space="0" w:color="auto"/>
        <w:left w:val="none" w:sz="0" w:space="0" w:color="auto"/>
        <w:bottom w:val="none" w:sz="0" w:space="0" w:color="auto"/>
        <w:right w:val="none" w:sz="0" w:space="0" w:color="auto"/>
      </w:divBdr>
    </w:div>
    <w:div w:id="1921524745">
      <w:bodyDiv w:val="1"/>
      <w:marLeft w:val="0"/>
      <w:marRight w:val="0"/>
      <w:marTop w:val="0"/>
      <w:marBottom w:val="0"/>
      <w:divBdr>
        <w:top w:val="none" w:sz="0" w:space="0" w:color="auto"/>
        <w:left w:val="none" w:sz="0" w:space="0" w:color="auto"/>
        <w:bottom w:val="none" w:sz="0" w:space="0" w:color="auto"/>
        <w:right w:val="none" w:sz="0" w:space="0" w:color="auto"/>
      </w:divBdr>
    </w:div>
    <w:div w:id="202828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1726</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Shreelakshmi R I</dc:creator>
  <cp:keywords/>
  <dc:description/>
  <cp:lastModifiedBy>Shreelakshmi R I</cp:lastModifiedBy>
  <cp:revision>2</cp:revision>
  <dcterms:created xsi:type="dcterms:W3CDTF">2024-05-12T09:54:00Z</dcterms:created>
  <dcterms:modified xsi:type="dcterms:W3CDTF">2024-05-12T10:10:00Z</dcterms:modified>
</cp:coreProperties>
</file>