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142"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0a"/>
          <w:rtl w:val="0"/>
        </w:rPr>
        <w:br w:type="textWrapping"/>
      </w:r>
      <w:r w:rsidDel="00000000" w:rsidR="00000000" w:rsidRPr="00000000">
        <w:rPr>
          <w:rFonts w:ascii="Times New Roman" w:cs="Times New Roman" w:eastAsia="Times New Roman" w:hAnsi="Times New Roman"/>
          <w:b w:val="1"/>
          <w:sz w:val="32"/>
          <w:szCs w:val="32"/>
          <w:rtl w:val="0"/>
        </w:rPr>
        <w:t xml:space="preserve">BIRLA INSTITUTE OF TECHNOLOGY &amp; SCIENCE, PILANI</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-5078</wp:posOffset>
            </wp:positionV>
            <wp:extent cx="2568575" cy="771525"/>
            <wp:effectExtent b="0" l="0" r="0" t="0"/>
            <wp:wrapSquare wrapText="right" distB="0" distT="0" distL="114300" distR="114300"/>
            <wp:docPr descr="Image result for BITS Pilani" id="3" name="image1.jpg"/>
            <a:graphic>
              <a:graphicData uri="http://schemas.openxmlformats.org/drawingml/2006/picture">
                <pic:pic>
                  <pic:nvPicPr>
                    <pic:cNvPr descr="Image result for BITS Pilani" id="0" name="image1.jpg"/>
                    <pic:cNvPicPr preferRelativeResize="0"/>
                  </pic:nvPicPr>
                  <pic:blipFill>
                    <a:blip r:embed="rId7"/>
                    <a:srcRect b="0" l="0" r="0" t="0"/>
                    <a:stretch>
                      <a:fillRect/>
                    </a:stretch>
                  </pic:blipFill>
                  <pic:spPr>
                    <a:xfrm>
                      <a:off x="0" y="0"/>
                      <a:ext cx="2568575" cy="77152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781"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WORK INTEGRATED LEARNING PROGRAMMES</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COURSE HANDOUT</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 A: Content Design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2085"/>
        </w:tabs>
        <w:spacing w:after="0" w:before="0" w:line="240" w:lineRule="auto"/>
        <w:ind w:left="-142"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772.0" w:type="dxa"/>
        <w:jc w:val="left"/>
        <w:tblInd w:w="-88.0" w:type="dxa"/>
        <w:tblBorders>
          <w:top w:color="000001" w:space="0" w:sz="4" w:val="single"/>
          <w:left w:color="000001" w:space="0" w:sz="4" w:val="single"/>
          <w:bottom w:color="000001" w:space="0" w:sz="4" w:val="single"/>
          <w:right w:color="000000" w:space="0" w:sz="4" w:val="single"/>
          <w:insideH w:color="000001" w:space="0" w:sz="4" w:val="single"/>
          <w:insideV w:color="000000" w:space="0" w:sz="4" w:val="single"/>
        </w:tblBorders>
        <w:tblLayout w:type="fixed"/>
        <w:tblLook w:val="0000"/>
      </w:tblPr>
      <w:tblGrid>
        <w:gridCol w:w="2848"/>
        <w:gridCol w:w="6924"/>
        <w:tblGridChange w:id="0">
          <w:tblGrid>
            <w:gridCol w:w="2848"/>
            <w:gridCol w:w="6924"/>
          </w:tblGrid>
        </w:tblGridChange>
      </w:tblGrid>
      <w:tr>
        <w:trPr>
          <w:cantSplit w:val="0"/>
          <w:tblHeader w:val="0"/>
        </w:trPr>
        <w:tc>
          <w:tcPr>
            <w:shd w:fill="ffffff" w:val="clear"/>
            <w:tcMar>
              <w:left w:w="45.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Title</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Capstone Project</w:t>
            </w:r>
          </w:p>
        </w:tc>
      </w:tr>
      <w:tr>
        <w:trPr>
          <w:cantSplit w:val="0"/>
          <w:tblHeader w:val="0"/>
        </w:trPr>
        <w:tc>
          <w:tcPr>
            <w:shd w:fill="ffffff" w:val="clear"/>
            <w:tcMar>
              <w:left w:w="45.0" w:type="dxa"/>
            </w:tcM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No(s)</w:t>
            </w:r>
            <w:r w:rsidDel="00000000" w:rsidR="00000000" w:rsidRPr="00000000">
              <w:rPr>
                <w:rtl w:val="0"/>
              </w:rPr>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PCAM ZC321</w:t>
            </w:r>
          </w:p>
        </w:tc>
      </w:tr>
      <w:tr>
        <w:trPr>
          <w:cantSplit w:val="0"/>
          <w:tblHeader w:val="0"/>
        </w:trPr>
        <w:tc>
          <w:tcPr>
            <w:shd w:fill="ffffff" w:val="clear"/>
            <w:tcMar>
              <w:left w:w="45.0"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Credit Units</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blHeader w:val="0"/>
        </w:trPr>
        <w:tc>
          <w:tcPr>
            <w:shd w:fill="ffffff" w:val="clear"/>
            <w:tcMar>
              <w:left w:w="45.0"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Authors</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Prof. N.L.Bhanu Murthy, Prof. Sugata Ghosal</w:t>
            </w:r>
          </w:p>
        </w:tc>
      </w:tr>
      <w:tr>
        <w:trPr>
          <w:cantSplit w:val="0"/>
          <w:tblHeader w:val="0"/>
        </w:trPr>
        <w:tc>
          <w:tcPr>
            <w:shd w:fill="ffffff" w:val="clear"/>
            <w:tcMar>
              <w:left w:w="45.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Version No</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shd w:fill="ffffff" w:val="clear"/>
            <w:tcMar>
              <w:left w:w="45.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Date</w:t>
            </w:r>
          </w:p>
        </w:tc>
        <w:tc>
          <w:tcPr>
            <w:tcBorders>
              <w:left w:color="000001" w:space="0" w:sz="4" w:val="single"/>
              <w:right w:color="000001" w:space="0" w:sz="4" w:val="single"/>
            </w:tcBorders>
            <w:shd w:fill="ffffff" w:val="clear"/>
            <w:tcMar>
              <w:left w:w="45.0"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3">
      <w:pPr>
        <w:spacing w:after="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Description</w:t>
      </w:r>
    </w:p>
    <w:tbl>
      <w:tblPr>
        <w:tblStyle w:val="Table2"/>
        <w:tblW w:w="9781.0" w:type="dxa"/>
        <w:jc w:val="left"/>
        <w:tblInd w:w="-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1"/>
        <w:tblGridChange w:id="0">
          <w:tblGrid>
            <w:gridCol w:w="9781"/>
          </w:tblGrid>
        </w:tblGridChange>
      </w:tblGrid>
      <w:tr>
        <w:trPr>
          <w:cantSplit w:val="0"/>
          <w:trHeight w:val="183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capstone is a culminating project which helps students to leverage the knowledge and skills that they have acquired during the study of various course modules of the PGP-AIML. It enables them to provide an optimal solution to one near real-world data science project.  It is designed to encourage them to make use of various feature engineering techniques and build a wide number of models using different ML&amp;AI techniques. The project is designed and mentored by experienced data science professionals so that student acquire first-hand experience in near real life data science project adopting best practices from the industry. </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Course Objectives</w:t>
      </w:r>
    </w:p>
    <w:tbl>
      <w:tblPr>
        <w:tblStyle w:val="Table3"/>
        <w:tblW w:w="9781.0" w:type="dxa"/>
        <w:jc w:val="left"/>
        <w:tblInd w:w="-4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45"/>
        <w:gridCol w:w="8836"/>
        <w:tblGridChange w:id="0">
          <w:tblGrid>
            <w:gridCol w:w="945"/>
            <w:gridCol w:w="8836"/>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Objective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experience in delivering solution to a near real world data science project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 students to apply different feature engineering techniques and build models </w:t>
            </w:r>
            <w:r w:rsidDel="00000000" w:rsidR="00000000" w:rsidRPr="00000000">
              <w:rPr>
                <w:rFonts w:ascii="Times New Roman" w:cs="Times New Roman" w:eastAsia="Times New Roman" w:hAnsi="Times New Roman"/>
                <w:rtl w:val="0"/>
              </w:rPr>
              <w:t xml:space="preserve">using a variety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algorithms to solve the given data science project.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CO3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Enable students to handle technical and data related issues that are encountered in real world data science projects </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rtl w:val="0"/>
        </w:rPr>
        <w:t xml:space="preserve">Text Book(s) : </w:t>
      </w:r>
      <w:r w:rsidDel="00000000" w:rsidR="00000000" w:rsidRPr="00000000">
        <w:rPr>
          <w:rFonts w:ascii="Times New Roman" w:cs="Times New Roman" w:eastAsia="Times New Roman" w:hAnsi="Times New Roman"/>
          <w:rtl w:val="0"/>
        </w:rPr>
        <w:t xml:space="preserve">No prescribed text/reference books for this Capstone Project; students are advised to refer to the content of earlier courses as well as white-papers, case-studies and research papers in ML&amp;AI. </w:t>
      </w:r>
    </w:p>
    <w:p w:rsidR="00000000" w:rsidDel="00000000" w:rsidP="00000000" w:rsidRDefault="00000000" w:rsidRPr="00000000" w14:paraId="00000022">
      <w:pPr>
        <w:spacing w:after="80" w:before="12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Delivery Model</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There’s no specific video-lecture content tailored for this course.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capstone project is designed by </w:t>
      </w:r>
      <w:r w:rsidDel="00000000" w:rsidR="00000000" w:rsidRPr="00000000">
        <w:rPr>
          <w:rFonts w:ascii="Times New Roman" w:cs="Times New Roman" w:eastAsia="Times New Roman" w:hAnsi="Times New Roman"/>
          <w:rtl w:val="0"/>
        </w:rPr>
        <w:t xml:space="preserve">experienced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science professionals. The project related documentation and data is provided by the SMEs of relevant </w:t>
      </w:r>
      <w:r w:rsidDel="00000000" w:rsidR="00000000" w:rsidRPr="00000000">
        <w:rPr>
          <w:rFonts w:ascii="Times New Roman" w:cs="Times New Roman" w:eastAsia="Times New Roman" w:hAnsi="Times New Roman"/>
          <w:rtl w:val="0"/>
        </w:rPr>
        <w:t xml:space="preserve">industries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capstone projects are mentored by the SMEs of relevant industry. For every group, there will be two mentoring sessions (each of 30 mins duration) every week wherein queries from students will also be addressed in these sessions. Apart from these meetings, students can put up their queries/questions in the </w:t>
      </w:r>
      <w:r w:rsidDel="00000000" w:rsidR="00000000" w:rsidRPr="00000000">
        <w:rPr>
          <w:rFonts w:ascii="Times New Roman" w:cs="Times New Roman" w:eastAsia="Times New Roman" w:hAnsi="Times New Roman"/>
          <w:rtl w:val="0"/>
        </w:rPr>
        <w:t xml:space="preserve">Moodle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(LMS) and these queries will also be answered with some lead time.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will be reviews/evaluations by faculty along with mentors conducted twice the project phase. The evaluation scheme is detailed in the Evaluation section.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57"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default, all interactions and evaluation sessions with students happen in virtual mode—via Webex / Google Meet / Zoom etc.</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tl w:val="0"/>
        </w:rPr>
      </w:r>
    </w:p>
    <w:tbl>
      <w:tblPr>
        <w:tblStyle w:val="Table4"/>
        <w:tblW w:w="106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1590"/>
        <w:gridCol w:w="5505"/>
        <w:gridCol w:w="900"/>
        <w:tblGridChange w:id="0">
          <w:tblGrid>
            <w:gridCol w:w="2685"/>
            <w:gridCol w:w="1590"/>
            <w:gridCol w:w="5505"/>
            <w:gridCol w:w="900"/>
          </w:tblGrid>
        </w:tblGridChange>
      </w:tblGrid>
      <w:tr>
        <w:trPr>
          <w:cantSplit w:val="0"/>
          <w:tblHeader w:val="0"/>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Evaluation Component</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Schedule</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Marks</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w:t>
            </w:r>
          </w:p>
        </w:tc>
      </w:tr>
      <w:tr>
        <w:trPr>
          <w:cantSplit w:val="0"/>
          <w:tblHeader w:val="0"/>
        </w:trPr>
        <w:tc>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 Project Evaluation</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Viva on understanding of the: </w:t>
            </w:r>
          </w:p>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Problem definition</w:t>
            </w:r>
          </w:p>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Domain</w:t>
            </w:r>
          </w:p>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Data Processing Techniques</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Mid review session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weeks after the start of the capstone project)</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 20%) </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Presentation by group and viva </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 of the project</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Achieved objectives and accomplishments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(Individual – 10%)</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related viva (problems specific/ ML techniques)</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w:t>
            </w:r>
          </w:p>
        </w:tc>
      </w:tr>
      <w:tr>
        <w:trPr>
          <w:cantSplit w:val="0"/>
          <w:tblHeader w:val="0"/>
        </w:trPr>
        <w:tc>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Active participation in weekly mentoring calls and weekly deliverables </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Throughout the Project </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(Awarded by mentors)</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w:t>
            </w:r>
          </w:p>
        </w:tc>
      </w:tr>
      <w:tr>
        <w:trPr>
          <w:cantSplit w:val="0"/>
          <w:tblHeader w:val="0"/>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Project Report </w:t>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be Submitted before the final viva</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w:t>
            </w:r>
          </w:p>
        </w:tc>
      </w:tr>
      <w:tr>
        <w:trPr>
          <w:cantSplit w:val="0"/>
          <w:tblHeader w:val="0"/>
        </w:trPr>
        <w:tc>
          <w:tcPr/>
          <w:p w:rsidR="00000000" w:rsidDel="00000000" w:rsidP="00000000" w:rsidRDefault="00000000" w:rsidRPr="00000000" w14:paraId="0000004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Comprehensive Evaluation</w:t>
            </w:r>
          </w:p>
          <w:p w:rsidR="00000000" w:rsidDel="00000000" w:rsidP="00000000" w:rsidRDefault="00000000" w:rsidRPr="00000000" w14:paraId="0000004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Viva on the: </w:t>
            </w:r>
          </w:p>
          <w:p w:rsidR="00000000" w:rsidDel="00000000" w:rsidP="00000000" w:rsidRDefault="00000000" w:rsidRPr="00000000" w14:paraId="0000004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Review of the progress</w:t>
            </w:r>
          </w:p>
          <w:p w:rsidR="00000000" w:rsidDel="00000000" w:rsidP="00000000" w:rsidRDefault="00000000" w:rsidRPr="00000000" w14:paraId="0000004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AI-ML Modelling Pipeline &amp; Techniques</w:t>
            </w:r>
          </w:p>
          <w:p w:rsidR="00000000" w:rsidDel="00000000" w:rsidP="00000000" w:rsidRDefault="00000000" w:rsidRPr="00000000" w14:paraId="0000004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Validation, Visualization &amp; Optimization Techniques </w:t>
            </w:r>
          </w:p>
          <w:p w:rsidR="00000000" w:rsidDel="00000000" w:rsidP="00000000" w:rsidRDefault="00000000" w:rsidRPr="00000000" w14:paraId="0000004B">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Scalability &amp; Model/Data Dynamics</w:t>
            </w:r>
          </w:p>
          <w:p w:rsidR="00000000" w:rsidDel="00000000" w:rsidP="00000000" w:rsidRDefault="00000000" w:rsidRPr="00000000" w14:paraId="0000004C">
            <w:pPr>
              <w:spacing w:after="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review session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weeks after the start of the capstone project)</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 25%) </w:t>
            </w:r>
          </w:p>
          <w:p w:rsidR="00000000" w:rsidDel="00000000" w:rsidP="00000000" w:rsidRDefault="00000000" w:rsidRPr="00000000" w14:paraId="0000005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Presentation by group and viva </w:t>
            </w:r>
          </w:p>
          <w:p w:rsidR="00000000" w:rsidDel="00000000" w:rsidP="00000000" w:rsidRDefault="00000000" w:rsidRPr="00000000" w14:paraId="0000005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Clarity of the proposed solution</w:t>
            </w:r>
          </w:p>
          <w:p w:rsidR="00000000" w:rsidDel="00000000" w:rsidP="00000000" w:rsidRDefault="00000000" w:rsidRPr="00000000" w14:paraId="0000005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Uniqueness of the solution</w:t>
            </w:r>
          </w:p>
          <w:p w:rsidR="00000000" w:rsidDel="00000000" w:rsidP="00000000" w:rsidRDefault="00000000" w:rsidRPr="00000000" w14:paraId="000000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Reproducibility of the solution</w:t>
            </w:r>
          </w:p>
          <w:p w:rsidR="00000000" w:rsidDel="00000000" w:rsidP="00000000" w:rsidRDefault="00000000" w:rsidRPr="00000000" w14:paraId="000000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Achieved objectives and accomplishments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(Individual – 15%)</w:t>
            </w:r>
          </w:p>
          <w:p w:rsidR="00000000" w:rsidDel="00000000" w:rsidP="00000000" w:rsidRDefault="00000000" w:rsidRPr="00000000" w14:paraId="000000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Individual Contribution to the project</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related viva (problems specific/ ML techniques)</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w:t>
            </w:r>
          </w:p>
        </w:tc>
      </w:tr>
    </w:tbl>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Instructions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All team members of the Project-Group must be present during all the above evaluation sessions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absence of any team-member would entail losing of marks for the corresponding component. No makeup is entertained</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Under any circumstance, all evaluations for all students shall be completed by </w:t>
      </w:r>
      <w:r w:rsidDel="00000000" w:rsidR="00000000" w:rsidRPr="00000000">
        <w:rPr>
          <w:rFonts w:ascii="Times New Roman" w:cs="Times New Roman" w:eastAsia="Times New Roman" w:hAnsi="Times New Roman"/>
          <w:b w:val="1"/>
          <w:u w:val="single"/>
          <w:rtl w:val="0"/>
        </w:rPr>
        <w:t xml:space="preserve">20th April 2025</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 Format/Guidelines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all Intellectual Property Rights (IPR—copyrights, trademarks, ideas/patents) of original contributors (individuals or organizations) are duly acknowledged wherever they are referenced in the report</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Plagiarism of any kind will be treated as serious violation of academic code-of-conduct and the decision of examiners will be final</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Ensure the content in your report is properly structured and readable by tech-savvy business decision makers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Learning Outcomes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939.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50"/>
        <w:gridCol w:w="8889"/>
        <w:tblGridChange w:id="0">
          <w:tblGrid>
            <w:gridCol w:w="1050"/>
            <w:gridCol w:w="8889"/>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Learning Outcomes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Demonstration of knowledge/skills in delivering solutions to near real life data science projects using ML&amp;AI techniques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L02</w:t>
            </w:r>
          </w:p>
        </w:tc>
        <w:tc>
          <w:tcPr>
            <w:tcMar>
              <w:top w:w="100.0" w:type="dxa"/>
              <w:left w:w="100.0" w:type="dxa"/>
              <w:bottom w:w="100.0" w:type="dxa"/>
              <w:right w:w="100.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Capability to handle technical and data related issues that are encountered in real world data science projects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LO3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Effective application of feature engineering techniques in the delivery of optimal solution to the data science project</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576" w:top="0" w:left="993" w:right="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Georgia"/>
  <w:font w:name="Times New Roman"/>
  <w:font w:name="Courier New"/>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Verdana" w:cs="Verdana" w:eastAsia="Verdana" w:hAnsi="Verdana"/>
      <w:b w:val="1"/>
      <w:i w:val="0"/>
      <w:smallCaps w:val="0"/>
      <w:strike w:val="0"/>
      <w:color w:val="00000a"/>
      <w:sz w:val="18"/>
      <w:szCs w:val="18"/>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right"/>
    </w:pPr>
    <w:rPr>
      <w:rFonts w:ascii="Liberation Serif" w:cs="Liberation Serif" w:eastAsia="Liberation Serif" w:hAnsi="Liberation Serif"/>
      <w:b w:val="1"/>
      <w:i w:val="0"/>
      <w:smallCaps w:val="0"/>
      <w:strike w:val="0"/>
      <w:color w:val="00000a"/>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center"/>
    </w:pPr>
    <w:rPr>
      <w:rFonts w:ascii="Verdana" w:cs="Verdana" w:eastAsia="Verdana" w:hAnsi="Verdana"/>
      <w:b w:val="1"/>
      <w:i w:val="0"/>
      <w:smallCaps w:val="0"/>
      <w:strike w:val="0"/>
      <w:color w:val="00000a"/>
      <w:sz w:val="18"/>
      <w:szCs w:val="18"/>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324C5"/>
    <w:pPr>
      <w:spacing w:after="200" w:line="276" w:lineRule="auto"/>
    </w:pPr>
    <w:rPr>
      <w:color w:val="000000"/>
      <w:sz w:val="22"/>
      <w:szCs w:val="22"/>
      <w:lang w:eastAsia="en-US" w:val="en-US"/>
    </w:rPr>
  </w:style>
  <w:style w:type="paragraph" w:styleId="Heading1">
    <w:name w:val="heading 1"/>
    <w:basedOn w:val="Normal1"/>
    <w:next w:val="Normal1"/>
    <w:link w:val="Heading1Char"/>
    <w:uiPriority w:val="99"/>
    <w:qFormat w:val="1"/>
    <w:rsid w:val="00BE0AE5"/>
    <w:pPr>
      <w:keepNext w:val="1"/>
      <w:keepLines w:val="1"/>
      <w:widowControl w:val="0"/>
      <w:jc w:val="right"/>
      <w:outlineLvl w:val="0"/>
    </w:pPr>
    <w:rPr>
      <w:rFonts w:ascii="Liberation Serif" w:cs="Liberation Serif" w:eastAsia="Liberation Serif" w:hAnsi="Liberation Serif"/>
      <w:b w:val="1"/>
      <w:color w:val="00000a"/>
      <w:sz w:val="24"/>
      <w:szCs w:val="24"/>
    </w:rPr>
  </w:style>
  <w:style w:type="paragraph" w:styleId="Heading2">
    <w:name w:val="heading 2"/>
    <w:basedOn w:val="Normal1"/>
    <w:next w:val="Normal1"/>
    <w:link w:val="Heading2Char"/>
    <w:uiPriority w:val="99"/>
    <w:qFormat w:val="1"/>
    <w:rsid w:val="00BE0AE5"/>
    <w:pPr>
      <w:keepNext w:val="1"/>
      <w:keepLines w:val="1"/>
      <w:spacing w:after="80" w:before="360"/>
      <w:outlineLvl w:val="1"/>
    </w:pPr>
    <w:rPr>
      <w:b w:val="1"/>
      <w:sz w:val="36"/>
      <w:szCs w:val="36"/>
    </w:rPr>
  </w:style>
  <w:style w:type="paragraph" w:styleId="Heading3">
    <w:name w:val="heading 3"/>
    <w:basedOn w:val="Normal1"/>
    <w:next w:val="Normal1"/>
    <w:link w:val="Heading3Char"/>
    <w:uiPriority w:val="99"/>
    <w:qFormat w:val="1"/>
    <w:rsid w:val="00BE0AE5"/>
    <w:pPr>
      <w:keepNext w:val="1"/>
      <w:keepLines w:val="1"/>
      <w:spacing w:after="80" w:before="280"/>
      <w:outlineLvl w:val="2"/>
    </w:pPr>
    <w:rPr>
      <w:b w:val="1"/>
      <w:sz w:val="28"/>
      <w:szCs w:val="28"/>
    </w:rPr>
  </w:style>
  <w:style w:type="paragraph" w:styleId="Heading4">
    <w:name w:val="heading 4"/>
    <w:basedOn w:val="Normal1"/>
    <w:next w:val="Normal1"/>
    <w:link w:val="Heading4Char"/>
    <w:uiPriority w:val="99"/>
    <w:qFormat w:val="1"/>
    <w:rsid w:val="00BE0AE5"/>
    <w:pPr>
      <w:keepNext w:val="1"/>
      <w:keepLines w:val="1"/>
      <w:spacing w:after="40" w:before="240"/>
      <w:outlineLvl w:val="3"/>
    </w:pPr>
    <w:rPr>
      <w:b w:val="1"/>
      <w:sz w:val="24"/>
      <w:szCs w:val="24"/>
    </w:rPr>
  </w:style>
  <w:style w:type="paragraph" w:styleId="Heading5">
    <w:name w:val="heading 5"/>
    <w:basedOn w:val="Normal1"/>
    <w:next w:val="Normal1"/>
    <w:link w:val="Heading5Char"/>
    <w:uiPriority w:val="99"/>
    <w:qFormat w:val="1"/>
    <w:rsid w:val="00BE0AE5"/>
    <w:pPr>
      <w:keepNext w:val="1"/>
      <w:keepLines w:val="1"/>
      <w:widowControl w:val="0"/>
      <w:jc w:val="center"/>
      <w:outlineLvl w:val="4"/>
    </w:pPr>
    <w:rPr>
      <w:rFonts w:ascii="Verdana" w:cs="Verdana" w:hAnsi="Verdana"/>
      <w:b w:val="1"/>
      <w:color w:val="00000a"/>
      <w:sz w:val="18"/>
      <w:szCs w:val="18"/>
    </w:rPr>
  </w:style>
  <w:style w:type="paragraph" w:styleId="Heading6">
    <w:name w:val="heading 6"/>
    <w:basedOn w:val="Normal1"/>
    <w:next w:val="Normal1"/>
    <w:link w:val="Heading6Char"/>
    <w:uiPriority w:val="99"/>
    <w:qFormat w:val="1"/>
    <w:rsid w:val="00BE0AE5"/>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207C"/>
    <w:rPr>
      <w:rFonts w:ascii="Cambria" w:cs="Times New Roman" w:eastAsia="Times New Roman" w:hAnsi="Cambria"/>
      <w:b w:val="1"/>
      <w:bCs w:val="1"/>
      <w:color w:val="000000"/>
      <w:kern w:val="32"/>
      <w:sz w:val="32"/>
      <w:szCs w:val="32"/>
    </w:rPr>
  </w:style>
  <w:style w:type="character" w:styleId="Heading2Char" w:customStyle="1">
    <w:name w:val="Heading 2 Char"/>
    <w:basedOn w:val="DefaultParagraphFont"/>
    <w:link w:val="Heading2"/>
    <w:uiPriority w:val="9"/>
    <w:semiHidden w:val="1"/>
    <w:rsid w:val="007C207C"/>
    <w:rPr>
      <w:rFonts w:ascii="Cambria" w:cs="Times New Roman" w:eastAsia="Times New Roman" w:hAnsi="Cambria"/>
      <w:b w:val="1"/>
      <w:bCs w:val="1"/>
      <w:i w:val="1"/>
      <w:iCs w:val="1"/>
      <w:color w:val="000000"/>
      <w:sz w:val="28"/>
      <w:szCs w:val="28"/>
    </w:rPr>
  </w:style>
  <w:style w:type="character" w:styleId="Heading3Char" w:customStyle="1">
    <w:name w:val="Heading 3 Char"/>
    <w:basedOn w:val="DefaultParagraphFont"/>
    <w:link w:val="Heading3"/>
    <w:uiPriority w:val="9"/>
    <w:semiHidden w:val="1"/>
    <w:rsid w:val="007C207C"/>
    <w:rPr>
      <w:rFonts w:ascii="Cambria" w:cs="Times New Roman" w:eastAsia="Times New Roman" w:hAnsi="Cambria"/>
      <w:b w:val="1"/>
      <w:bCs w:val="1"/>
      <w:color w:val="000000"/>
      <w:sz w:val="26"/>
      <w:szCs w:val="26"/>
    </w:rPr>
  </w:style>
  <w:style w:type="character" w:styleId="Heading4Char" w:customStyle="1">
    <w:name w:val="Heading 4 Char"/>
    <w:basedOn w:val="DefaultParagraphFont"/>
    <w:link w:val="Heading4"/>
    <w:uiPriority w:val="9"/>
    <w:semiHidden w:val="1"/>
    <w:rsid w:val="007C207C"/>
    <w:rPr>
      <w:rFonts w:ascii="Calibri" w:cs="Times New Roman" w:eastAsia="Times New Roman" w:hAnsi="Calibri"/>
      <w:b w:val="1"/>
      <w:bCs w:val="1"/>
      <w:color w:val="000000"/>
      <w:sz w:val="28"/>
      <w:szCs w:val="28"/>
    </w:rPr>
  </w:style>
  <w:style w:type="character" w:styleId="Heading5Char" w:customStyle="1">
    <w:name w:val="Heading 5 Char"/>
    <w:basedOn w:val="DefaultParagraphFont"/>
    <w:link w:val="Heading5"/>
    <w:uiPriority w:val="9"/>
    <w:semiHidden w:val="1"/>
    <w:rsid w:val="007C207C"/>
    <w:rPr>
      <w:rFonts w:ascii="Calibri" w:cs="Times New Roman" w:eastAsia="Times New Roman" w:hAnsi="Calibri"/>
      <w:b w:val="1"/>
      <w:bCs w:val="1"/>
      <w:i w:val="1"/>
      <w:iCs w:val="1"/>
      <w:color w:val="000000"/>
      <w:sz w:val="26"/>
      <w:szCs w:val="26"/>
    </w:rPr>
  </w:style>
  <w:style w:type="character" w:styleId="Heading6Char" w:customStyle="1">
    <w:name w:val="Heading 6 Char"/>
    <w:basedOn w:val="DefaultParagraphFont"/>
    <w:link w:val="Heading6"/>
    <w:uiPriority w:val="9"/>
    <w:semiHidden w:val="1"/>
    <w:rsid w:val="007C207C"/>
    <w:rPr>
      <w:rFonts w:ascii="Calibri" w:cs="Times New Roman" w:eastAsia="Times New Roman" w:hAnsi="Calibri"/>
      <w:b w:val="1"/>
      <w:bCs w:val="1"/>
      <w:color w:val="000000"/>
    </w:rPr>
  </w:style>
  <w:style w:type="paragraph" w:styleId="Normal1" w:customStyle="1">
    <w:name w:val="Normal1"/>
    <w:rsid w:val="00BE0AE5"/>
    <w:pPr>
      <w:spacing w:after="200" w:line="276" w:lineRule="auto"/>
    </w:pPr>
    <w:rPr>
      <w:color w:val="000000"/>
      <w:sz w:val="22"/>
      <w:szCs w:val="22"/>
      <w:lang w:eastAsia="en-US" w:val="en-US"/>
    </w:rPr>
  </w:style>
  <w:style w:type="paragraph" w:styleId="Title">
    <w:name w:val="Title"/>
    <w:basedOn w:val="Normal1"/>
    <w:next w:val="Normal1"/>
    <w:link w:val="TitleChar"/>
    <w:uiPriority w:val="99"/>
    <w:qFormat w:val="1"/>
    <w:rsid w:val="00BE0AE5"/>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7C207C"/>
    <w:rPr>
      <w:rFonts w:ascii="Cambria" w:cs="Times New Roman" w:eastAsia="Times New Roman" w:hAnsi="Cambria"/>
      <w:b w:val="1"/>
      <w:bCs w:val="1"/>
      <w:color w:val="000000"/>
      <w:kern w:val="28"/>
      <w:sz w:val="32"/>
      <w:szCs w:val="32"/>
    </w:rPr>
  </w:style>
  <w:style w:type="paragraph" w:styleId="Subtitle">
    <w:name w:val="Subtitle"/>
    <w:basedOn w:val="Normal1"/>
    <w:next w:val="Normal1"/>
    <w:link w:val="SubtitleChar"/>
    <w:uiPriority w:val="99"/>
    <w:qFormat w:val="1"/>
    <w:rsid w:val="00BE0AE5"/>
    <w:pPr>
      <w:keepNext w:val="1"/>
      <w:keepLines w:val="1"/>
      <w:spacing w:after="80" w:before="360"/>
    </w:pPr>
    <w:rPr>
      <w:rFonts w:ascii="Georgia" w:cs="Georgia" w:hAnsi="Georgia"/>
      <w:i w:val="1"/>
      <w:color w:val="666666"/>
      <w:sz w:val="48"/>
      <w:szCs w:val="48"/>
    </w:rPr>
  </w:style>
  <w:style w:type="character" w:styleId="SubtitleChar" w:customStyle="1">
    <w:name w:val="Subtitle Char"/>
    <w:basedOn w:val="DefaultParagraphFont"/>
    <w:link w:val="Subtitle"/>
    <w:uiPriority w:val="11"/>
    <w:rsid w:val="007C207C"/>
    <w:rPr>
      <w:rFonts w:ascii="Cambria" w:cs="Times New Roman" w:eastAsia="Times New Roman" w:hAnsi="Cambria"/>
      <w:color w:val="000000"/>
      <w:sz w:val="24"/>
      <w:szCs w:val="24"/>
    </w:rPr>
  </w:style>
  <w:style w:type="table" w:styleId="Style" w:customStyle="1">
    <w:name w:val="Style"/>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33" w:customStyle="1">
    <w:name w:val="Style33"/>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32" w:customStyle="1">
    <w:name w:val="Style32"/>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31" w:customStyle="1">
    <w:name w:val="Style31"/>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30" w:customStyle="1">
    <w:name w:val="Style30"/>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9" w:customStyle="1">
    <w:name w:val="Style29"/>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8" w:customStyle="1">
    <w:name w:val="Style28"/>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7" w:customStyle="1">
    <w:name w:val="Style27"/>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6" w:customStyle="1">
    <w:name w:val="Style26"/>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5" w:customStyle="1">
    <w:name w:val="Style25"/>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4" w:customStyle="1">
    <w:name w:val="Style24"/>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3" w:customStyle="1">
    <w:name w:val="Style23"/>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2" w:customStyle="1">
    <w:name w:val="Style22"/>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1" w:customStyle="1">
    <w:name w:val="Style21"/>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20" w:customStyle="1">
    <w:name w:val="Style20"/>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9" w:customStyle="1">
    <w:name w:val="Style19"/>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8" w:customStyle="1">
    <w:name w:val="Style18"/>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7" w:customStyle="1">
    <w:name w:val="Style17"/>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6" w:customStyle="1">
    <w:name w:val="Style16"/>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5" w:customStyle="1">
    <w:name w:val="Style15"/>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4" w:customStyle="1">
    <w:name w:val="Style14"/>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3" w:customStyle="1">
    <w:name w:val="Style13"/>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2" w:customStyle="1">
    <w:name w:val="Style12"/>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1" w:customStyle="1">
    <w:name w:val="Style11"/>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0" w:customStyle="1">
    <w:name w:val="Style10"/>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9" w:customStyle="1">
    <w:name w:val="Style9"/>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8" w:customStyle="1">
    <w:name w:val="Style8"/>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7" w:customStyle="1">
    <w:name w:val="Style7"/>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6" w:customStyle="1">
    <w:name w:val="Style6"/>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5" w:customStyle="1">
    <w:name w:val="Style5"/>
    <w:uiPriority w:val="99"/>
    <w:rsid w:val="00BE0AE5"/>
    <w:rPr>
      <w:lang w:eastAsia="en-US" w:val="en-US"/>
    </w:rPr>
    <w:tblPr>
      <w:tblStyleRowBandSize w:val="1"/>
      <w:tblStyleColBandSize w:val="1"/>
      <w:tblInd w:w="0.0" w:type="dxa"/>
      <w:tblCellMar>
        <w:top w:w="0.0" w:type="dxa"/>
        <w:left w:w="115.0" w:type="dxa"/>
        <w:bottom w:w="0.0" w:type="dxa"/>
        <w:right w:w="115.0" w:type="dxa"/>
      </w:tblCellMar>
    </w:tblPr>
  </w:style>
  <w:style w:type="table" w:styleId="Style4" w:customStyle="1">
    <w:name w:val="Style4"/>
    <w:uiPriority w:val="99"/>
    <w:rsid w:val="00BE0AE5"/>
    <w:rPr>
      <w:lang w:eastAsia="en-US" w:val="en-US"/>
    </w:rPr>
    <w:tblPr>
      <w:tblStyleRowBandSize w:val="1"/>
      <w:tblStyleColBandSize w:val="1"/>
      <w:tblInd w:w="0.0" w:type="dxa"/>
      <w:tblCellMar>
        <w:top w:w="0.0" w:type="dxa"/>
        <w:left w:w="115.0" w:type="dxa"/>
        <w:bottom w:w="0.0" w:type="dxa"/>
        <w:right w:w="115.0" w:type="dxa"/>
      </w:tblCellMar>
    </w:tblPr>
  </w:style>
  <w:style w:type="table" w:styleId="Style3" w:customStyle="1">
    <w:name w:val="Style3"/>
    <w:uiPriority w:val="99"/>
    <w:rsid w:val="00BE0AE5"/>
    <w:rPr>
      <w:lang w:eastAsia="en-US" w:val="en-US"/>
    </w:rPr>
    <w:tblPr>
      <w:tblStyleRowBandSize w:val="1"/>
      <w:tblStyleColBandSize w:val="1"/>
      <w:tblInd w:w="0.0" w:type="dxa"/>
      <w:tblCellMar>
        <w:top w:w="0.0" w:type="dxa"/>
        <w:left w:w="115.0" w:type="dxa"/>
        <w:bottom w:w="0.0" w:type="dxa"/>
        <w:right w:w="115.0" w:type="dxa"/>
      </w:tblCellMar>
    </w:tblPr>
  </w:style>
  <w:style w:type="table" w:styleId="Style2" w:customStyle="1">
    <w:name w:val="Style2"/>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table" w:styleId="Style1" w:customStyle="1">
    <w:name w:val="Style1"/>
    <w:uiPriority w:val="99"/>
    <w:rsid w:val="00BE0AE5"/>
    <w:pPr>
      <w:contextualSpacing w:val="1"/>
    </w:pPr>
    <w:rPr>
      <w:lang w:eastAsia="en-US" w:val="en-US"/>
    </w:rPr>
    <w:tblPr>
      <w:tblStyleRowBandSize w:val="1"/>
      <w:tblStyleColBandSize w:val="1"/>
      <w:tblInd w:w="0.0" w:type="dxa"/>
      <w:tblCellMar>
        <w:top w:w="0.0" w:type="dxa"/>
        <w:left w:w="115.0" w:type="dxa"/>
        <w:bottom w:w="0.0" w:type="dxa"/>
        <w:right w:w="115.0" w:type="dxa"/>
      </w:tblCellMar>
    </w:tblPr>
  </w:style>
  <w:style w:type="character" w:styleId="Hyperlink">
    <w:name w:val="Hyperlink"/>
    <w:basedOn w:val="DefaultParagraphFont"/>
    <w:uiPriority w:val="99"/>
    <w:rsid w:val="00914F1B"/>
    <w:rPr>
      <w:rFonts w:cs="Times New Roman"/>
      <w:color w:val="0000ff"/>
      <w:u w:val="single"/>
    </w:rPr>
  </w:style>
  <w:style w:type="paragraph" w:styleId="TableContents" w:customStyle="1">
    <w:name w:val="Table Contents"/>
    <w:basedOn w:val="Normal"/>
    <w:rsid w:val="00914F1B"/>
    <w:pPr>
      <w:widowControl w:val="0"/>
      <w:suppressLineNumbers w:val="1"/>
      <w:tabs>
        <w:tab w:val="left" w:pos="720"/>
      </w:tabs>
      <w:suppressAutoHyphens w:val="1"/>
      <w:spacing w:after="0" w:line="100" w:lineRule="atLeast"/>
    </w:pPr>
    <w:rPr>
      <w:rFonts w:ascii="Times New Roman" w:cs="Lohit Hindi" w:eastAsia="WenQuanYi Micro Hei" w:hAnsi="Times New Roman"/>
      <w:color w:val="00000a"/>
      <w:sz w:val="24"/>
      <w:szCs w:val="24"/>
      <w:lang w:bidi="hi-IN" w:eastAsia="hi-IN" w:val="en-IN"/>
    </w:rPr>
  </w:style>
  <w:style w:type="paragraph" w:styleId="BodyText3">
    <w:name w:val="Body Text 3"/>
    <w:basedOn w:val="Normal"/>
    <w:link w:val="BodyText3Char"/>
    <w:rsid w:val="00B5516C"/>
    <w:pPr>
      <w:widowControl w:val="0"/>
      <w:suppressAutoHyphens w:val="1"/>
      <w:spacing w:after="0" w:line="240" w:lineRule="auto"/>
    </w:pPr>
    <w:rPr>
      <w:rFonts w:ascii="Times New Roman" w:cs="Lohit Hindi" w:eastAsia="WenQuanYi Micro Hei" w:hAnsi="Times New Roman"/>
      <w:b w:val="1"/>
      <w:color w:val="auto"/>
      <w:kern w:val="1"/>
      <w:sz w:val="24"/>
      <w:szCs w:val="24"/>
      <w:lang w:bidi="hi-IN" w:eastAsia="zh-CN" w:val="en-IN"/>
    </w:rPr>
  </w:style>
  <w:style w:type="character" w:styleId="BodyText3Char" w:customStyle="1">
    <w:name w:val="Body Text 3 Char"/>
    <w:basedOn w:val="DefaultParagraphFont"/>
    <w:link w:val="BodyText3"/>
    <w:rsid w:val="00B5516C"/>
    <w:rPr>
      <w:rFonts w:ascii="Times New Roman" w:cs="Lohit Hindi" w:eastAsia="WenQuanYi Micro Hei" w:hAnsi="Times New Roman"/>
      <w:b w:val="1"/>
      <w:kern w:val="1"/>
      <w:sz w:val="24"/>
      <w:szCs w:val="24"/>
      <w:lang w:bidi="hi-IN" w:eastAsia="zh-CN"/>
    </w:rPr>
  </w:style>
  <w:style w:type="character" w:styleId="WW-Absatz-Standardschriftart111" w:customStyle="1">
    <w:name w:val="WW-Absatz-Standardschriftart111"/>
    <w:rsid w:val="00B5516C"/>
  </w:style>
  <w:style w:type="paragraph" w:styleId="NormalWeb">
    <w:name w:val="Normal (Web)"/>
    <w:basedOn w:val="Normal"/>
    <w:uiPriority w:val="99"/>
    <w:unhideWhenUsed w:val="1"/>
    <w:rsid w:val="00A57BD4"/>
    <w:pPr>
      <w:spacing w:after="100" w:afterAutospacing="1" w:before="100" w:beforeAutospacing="1" w:line="240" w:lineRule="auto"/>
    </w:pPr>
    <w:rPr>
      <w:rFonts w:ascii="Times New Roman" w:cs="Times New Roman" w:eastAsia="Times New Roman" w:hAnsi="Times New Roman"/>
      <w:color w:val="auto"/>
      <w:sz w:val="24"/>
      <w:szCs w:val="24"/>
      <w:lang w:eastAsia="en-IN" w:val="en-IN"/>
    </w:rPr>
  </w:style>
  <w:style w:type="paragraph" w:styleId="ListParagraph">
    <w:name w:val="List Paragraph"/>
    <w:basedOn w:val="Normal"/>
    <w:uiPriority w:val="34"/>
    <w:qFormat w:val="1"/>
    <w:rsid w:val="0093513C"/>
    <w:pPr>
      <w:spacing w:after="120" w:line="240" w:lineRule="auto"/>
      <w:ind w:left="720" w:hanging="284"/>
      <w:contextualSpacing w:val="1"/>
      <w:jc w:val="both"/>
    </w:pPr>
    <w:rPr>
      <w:rFonts w:asciiTheme="minorHAnsi" w:cstheme="minorBidi" w:eastAsiaTheme="minorHAnsi" w:hAnsiTheme="minorHAnsi"/>
      <w:color w:val="auto"/>
      <w:lang w:val="en-IN"/>
    </w:rPr>
  </w:style>
  <w:style w:type="paragraph" w:styleId="DefaultStyle" w:customStyle="1">
    <w:name w:val="Default Style"/>
    <w:rsid w:val="002A7AF8"/>
    <w:pPr>
      <w:widowControl w:val="0"/>
      <w:suppressAutoHyphens w:val="1"/>
      <w:spacing w:after="160" w:line="259" w:lineRule="auto"/>
    </w:pPr>
    <w:rPr>
      <w:rFonts w:ascii="Liberation Serif" w:cs="Lohit Hindi" w:eastAsia="Liberation Serif" w:hAnsi="Times New Roman"/>
      <w:color w:val="00000a"/>
      <w:sz w:val="24"/>
      <w:szCs w:val="24"/>
      <w:lang w:eastAsia="zh-CN" w:val="en-US"/>
    </w:rPr>
  </w:style>
  <w:style w:type="table" w:styleId="TableGrid">
    <w:name w:val="Table Grid"/>
    <w:basedOn w:val="TableNormal"/>
    <w:locked w:val="1"/>
    <w:rsid w:val="006D21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9Tzvc/V0YQK05LFnDHAccrIvng==">CgMxLjA4AHIhMTRXR2QzQUcyODFEZEV4aHZmY1UzRDRrQVNhQmxzR1Nx</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9A7C6DB0C6E1741B252D3022A05E89C" ma:contentTypeVersion="0" ma:contentTypeDescription="Create a new document." ma:contentTypeScope="" ma:versionID="9602b8606e030f213c017c96867b3213">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72109B8-91E6-464B-863D-1DEB43037BD7}"/>
</file>

<file path=customXML/itemProps3.xml><?xml version="1.0" encoding="utf-8"?>
<ds:datastoreItem xmlns:ds="http://schemas.openxmlformats.org/officeDocument/2006/customXml" ds:itemID="{F2AB5B30-DAE4-4FE3-B13C-21E1E6C30F3E}"/>
</file>

<file path=customXML/itemProps4.xml><?xml version="1.0" encoding="utf-8"?>
<ds:datastoreItem xmlns:ds="http://schemas.openxmlformats.org/officeDocument/2006/customXml" ds:itemID="{79AB989E-FF8F-4477-B41B-DF517C79C02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BITS-14-5</dc:creator>
  <dcterms:created xsi:type="dcterms:W3CDTF">2022-01-27T09:25:00Z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0x010100E9A7C6DB0C6E1741B252D3022A05E89C</vt:lpwstr>
  </property>
</Properties>
</file>