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 Platform Repository</w:t>
      </w:r>
    </w:p>
    <w:p>
      <w:pPr>
        <w:pStyle w:val="Heading2"/>
      </w:pPr>
      <w:r>
        <w:t>Repository Constitution v1</w:t>
      </w:r>
    </w:p>
    <w:p>
      <w:pPr>
        <w:pStyle w:val="Heading2"/>
      </w:pPr>
      <w:r>
        <w:t>Mission</w:t>
      </w:r>
    </w:p>
    <w:p>
      <w:r>
        <w:t>This document defines the permanent repository structure and the lifecycle through which scientific ideas become production capabilities.</w:t>
      </w:r>
    </w:p>
    <w:p>
      <w:pPr>
        <w:pStyle w:val="Heading2"/>
      </w:pPr>
      <w:r>
        <w:t>Repository Topology</w:t>
      </w:r>
    </w:p>
    <w:p>
      <w:r>
        <w:br/>
        <w:t>00_Platform_Bible/</w:t>
        <w:br/>
        <w:t xml:space="preserve">    Constitutional specifications</w:t>
        <w:br/>
        <w:t xml:space="preserve">    Systems Science</w:t>
        <w:br/>
        <w:t xml:space="preserve">    Engineering Constitution</w:t>
        <w:br/>
        <w:br/>
        <w:t>01_Genesis_Library/</w:t>
        <w:br/>
        <w:t xml:space="preserve">    Economic Laws</w:t>
        <w:br/>
        <w:t xml:space="preserve">    Knowledge Objects</w:t>
        <w:br/>
        <w:t xml:space="preserve">    Research Papers</w:t>
        <w:br/>
        <w:t xml:space="preserve">    Historical World Graphs</w:t>
        <w:br/>
        <w:t xml:space="preserve">    Multi-Bagger Genomes</w:t>
        <w:br/>
        <w:br/>
        <w:t>02_Prometheus_Runtime/</w:t>
        <w:br/>
        <w:t xml:space="preserve">    Economic Digital Twin</w:t>
        <w:br/>
        <w:t xml:space="preserve">    Runtime Engines</w:t>
        <w:br/>
        <w:t xml:space="preserve">    Agent Orchestration</w:t>
        <w:br/>
        <w:t xml:space="preserve">    Personal CIO</w:t>
        <w:br/>
        <w:br/>
        <w:t>03_Engineering_Blueprints/</w:t>
        <w:br/>
        <w:t xml:space="preserve">    Engine Specifications</w:t>
        <w:br/>
        <w:t xml:space="preserve">    Algorithms</w:t>
        <w:br/>
        <w:t xml:space="preserve">    APIs</w:t>
        <w:br/>
        <w:t xml:space="preserve">    Data Models</w:t>
        <w:br/>
        <w:t xml:space="preserve">    Test Specifications</w:t>
        <w:br/>
        <w:br/>
        <w:t>04_Reference/</w:t>
        <w:br/>
        <w:t xml:space="preserve">    Ontology</w:t>
        <w:br/>
        <w:t xml:space="preserve">    Taxonomies</w:t>
        <w:br/>
        <w:t xml:space="preserve">    Graph Schemas</w:t>
        <w:br/>
        <w:t xml:space="preserve">    Canonical Datasets</w:t>
        <w:br/>
      </w:r>
    </w:p>
    <w:p>
      <w:pPr>
        <w:pStyle w:val="Heading2"/>
      </w:pPr>
      <w:r>
        <w:t>Knowledge Lifecycle</w:t>
      </w:r>
    </w:p>
    <w:p>
      <w:pPr>
        <w:pStyle w:val="ListNumber"/>
      </w:pPr>
      <w:r>
        <w:t>1. Reality Observation</w:t>
      </w:r>
    </w:p>
    <w:p>
      <w:pPr>
        <w:pStyle w:val="ListNumber"/>
      </w:pPr>
      <w:r>
        <w:t>2. Genesis Research</w:t>
      </w:r>
    </w:p>
    <w:p>
      <w:pPr>
        <w:pStyle w:val="ListNumber"/>
      </w:pPr>
      <w:r>
        <w:t>3. Knowledge Object</w:t>
      </w:r>
    </w:p>
    <w:p>
      <w:pPr>
        <w:pStyle w:val="ListNumber"/>
      </w:pPr>
      <w:r>
        <w:t>4. Economic Principle</w:t>
      </w:r>
    </w:p>
    <w:p>
      <w:pPr>
        <w:pStyle w:val="ListNumber"/>
      </w:pPr>
      <w:r>
        <w:t>5. Economic Law</w:t>
      </w:r>
    </w:p>
    <w:p>
      <w:pPr>
        <w:pStyle w:val="ListNumber"/>
      </w:pPr>
      <w:r>
        <w:t>6. Genesis Library</w:t>
      </w:r>
    </w:p>
    <w:p>
      <w:pPr>
        <w:pStyle w:val="ListNumber"/>
      </w:pPr>
      <w:r>
        <w:t>7. Prometheus Runtime</w:t>
      </w:r>
    </w:p>
    <w:p>
      <w:pPr>
        <w:pStyle w:val="ListNumber"/>
      </w:pPr>
      <w:r>
        <w:t>8. Portfolio Decision</w:t>
      </w:r>
    </w:p>
    <w:p>
      <w:pPr>
        <w:pStyle w:val="ListNumber"/>
      </w:pPr>
      <w:r>
        <w:t>9. Outcome Capture</w:t>
      </w:r>
    </w:p>
    <w:p>
      <w:pPr>
        <w:pStyle w:val="ListNumber"/>
      </w:pPr>
      <w:r>
        <w:t>10. Recursive Learning</w:t>
      </w:r>
    </w:p>
    <w:p>
      <w:pPr>
        <w:pStyle w:val="Heading2"/>
      </w:pPr>
      <w:r>
        <w:t>Repository Rules (MUST)</w:t>
      </w:r>
    </w:p>
    <w:p>
      <w:pPr>
        <w:pStyle w:val="ListBullet"/>
      </w:pPr>
      <w:r>
        <w:t>Platform Bible is the constitutional source of truth.</w:t>
      </w:r>
    </w:p>
    <w:p>
      <w:pPr>
        <w:pStyle w:val="ListBullet"/>
      </w:pPr>
      <w:r>
        <w:t>Genesis Library contains only validated scientific artifacts.</w:t>
      </w:r>
    </w:p>
    <w:p>
      <w:pPr>
        <w:pStyle w:val="ListBullet"/>
      </w:pPr>
      <w:r>
        <w:t>Prometheus Runtime shall not redefine Economic Laws.</w:t>
      </w:r>
    </w:p>
    <w:p>
      <w:pPr>
        <w:pStyle w:val="ListBullet"/>
      </w:pPr>
      <w:r>
        <w:t>Engineering Blueprints must reference the Platform Bible and Genesis Library.</w:t>
      </w:r>
    </w:p>
    <w:p>
      <w:pPr>
        <w:pStyle w:val="ListBullet"/>
      </w:pPr>
      <w:r>
        <w:t>Every production recommendation must trace to versioned Knowledge Objects.</w:t>
      </w:r>
    </w:p>
    <w:p>
      <w:pPr>
        <w:pStyle w:val="Heading2"/>
      </w:pPr>
      <w:r>
        <w:t>Artifact Promotion</w:t>
      </w:r>
    </w:p>
    <w:p>
      <w:r>
        <w:t>Research begins in Genesis Institutes. After validation and governance it is promoted into the Genesis Library. Prometheus consumes published artifacts without modifying them. Operational feedback creates new research questions rather than altering published science.</w:t>
      </w:r>
    </w:p>
    <w:p>
      <w:pPr>
        <w:pStyle w:val="Heading2"/>
      </w:pPr>
      <w:r>
        <w:t>Future Work</w:t>
      </w:r>
    </w:p>
    <w:p>
      <w:pPr>
        <w:pStyle w:val="ListBullet"/>
      </w:pPr>
      <w:r>
        <w:t>Canonical Graph Schema</w:t>
      </w:r>
    </w:p>
    <w:p>
      <w:pPr>
        <w:pStyle w:val="ListBullet"/>
      </w:pPr>
      <w:r>
        <w:t>Canonical API Contracts</w:t>
      </w:r>
    </w:p>
    <w:p>
      <w:pPr>
        <w:pStyle w:val="ListBullet"/>
      </w:pPr>
      <w:r>
        <w:t>Economic Law Catalog</w:t>
      </w:r>
    </w:p>
    <w:p>
      <w:pPr>
        <w:pStyle w:val="ListBullet"/>
      </w:pPr>
      <w:r>
        <w:t>System Transformation Catalog</w:t>
      </w:r>
    </w:p>
    <w:p>
      <w:pPr>
        <w:pStyle w:val="ListBullet"/>
      </w:pPr>
      <w:r>
        <w:t>Historical Replay Dataset</w:t>
      </w:r>
    </w:p>
    <w:p>
      <w:pPr>
        <w:pStyle w:val="ListBullet"/>
      </w:pPr>
      <w:r>
        <w:t>Implementation Playbooks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