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Kai Kameyama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e1661384@u.nus.edu  |  +65 9177 1203  |  linkedin.com/in/kaikameyama  |  github.com/Kk120306</w:t>
      </w:r>
    </w:p>
    <w:p>
      <w:pPr>
        <w:pBdr>
          <w:bottom w:val="single" w:color="2563EB" w:sz="6" w:space="1"/>
        </w:pBdr>
        <w:spacing w:after="80" w:before="1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1a1a1a"/>
          <w:spacing w:val="20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National University of Singapore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Singapore</w:t>
      </w:r>
    </w:p>
    <w:p>
      <w:pPr>
        <w:tabs>
          <w:tab w:val="right" w:pos="10080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B.Comp, Computer Science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Aug 2025 – Present</w:t>
      </w:r>
    </w:p>
    <w:p>
      <w:pPr>
        <w:tabs>
          <w:tab w:val="right" w:pos="1008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 University of British Columbia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BC, Canada</w:t>
      </w:r>
    </w:p>
    <w:p>
      <w:pPr>
        <w:tabs>
          <w:tab w:val="right" w:pos="10080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B.Com, Sauder School of Business – Business and Computer Science (Transferred)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Sep 2024 – May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Outstanding International Student Award (CAD $15,000); Dean's List 2024/2025</w:t>
      </w:r>
    </w:p>
    <w:p>
      <w:pPr>
        <w:pBdr>
          <w:bottom w:val="single" w:color="2563EB" w:sz="6" w:space="1"/>
        </w:pBdr>
        <w:spacing w:after="80" w:before="1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1a1a1a"/>
          <w:spacing w:val="20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Globalway Japan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Tokyo, Japan</w:t>
      </w:r>
    </w:p>
    <w:p>
      <w:pPr>
        <w:tabs>
          <w:tab w:val="right" w:pos="10080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Software Developer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Jun 2026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Reduced manual data handling overhead by automating cross-system synchronization across Salesforce CRM and downstream business systems, by building API-led connectivity pipelines on MuleSoft Anypoint Platform.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Accelerated business process throughput by eliminating manual data entry steps, by developing AI-powered integration workflows that embed LLM API calls directly within MuleSoft flows.</w:t>
      </w:r>
    </w:p>
    <w:p>
      <w:pPr>
        <w:tabs>
          <w:tab w:val="right" w:pos="1008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Google Developer Group @ NUS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Singapore</w:t>
      </w:r>
    </w:p>
    <w:p>
      <w:pPr>
        <w:tabs>
          <w:tab w:val="right" w:pos="10080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Software Developer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Sep 2025 – May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Reduced manual scheduling time by 40% for 30+ staff and volunteers at SiloamXperience, by building a volunteer-management platform with Node.js that centralises outreach coordination.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Cut deployment time by 60% across the team's AWS Lightsail infrastructure, by implementing GitHub Actions CI/CD pipelines in an Agile cross-functional team.</w:t>
      </w:r>
    </w:p>
    <w:p>
      <w:pPr>
        <w:pBdr>
          <w:bottom w:val="single" w:color="2563EB" w:sz="6" w:space="1"/>
        </w:pBdr>
        <w:spacing w:after="80" w:before="1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1a1a1a"/>
          <w:spacing w:val="20"/>
          <w:sz w:val="22"/>
          <w:szCs w:val="22"/>
        </w:rPr>
        <w:t xml:space="preserve">Projects</w:t>
      </w:r>
    </w:p>
    <w:p>
      <w:pPr>
        <w:tabs>
          <w:tab w:val="right" w:pos="1008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TokenWatch – AI Agent Token Analytics CLI</w:t>
      </w:r>
      <w: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May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Project Lead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Achieved ~400 organic developer clones within one week of launch, by building a local-first open-source TypeScript CLI that delivers real-time token usage and cost analytics for Claude Code and Codex CLI sessions with zero network calls.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Enabled granular cost visibility across multi-session workflows, by engineering a live Ink terminal dashboard with multi-view navigation (prompts, models, stats), configurable budget alerts, AI topic auto-classification, and Markdown/CSV/JSON report export.</w:t>
      </w:r>
    </w:p>
    <w:p>
      <w:pPr>
        <w:tabs>
          <w:tab w:val="right" w:pos="1008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StudentHub – Personal Student Assistant</w:t>
      </w:r>
      <w: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Mar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Project Lead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the platform to support 1,000+ concurrent users reliably, by architecting a horizontally scalable, cloud-native multi-tenant SaaS on AWS EC2 with a Next.js frontend and containerised Node.js backend behind Nginx with HTTPS termination.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Sustained a 99.6% job success rate at 350+ jobs/min under load, by engineering a fault-tolerant event-driven distributed backend using BullMQ/Redis with idempotent async job processing, exponential backoff, rate limiting, and queue partitioning.</w:t>
      </w:r>
    </w:p>
    <w:p>
      <w:pPr>
        <w:tabs>
          <w:tab w:val="right" w:pos="1008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AutoReach – AI Social Media Automation</w:t>
      </w:r>
      <w: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Oct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Project Lead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Reduced manual content management time for social media managers across multiple accounts, by architecting a scalable multi-tenant SaaS platform with AI-powered workflows for automated scheduling.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Eliminated authentication vulnerabilities and improved real-time data consistency across concurrent workflows, by integrating Clerk for secure auth and implementing client-side state management with Redux Toolkit and React Query.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Enabled fully automated post scheduling and bulk operations end-to-end, by integrating OpenAI API for content generation and Instagram Graph API for publishing.</w:t>
      </w:r>
    </w:p>
    <w:p>
      <w:pPr>
        <w:pBdr>
          <w:bottom w:val="single" w:color="2563EB" w:sz="6" w:space="1"/>
        </w:pBdr>
        <w:spacing w:after="80" w:before="1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1a1a1a"/>
          <w:spacing w:val="20"/>
          <w:sz w:val="22"/>
          <w:szCs w:val="22"/>
        </w:rPr>
        <w:t xml:space="preserve">Additional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Hackathons: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nwHacks 2025, AIE Hackathon, Ralphathon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Teaching: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NUS Orbital 2026 Student Helper – Next.js Web Development Workshop</w:t>
      </w:r>
    </w:p>
    <w:p>
      <w:pPr>
        <w:pBdr>
          <w:bottom w:val="single" w:color="2563EB" w:sz="6" w:space="1"/>
        </w:pBdr>
        <w:spacing w:after="80" w:before="1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1a1a1a"/>
          <w:spacing w:val="20"/>
          <w:sz w:val="22"/>
          <w:szCs w:val="22"/>
        </w:rPr>
        <w:t xml:space="preserve">Skills</w:t>
      </w:r>
    </w:p>
    <w:p>
      <w:p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TypeScript, JavaScript, Next.js, React.js, Node.js, Express.js, Go (Gin), PHP, Java, HTML, CSS, Tailwind CSS, SQL, PostgreSQL, MongoDB, Redis, Prisma ORM, REST APIs, JWT, tRPC, Tanstack Query, Redux, Docker, AWS EC2, AWS S3, CloudFront, MuleSoft, GitHub Actions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2026-05-29T10:00:24.488Z</dcterms:created>
  <dcterms:modified xsi:type="dcterms:W3CDTF">2026-05-29T10:00:24.489Z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