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9612" w14:textId="053BBE60" w:rsidR="005D172E" w:rsidRDefault="005D172E">
      <w:pPr>
        <w:rPr>
          <w:b/>
          <w:bCs/>
          <w:sz w:val="30"/>
          <w:szCs w:val="30"/>
        </w:rPr>
      </w:pPr>
      <w:r w:rsidRPr="005D172E">
        <w:rPr>
          <w:b/>
          <w:bCs/>
          <w:sz w:val="30"/>
          <w:szCs w:val="30"/>
        </w:rPr>
        <w:t>Week 4</w:t>
      </w:r>
      <w:r>
        <w:rPr>
          <w:b/>
          <w:bCs/>
          <w:sz w:val="30"/>
          <w:szCs w:val="30"/>
        </w:rPr>
        <w:t>: Deployment Plan</w:t>
      </w:r>
    </w:p>
    <w:p w14:paraId="02D4450B" w14:textId="77777777" w:rsidR="004A1CCA" w:rsidRDefault="004A1CCA">
      <w:pPr>
        <w:rPr>
          <w:b/>
          <w:bCs/>
          <w:sz w:val="30"/>
          <w:szCs w:val="30"/>
        </w:rPr>
      </w:pPr>
    </w:p>
    <w:p w14:paraId="704FB24A" w14:textId="4CA9931C" w:rsidR="005D172E" w:rsidRPr="00B104F4" w:rsidRDefault="009B6A29">
      <w:r w:rsidRPr="00B104F4">
        <w:rPr>
          <w:b/>
          <w:bCs/>
        </w:rPr>
        <w:t>Report Link:</w:t>
      </w:r>
      <w:r w:rsidRPr="00B104F4">
        <w:t xml:space="preserve"> </w:t>
      </w:r>
      <w:r w:rsidRPr="00B104F4">
        <w:t>https://app.powerbi.com/links/Q08e0lir2X?ctid=56c1d497-700b-49cf-8f8d-3dd6b20d522f&amp;pbi_source=linkShare</w:t>
      </w:r>
    </w:p>
    <w:p w14:paraId="0616A876" w14:textId="29CA7A96" w:rsidR="00AB6BC5" w:rsidRDefault="00AB6BC5">
      <w:r w:rsidRPr="005D172E">
        <w:rPr>
          <w:b/>
          <w:bCs/>
        </w:rPr>
        <w:t>Final Report:</w:t>
      </w:r>
      <w:r w:rsidR="005D172E">
        <w:t xml:space="preserve"> Used Power BI Service to publish the report for users, created workspaces and deployment pipeline for version control.</w:t>
      </w:r>
    </w:p>
    <w:p w14:paraId="1473BD9C" w14:textId="6A258178" w:rsidR="00AB27F5" w:rsidRPr="00AB6BC5" w:rsidRDefault="00AB6BC5">
      <w:pPr>
        <w:rPr>
          <w:b/>
          <w:bCs/>
        </w:rPr>
      </w:pPr>
      <w:r w:rsidRPr="00087F61">
        <w:rPr>
          <w:noProof/>
        </w:rPr>
        <w:drawing>
          <wp:inline distT="0" distB="0" distL="0" distR="0" wp14:anchorId="3BE4D9C5" wp14:editId="7E0FC2B6">
            <wp:extent cx="6705600" cy="4189328"/>
            <wp:effectExtent l="0" t="0" r="0" b="1905"/>
            <wp:docPr id="263776000" name="Picture 1" descr="The image displays a dashboard with various charts and data visualizations related to a Customer Deep Dive Analysis in a data analytics platform, featuring metrics like sales, customer segmentation, and profit margi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76000" name="Picture 1" descr="The image displays a dashboard with various charts and data visualizations related to a Customer Deep Dive Analysis in a data analytics platform, featuring metrics like sales, customer segmentation, and profit margi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5860" cy="420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8B7A" w14:textId="0ECF312B" w:rsidR="00991A19" w:rsidRDefault="00991A19">
      <w:r w:rsidRPr="00AB6BC5">
        <w:rPr>
          <w:b/>
          <w:bCs/>
        </w:rPr>
        <w:t>Dev Environment:</w:t>
      </w:r>
      <w:r w:rsidR="00AB6BC5">
        <w:t xml:space="preserve"> Report are built and tested by us before sharing.</w:t>
      </w:r>
    </w:p>
    <w:p w14:paraId="784D0D2D" w14:textId="4139F359" w:rsidR="00AB6BC5" w:rsidRDefault="00AB6BC5">
      <w:r w:rsidRPr="00AB6BC5">
        <w:rPr>
          <w:noProof/>
        </w:rPr>
        <w:lastRenderedPageBreak/>
        <w:drawing>
          <wp:inline distT="0" distB="0" distL="0" distR="0" wp14:anchorId="67398302" wp14:editId="75BD0904">
            <wp:extent cx="6690360" cy="3540865"/>
            <wp:effectExtent l="0" t="0" r="0" b="2540"/>
            <wp:docPr id="861436895" name="Picture 1" descr="The image shows a web-based interface for a project management tool, specifically for a dataco smart supply chain project, featuring various sections for tasks, workflows, and project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36895" name="Picture 1" descr="The image shows a web-based interface for a project management tool, specifically for a dataco smart supply chain project, featuring various sections for tasks, workflows, and project setting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4976" cy="355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BD24" w14:textId="18175F54" w:rsidR="00991A19" w:rsidRDefault="00991A19">
      <w:r w:rsidRPr="00991A19">
        <w:rPr>
          <w:noProof/>
        </w:rPr>
        <w:drawing>
          <wp:inline distT="0" distB="0" distL="0" distR="0" wp14:anchorId="53B0EAF6" wp14:editId="522350F0">
            <wp:extent cx="6682740" cy="4175047"/>
            <wp:effectExtent l="0" t="0" r="3810" b="0"/>
            <wp:docPr id="888328954" name="Picture 1" descr="dataco smart supply chain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28954" name="Picture 1" descr="dataco smart supply chain projec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6760" cy="418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0AA1" w14:textId="595CDB33" w:rsidR="00991A19" w:rsidRDefault="00991A19">
      <w:r w:rsidRPr="00AB6BC5">
        <w:rPr>
          <w:b/>
          <w:bCs/>
        </w:rPr>
        <w:t>Test Environment:</w:t>
      </w:r>
      <w:r w:rsidR="00AB6BC5">
        <w:t xml:space="preserve"> Reports are validated with sample users to ensure accuracy and performance.</w:t>
      </w:r>
    </w:p>
    <w:p w14:paraId="692B9AF1" w14:textId="6D1AA8E7" w:rsidR="00AB6BC5" w:rsidRDefault="00AB6BC5">
      <w:r w:rsidRPr="00AB6BC5">
        <w:rPr>
          <w:noProof/>
        </w:rPr>
        <w:lastRenderedPageBreak/>
        <w:drawing>
          <wp:inline distT="0" distB="0" distL="0" distR="0" wp14:anchorId="32CEA66C" wp14:editId="441A4048">
            <wp:extent cx="6652260" cy="3505224"/>
            <wp:effectExtent l="0" t="0" r="0" b="0"/>
            <wp:docPr id="2093381988" name="Picture 1" descr="The image shows a user interface for the deployment pipeline in an application, with options to create a new app, manage access, and select or import a task flow related to the Dataco Smart Supply Chain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81988" name="Picture 1" descr="The image shows a user interface for the deployment pipeline in an application, with options to create a new app, manage access, and select or import a task flow related to the Dataco Smart Supply Chain Projec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3689" cy="351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5281" w14:textId="28D7B22E" w:rsidR="00991A19" w:rsidRDefault="00991A19">
      <w:r w:rsidRPr="00991A19">
        <w:rPr>
          <w:noProof/>
        </w:rPr>
        <w:drawing>
          <wp:inline distT="0" distB="0" distL="0" distR="0" wp14:anchorId="75DB5A29" wp14:editId="7FBA7D3E">
            <wp:extent cx="6652260" cy="4156004"/>
            <wp:effectExtent l="0" t="0" r="0" b="0"/>
            <wp:docPr id="2132298813" name="Picture 1" descr="The image is a Power BI interface displaying various tabs and options for managing data, including a Git integration overview, deployment pipelines, workspaces, and semantic mode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98813" name="Picture 1" descr="The image is a Power BI interface displaying various tabs and options for managing data, including a Git integration overview, deployment pipelines, workspaces, and semantic model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8448" cy="416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E723" w14:textId="79E3FBBA" w:rsidR="00991A19" w:rsidRDefault="00991A19">
      <w:r w:rsidRPr="00AB6BC5">
        <w:rPr>
          <w:b/>
          <w:bCs/>
        </w:rPr>
        <w:t>Production Environment:</w:t>
      </w:r>
      <w:r w:rsidR="00AB6BC5">
        <w:t xml:space="preserve"> </w:t>
      </w:r>
      <w:r w:rsidR="00AB6BC5" w:rsidRPr="00AB6BC5">
        <w:t>Where final reports are published for business use and daily decision</w:t>
      </w:r>
      <w:r w:rsidR="00AB6BC5" w:rsidRPr="00AB6BC5">
        <w:noBreakHyphen/>
        <w:t>making.</w:t>
      </w:r>
    </w:p>
    <w:p w14:paraId="6C75AA08" w14:textId="6AF1E1D0" w:rsidR="00AB6BC5" w:rsidRDefault="00AB6BC5">
      <w:r w:rsidRPr="00AB6BC5">
        <w:rPr>
          <w:noProof/>
        </w:rPr>
        <w:lastRenderedPageBreak/>
        <w:drawing>
          <wp:inline distT="0" distB="0" distL="0" distR="0" wp14:anchorId="5C70DF3F" wp14:editId="52EE7734">
            <wp:extent cx="6637020" cy="3499399"/>
            <wp:effectExtent l="0" t="0" r="0" b="6350"/>
            <wp:docPr id="1153894806" name="Picture 1" descr="The image shows a screen displaying a deployment pipeline with various options for creating and managing tasks, including predesigned task flows and custom task cre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94806" name="Picture 1" descr="The image shows a screen displaying a deployment pipeline with various options for creating and managing tasks, including predesigned task flows and custom task crea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0801" cy="350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397A" w14:textId="77777777" w:rsidR="005D172E" w:rsidRDefault="005D172E"/>
    <w:p w14:paraId="323A9078" w14:textId="77777777" w:rsidR="005D172E" w:rsidRPr="005D172E" w:rsidRDefault="005D172E" w:rsidP="005D172E">
      <w:pPr>
        <w:rPr>
          <w:b/>
          <w:bCs/>
        </w:rPr>
      </w:pPr>
      <w:r>
        <w:t xml:space="preserve">Deployment pipeline: </w:t>
      </w:r>
      <w:proofErr w:type="spellStart"/>
      <w:r w:rsidRPr="005D172E">
        <w:rPr>
          <w:b/>
          <w:bCs/>
        </w:rPr>
        <w:t>evostra_dataco_deployment_pipeline</w:t>
      </w:r>
      <w:proofErr w:type="spellEnd"/>
    </w:p>
    <w:p w14:paraId="7B198B63" w14:textId="29B84F17" w:rsidR="00991A19" w:rsidRDefault="005D172E">
      <w:r w:rsidRPr="005D172E">
        <w:rPr>
          <w:noProof/>
        </w:rPr>
        <w:drawing>
          <wp:inline distT="0" distB="0" distL="0" distR="0" wp14:anchorId="050C85C1" wp14:editId="1EBEE2CD">
            <wp:extent cx="6645910" cy="3516630"/>
            <wp:effectExtent l="0" t="0" r="2540" b="7620"/>
            <wp:docPr id="68331703" name="Picture 1" descr="The image displays a visual representation of a deployment pipeline within the Dataco platform, showcasing stages such as Development, Test, and Production, along with a history of successful deployments and various related options like filtering, reporting, and semantic model view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1703" name="Picture 1" descr="The image displays a visual representation of a deployment pipeline within the Dataco platform, showcasing stages such as Development, Test, and Production, along with a history of successful deployments and various related options like filtering, reporting, and semantic model view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E83F" w14:textId="723B694A" w:rsidR="00991A19" w:rsidRDefault="00991A19">
      <w:r>
        <w:t>Deployment History:</w:t>
      </w:r>
    </w:p>
    <w:p w14:paraId="6731AEAB" w14:textId="2F63BA2B" w:rsidR="00991A19" w:rsidRDefault="00991A19">
      <w:r w:rsidRPr="00991A19">
        <w:rPr>
          <w:noProof/>
        </w:rPr>
        <w:lastRenderedPageBreak/>
        <w:drawing>
          <wp:inline distT="0" distB="0" distL="0" distR="0" wp14:anchorId="1FE9D572" wp14:editId="253199A4">
            <wp:extent cx="6614160" cy="4975860"/>
            <wp:effectExtent l="0" t="0" r="0" b="0"/>
            <wp:docPr id="2058209073" name="Picture 1" descr="The image displays a deployment history screen in a software application, listing various stages (Production, Test, etc.) with their respective deployment dates, times, and statu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09073" name="Picture 1" descr="The image displays a deployment history screen in a software application, listing various stages (Production, Test, etc.) with their respective deployment dates, times, and status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F945" w14:textId="77777777" w:rsidR="00AB6BC5" w:rsidRPr="00AB6BC5" w:rsidRDefault="00AB6BC5" w:rsidP="00AB6BC5">
      <w:r w:rsidRPr="00AB6BC5">
        <w:rPr>
          <w:b/>
          <w:bCs/>
        </w:rPr>
        <w:t>Lineage View:</w:t>
      </w:r>
      <w:r w:rsidRPr="00AB6BC5">
        <w:t xml:space="preserve"> A visual map that shows where the data comes from, how it flows through datasets, and which reports or dashboards depend on it.</w:t>
      </w:r>
    </w:p>
    <w:p w14:paraId="12C0F053" w14:textId="15DE8527" w:rsidR="00B54E4F" w:rsidRDefault="00B54E4F">
      <w:r>
        <w:lastRenderedPageBreak/>
        <w:br/>
      </w:r>
      <w:r w:rsidRPr="00B54E4F">
        <w:rPr>
          <w:noProof/>
        </w:rPr>
        <w:drawing>
          <wp:inline distT="0" distB="0" distL="0" distR="0" wp14:anchorId="65F580E6" wp14:editId="55A37DF6">
            <wp:extent cx="6652260" cy="4167059"/>
            <wp:effectExtent l="0" t="0" r="0" b="5080"/>
            <wp:docPr id="1537016612" name="Picture 1" descr="The image shows a dataco supply chain dashboard interface, displaying various elements such as gateways, data sources, workloads, and a semantic model, with recent activity and viewer statis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16612" name="Picture 1" descr="The image shows a dataco supply chain dashboard interface, displaying various elements such as gateways, data sources, workloads, and a semantic model, with recent activity and viewer statistic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0857" cy="417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4DA6" w14:textId="77777777" w:rsidR="004D0CBB" w:rsidRDefault="004D0CBB"/>
    <w:p w14:paraId="218D4A32" w14:textId="5CCC3E07" w:rsidR="004D0CBB" w:rsidRDefault="004D0CBB">
      <w:pPr>
        <w:rPr>
          <w:b/>
          <w:bCs/>
        </w:rPr>
      </w:pPr>
      <w:r w:rsidRPr="004D0CBB">
        <w:rPr>
          <w:b/>
          <w:bCs/>
        </w:rPr>
        <w:lastRenderedPageBreak/>
        <w:t>Dashboard Mobile Layout:</w:t>
      </w:r>
      <w:r>
        <w:rPr>
          <w:b/>
          <w:bCs/>
        </w:rPr>
        <w:t xml:space="preserve"> </w:t>
      </w:r>
      <w:r>
        <w:br/>
      </w:r>
      <w:r w:rsidRPr="004D0CBB">
        <w:drawing>
          <wp:inline distT="0" distB="0" distL="0" distR="0" wp14:anchorId="58050802" wp14:editId="300C23F5">
            <wp:extent cx="3896269" cy="6268325"/>
            <wp:effectExtent l="0" t="0" r="9525" b="0"/>
            <wp:docPr id="346447059" name="Picture 1" descr="The image is a dashboard displaying various statistics on DataCo's supply chain, including total customers (6,239), total quantity (10.03M), total sales (11.17M), total profit (1.20M), and a sales trend graph from September 13 to 17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47059" name="Picture 1" descr="The image is a dashboard displaying various statistics on DataCo's supply chain, including total customers (6,239), total quantity (10.03M), total sales (11.17M), total profit (1.20M), and a sales trend graph from September 13 to 17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E40F" w14:textId="67FFD6D3" w:rsidR="00E05C30" w:rsidRDefault="00E05C30">
      <w:r w:rsidRPr="00E05C30">
        <w:lastRenderedPageBreak/>
        <w:drawing>
          <wp:inline distT="0" distB="0" distL="0" distR="0" wp14:anchorId="5CE15D61" wp14:editId="0FEC1ABF">
            <wp:extent cx="4286848" cy="6849431"/>
            <wp:effectExtent l="0" t="0" r="0" b="8890"/>
            <wp:docPr id="734522670" name="Picture 1" descr="The image is a dashboard displaying a data supply chain, showing profit margins, top customer revenue performance, and late delivery rates by mark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22670" name="Picture 1" descr="The image is a dashboard displaying a data supply chain, showing profit margins, top customer revenue performance, and late delivery rates by marke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C30" w:rsidSect="00AB6B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238E4"/>
    <w:multiLevelType w:val="multilevel"/>
    <w:tmpl w:val="9A62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039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61"/>
    <w:rsid w:val="00087F61"/>
    <w:rsid w:val="00097383"/>
    <w:rsid w:val="003D6DC6"/>
    <w:rsid w:val="004A1CCA"/>
    <w:rsid w:val="004D0CBB"/>
    <w:rsid w:val="005D172E"/>
    <w:rsid w:val="00991A19"/>
    <w:rsid w:val="009B6A29"/>
    <w:rsid w:val="00A44F8E"/>
    <w:rsid w:val="00AB27F5"/>
    <w:rsid w:val="00AB6BC5"/>
    <w:rsid w:val="00B104F4"/>
    <w:rsid w:val="00B54E4F"/>
    <w:rsid w:val="00C953F9"/>
    <w:rsid w:val="00E05C30"/>
    <w:rsid w:val="00EB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B51F9"/>
  <w15:chartTrackingRefBased/>
  <w15:docId w15:val="{47BA03D7-7073-4144-806C-742033F96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8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Surajbabu Prajapati</dc:creator>
  <cp:keywords/>
  <dc:description/>
  <cp:lastModifiedBy>Surajbabu Prajapati</cp:lastModifiedBy>
  <cp:revision>7</cp:revision>
  <dcterms:created xsi:type="dcterms:W3CDTF">2026-04-23T18:33:00Z</dcterms:created>
  <dcterms:modified xsi:type="dcterms:W3CDTF">2026-04-26T09:21:00Z</dcterms:modified>
</cp:coreProperties>
</file>