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53FF8" w14:textId="7550FF79" w:rsidR="007A6A86" w:rsidRPr="00E33849" w:rsidRDefault="00142A9B" w:rsidP="007A6A86">
      <w:pPr>
        <w:pStyle w:val="Heading1"/>
        <w:spacing w:before="0" w:after="240"/>
        <w:ind w:left="-810"/>
        <w:rPr>
          <w:rFonts w:ascii="Arial" w:hAnsi="Arial" w:cs="Arial"/>
          <w:sz w:val="32"/>
          <w:szCs w:val="32"/>
        </w:rPr>
      </w:pPr>
      <w:r w:rsidRPr="00E33849">
        <w:rPr>
          <w:rFonts w:ascii="Arial" w:hAnsi="Arial" w:cs="Arial"/>
          <w:sz w:val="32"/>
          <w:szCs w:val="32"/>
        </w:rPr>
        <w:t>Document Verification System (DVS) – Stage 6 to Stage 8</w:t>
      </w:r>
    </w:p>
    <w:p w14:paraId="341BC417" w14:textId="77777777" w:rsidR="00DE220D" w:rsidRPr="00E33849" w:rsidRDefault="00142A9B" w:rsidP="007A6A86">
      <w:pPr>
        <w:spacing w:after="240"/>
        <w:ind w:left="-810"/>
        <w:rPr>
          <w:rFonts w:ascii="Arial" w:hAnsi="Arial" w:cs="Arial"/>
          <w:b/>
          <w:bCs/>
          <w:color w:val="1F497D" w:themeColor="text2"/>
          <w:sz w:val="28"/>
          <w:szCs w:val="28"/>
        </w:rPr>
      </w:pPr>
      <w:r w:rsidRPr="00E33849">
        <w:rPr>
          <w:rFonts w:ascii="Arial" w:hAnsi="Arial" w:cs="Arial"/>
          <w:b/>
          <w:bCs/>
          <w:color w:val="1F497D" w:themeColor="text2"/>
          <w:sz w:val="28"/>
          <w:szCs w:val="28"/>
        </w:rPr>
        <w:t>Stage 6 — Eligibility Rule Enforcement</w:t>
      </w:r>
    </w:p>
    <w:p w14:paraId="600DF8E2" w14:textId="77777777" w:rsidR="00DE220D" w:rsidRPr="00E33849" w:rsidRDefault="00142A9B" w:rsidP="007A6A86">
      <w:pPr>
        <w:ind w:left="-810"/>
        <w:rPr>
          <w:rFonts w:ascii="Arial" w:hAnsi="Arial" w:cs="Arial"/>
          <w:b/>
          <w:bCs/>
          <w:sz w:val="28"/>
          <w:szCs w:val="28"/>
        </w:rPr>
      </w:pPr>
      <w:r w:rsidRPr="00E33849">
        <w:rPr>
          <w:rFonts w:ascii="Arial" w:hAnsi="Arial" w:cs="Arial"/>
          <w:b/>
          <w:bCs/>
          <w:sz w:val="28"/>
          <w:szCs w:val="28"/>
        </w:rPr>
        <w:t>F.1 — Stage Overview</w:t>
      </w:r>
    </w:p>
    <w:p w14:paraId="2E5782B2" w14:textId="0EA83125" w:rsidR="00DE220D" w:rsidRPr="00E33849" w:rsidRDefault="00142A9B" w:rsidP="00650E38">
      <w:pPr>
        <w:spacing w:line="360" w:lineRule="auto"/>
        <w:ind w:left="-810" w:right="-900"/>
        <w:jc w:val="both"/>
        <w:rPr>
          <w:rFonts w:ascii="Arial" w:hAnsi="Arial" w:cs="Arial"/>
        </w:rPr>
      </w:pPr>
      <w:r w:rsidRPr="00E33849">
        <w:rPr>
          <w:rFonts w:ascii="Arial" w:hAnsi="Arial" w:cs="Arial"/>
          <w:b/>
          <w:bCs/>
        </w:rPr>
        <w:t>Stage 6</w:t>
      </w:r>
      <w:r w:rsidRPr="00E33849">
        <w:rPr>
          <w:rFonts w:ascii="Arial" w:hAnsi="Arial" w:cs="Arial"/>
        </w:rPr>
        <w:t xml:space="preserve"> applies program-specific eligibility rules to the structured academic data extracted in earlier stages. After confirming that documents are authentic, readable, and internally consistent, the system determines whether the applicant satisfies the academic and administrative requirements for admission to the selected program.</w:t>
      </w:r>
    </w:p>
    <w:p w14:paraId="50097DD0" w14:textId="657209E4" w:rsidR="00DE220D" w:rsidRPr="00E33849" w:rsidRDefault="00142A9B" w:rsidP="00272200">
      <w:pPr>
        <w:spacing w:line="360" w:lineRule="auto"/>
        <w:ind w:left="-810" w:right="-900"/>
        <w:jc w:val="both"/>
        <w:rPr>
          <w:rFonts w:ascii="Arial" w:hAnsi="Arial" w:cs="Arial"/>
        </w:rPr>
      </w:pPr>
      <w:r w:rsidRPr="00E33849">
        <w:rPr>
          <w:rFonts w:ascii="Arial" w:hAnsi="Arial" w:cs="Arial"/>
        </w:rPr>
        <w:t>While previous stages verify document validity, Stage 6 verifies candidate eligibility.</w:t>
      </w:r>
    </w:p>
    <w:p w14:paraId="2077215E" w14:textId="62F26B88" w:rsidR="00DE220D" w:rsidRPr="00E33849" w:rsidRDefault="00142A9B" w:rsidP="00650E38">
      <w:pPr>
        <w:spacing w:line="360" w:lineRule="auto"/>
        <w:ind w:left="-810" w:right="-900"/>
        <w:jc w:val="both"/>
        <w:rPr>
          <w:rFonts w:ascii="Arial" w:hAnsi="Arial" w:cs="Arial"/>
        </w:rPr>
      </w:pPr>
      <w:r w:rsidRPr="00E33849">
        <w:rPr>
          <w:rFonts w:ascii="Arial" w:hAnsi="Arial" w:cs="Arial"/>
        </w:rPr>
        <w:t xml:space="preserve">For the demonstration scenario used in the DVS prototype, the system evaluates eligibility for the </w:t>
      </w:r>
      <w:proofErr w:type="spellStart"/>
      <w:proofErr w:type="gramStart"/>
      <w:r w:rsidRPr="00E33849">
        <w:rPr>
          <w:rFonts w:ascii="Arial" w:hAnsi="Arial" w:cs="Arial"/>
        </w:rPr>
        <w:t>B.Tech</w:t>
      </w:r>
      <w:proofErr w:type="spellEnd"/>
      <w:proofErr w:type="gramEnd"/>
      <w:r w:rsidRPr="00E33849">
        <w:rPr>
          <w:rFonts w:ascii="Arial" w:hAnsi="Arial" w:cs="Arial"/>
        </w:rPr>
        <w:t xml:space="preserve"> Computer Science program.</w:t>
      </w:r>
    </w:p>
    <w:p w14:paraId="1547C461" w14:textId="77777777" w:rsidR="00DE220D" w:rsidRPr="00E33849" w:rsidRDefault="00142A9B" w:rsidP="00272200">
      <w:pPr>
        <w:spacing w:line="360" w:lineRule="auto"/>
        <w:ind w:left="-810" w:right="-900"/>
        <w:jc w:val="both"/>
        <w:rPr>
          <w:rFonts w:ascii="Arial" w:hAnsi="Arial" w:cs="Arial"/>
          <w:b/>
          <w:bCs/>
        </w:rPr>
      </w:pPr>
      <w:r w:rsidRPr="00E33849">
        <w:rPr>
          <w:rFonts w:ascii="Arial" w:hAnsi="Arial" w:cs="Arial"/>
          <w:b/>
          <w:bCs/>
        </w:rPr>
        <w:t>Stage 6 Input &amp; Output</w:t>
      </w:r>
    </w:p>
    <w:p w14:paraId="7D457DAC" w14:textId="2C3BC0C2" w:rsidR="00DE220D" w:rsidRPr="00E33849" w:rsidRDefault="007A6A86" w:rsidP="001F56B3">
      <w:pPr>
        <w:spacing w:line="240" w:lineRule="auto"/>
        <w:ind w:left="-810" w:right="-900"/>
        <w:jc w:val="both"/>
        <w:rPr>
          <w:rFonts w:ascii="Arial" w:hAnsi="Arial" w:cs="Arial"/>
        </w:rPr>
      </w:pPr>
      <w:r w:rsidRPr="00E33849">
        <w:rPr>
          <w:rFonts w:ascii="Arial" w:hAnsi="Arial" w:cs="Arial"/>
        </w:rPr>
        <w:t>INPUT:</w:t>
      </w:r>
    </w:p>
    <w:p w14:paraId="6DF337C7" w14:textId="77777777" w:rsidR="00DE220D" w:rsidRPr="00E33849" w:rsidRDefault="00142A9B" w:rsidP="00650E38">
      <w:pPr>
        <w:spacing w:after="0" w:line="360" w:lineRule="auto"/>
        <w:ind w:left="-810" w:right="-900"/>
        <w:jc w:val="both"/>
        <w:rPr>
          <w:rFonts w:ascii="Arial" w:hAnsi="Arial" w:cs="Arial"/>
        </w:rPr>
      </w:pPr>
      <w:r w:rsidRPr="00E33849">
        <w:rPr>
          <w:rFonts w:ascii="Arial" w:hAnsi="Arial" w:cs="Arial"/>
        </w:rPr>
        <w:t>• Structured academic data extracted in Stage 2</w:t>
      </w:r>
    </w:p>
    <w:p w14:paraId="3E017A33" w14:textId="43CC0B3D" w:rsidR="00DE220D" w:rsidRPr="00E33849" w:rsidRDefault="00142A9B" w:rsidP="00650E38">
      <w:pPr>
        <w:spacing w:after="0" w:line="360" w:lineRule="auto"/>
        <w:ind w:left="-810" w:right="-900"/>
        <w:jc w:val="both"/>
        <w:rPr>
          <w:rFonts w:ascii="Arial" w:hAnsi="Arial" w:cs="Arial"/>
        </w:rPr>
      </w:pPr>
      <w:r w:rsidRPr="00E33849">
        <w:rPr>
          <w:rFonts w:ascii="Arial" w:hAnsi="Arial" w:cs="Arial"/>
        </w:rPr>
        <w:t>• Cross-document identity validation results from Stage 5</w:t>
      </w:r>
    </w:p>
    <w:p w14:paraId="47123D34" w14:textId="77777777" w:rsidR="007A6A86" w:rsidRPr="00E33849" w:rsidRDefault="007A6A86" w:rsidP="00272200">
      <w:pPr>
        <w:spacing w:after="0" w:line="360" w:lineRule="auto"/>
        <w:ind w:left="-810" w:right="-900"/>
        <w:jc w:val="both"/>
        <w:rPr>
          <w:rFonts w:ascii="Arial" w:hAnsi="Arial" w:cs="Arial"/>
        </w:rPr>
      </w:pPr>
    </w:p>
    <w:p w14:paraId="59B9C9B2" w14:textId="45C6E1FC" w:rsidR="00DE220D" w:rsidRPr="00E33849" w:rsidRDefault="007A6A86" w:rsidP="001F56B3">
      <w:pPr>
        <w:spacing w:line="240" w:lineRule="auto"/>
        <w:ind w:left="-810" w:right="-900"/>
        <w:jc w:val="both"/>
        <w:rPr>
          <w:rFonts w:ascii="Arial" w:hAnsi="Arial" w:cs="Arial"/>
        </w:rPr>
      </w:pPr>
      <w:r w:rsidRPr="00E33849">
        <w:rPr>
          <w:rFonts w:ascii="Arial" w:hAnsi="Arial" w:cs="Arial"/>
        </w:rPr>
        <w:t>OUTPUT:</w:t>
      </w:r>
    </w:p>
    <w:p w14:paraId="477BA355" w14:textId="77777777" w:rsidR="00DE220D" w:rsidRPr="00E33849" w:rsidRDefault="00142A9B" w:rsidP="00650E38">
      <w:pPr>
        <w:spacing w:after="0" w:line="360" w:lineRule="auto"/>
        <w:ind w:left="-810" w:right="-900"/>
        <w:jc w:val="both"/>
        <w:rPr>
          <w:rFonts w:ascii="Arial" w:hAnsi="Arial" w:cs="Arial"/>
        </w:rPr>
      </w:pPr>
      <w:r w:rsidRPr="00E33849">
        <w:rPr>
          <w:rFonts w:ascii="Arial" w:hAnsi="Arial" w:cs="Arial"/>
        </w:rPr>
        <w:t>• Eligibility rule evaluation results</w:t>
      </w:r>
    </w:p>
    <w:p w14:paraId="6D35BC68" w14:textId="77777777" w:rsidR="00DE220D" w:rsidRPr="00E33849" w:rsidRDefault="00142A9B" w:rsidP="00650E38">
      <w:pPr>
        <w:spacing w:after="0" w:line="360" w:lineRule="auto"/>
        <w:ind w:left="-810" w:right="-900"/>
        <w:jc w:val="both"/>
        <w:rPr>
          <w:rFonts w:ascii="Arial" w:hAnsi="Arial" w:cs="Arial"/>
        </w:rPr>
      </w:pPr>
      <w:r w:rsidRPr="00E33849">
        <w:rPr>
          <w:rFonts w:ascii="Arial" w:hAnsi="Arial" w:cs="Arial"/>
        </w:rPr>
        <w:t>• Eligibility score</w:t>
      </w:r>
    </w:p>
    <w:p w14:paraId="60B25DAC" w14:textId="01159280" w:rsidR="00DE220D" w:rsidRPr="00E33849" w:rsidRDefault="00142A9B" w:rsidP="00650E38">
      <w:pPr>
        <w:spacing w:after="0" w:line="360" w:lineRule="auto"/>
        <w:ind w:left="-810" w:right="-900"/>
        <w:jc w:val="both"/>
        <w:rPr>
          <w:rFonts w:ascii="Arial" w:hAnsi="Arial" w:cs="Arial"/>
        </w:rPr>
      </w:pPr>
      <w:r w:rsidRPr="00E33849">
        <w:rPr>
          <w:rFonts w:ascii="Arial" w:hAnsi="Arial" w:cs="Arial"/>
        </w:rPr>
        <w:t>• Pass / Warning / Fail decision</w:t>
      </w:r>
    </w:p>
    <w:p w14:paraId="6614A56C" w14:textId="77777777" w:rsidR="007A6A86" w:rsidRPr="00E33849" w:rsidRDefault="007A6A86" w:rsidP="00272200">
      <w:pPr>
        <w:spacing w:after="0" w:line="360" w:lineRule="auto"/>
        <w:ind w:left="-810" w:right="-900"/>
        <w:jc w:val="both"/>
        <w:rPr>
          <w:rFonts w:ascii="Arial" w:hAnsi="Arial" w:cs="Arial"/>
        </w:rPr>
      </w:pPr>
    </w:p>
    <w:p w14:paraId="35C0813A" w14:textId="79BA7489" w:rsidR="00DE220D" w:rsidRPr="00E33849" w:rsidRDefault="007A6A86" w:rsidP="001F56B3">
      <w:pPr>
        <w:spacing w:line="240" w:lineRule="auto"/>
        <w:ind w:left="-810" w:right="-900"/>
        <w:jc w:val="both"/>
        <w:rPr>
          <w:rFonts w:ascii="Arial" w:hAnsi="Arial" w:cs="Arial"/>
        </w:rPr>
      </w:pPr>
      <w:r w:rsidRPr="00E33849">
        <w:rPr>
          <w:rFonts w:ascii="Arial" w:hAnsi="Arial" w:cs="Arial"/>
        </w:rPr>
        <w:t>PIPELINE BEHAVIOUR:</w:t>
      </w:r>
    </w:p>
    <w:p w14:paraId="3554792A" w14:textId="287E5D67" w:rsidR="00DE220D" w:rsidRPr="00E33849" w:rsidRDefault="00142A9B" w:rsidP="00650E38">
      <w:pPr>
        <w:spacing w:line="360" w:lineRule="auto"/>
        <w:ind w:left="-810" w:right="-900"/>
        <w:jc w:val="both"/>
        <w:rPr>
          <w:rFonts w:ascii="Arial" w:hAnsi="Arial" w:cs="Arial"/>
        </w:rPr>
      </w:pPr>
      <w:r w:rsidRPr="00E33849">
        <w:rPr>
          <w:rFonts w:ascii="Arial" w:hAnsi="Arial" w:cs="Arial"/>
        </w:rPr>
        <w:t>If mandatory eligibility criteria are not met, the pipeline marks the application as ineligible and passes the result to Stage 7 for final risk aggregation and decision generation.</w:t>
      </w:r>
    </w:p>
    <w:p w14:paraId="3A5E3C4F" w14:textId="77777777" w:rsidR="00272200" w:rsidRDefault="00272200" w:rsidP="007A6A86">
      <w:pPr>
        <w:ind w:left="-810" w:right="-900"/>
        <w:jc w:val="both"/>
        <w:rPr>
          <w:rFonts w:ascii="Arial" w:hAnsi="Arial" w:cs="Arial"/>
        </w:rPr>
      </w:pPr>
    </w:p>
    <w:p w14:paraId="47268FF1" w14:textId="77777777" w:rsidR="00272200" w:rsidRDefault="00272200" w:rsidP="007A6A86">
      <w:pPr>
        <w:ind w:left="-810" w:right="-900"/>
        <w:jc w:val="both"/>
        <w:rPr>
          <w:rFonts w:ascii="Arial" w:hAnsi="Arial" w:cs="Arial"/>
        </w:rPr>
      </w:pPr>
    </w:p>
    <w:p w14:paraId="38911E83" w14:textId="77777777" w:rsidR="00272200" w:rsidRDefault="00272200" w:rsidP="00272200">
      <w:pPr>
        <w:ind w:right="-900"/>
        <w:jc w:val="both"/>
        <w:rPr>
          <w:rFonts w:ascii="Arial" w:hAnsi="Arial" w:cs="Arial"/>
        </w:rPr>
      </w:pPr>
    </w:p>
    <w:p w14:paraId="5F6887A5" w14:textId="77777777" w:rsidR="001F56B3" w:rsidRDefault="001F56B3" w:rsidP="00272200">
      <w:pPr>
        <w:ind w:right="-900"/>
        <w:jc w:val="both"/>
        <w:rPr>
          <w:rFonts w:ascii="Arial" w:hAnsi="Arial" w:cs="Arial"/>
        </w:rPr>
      </w:pPr>
    </w:p>
    <w:p w14:paraId="185DDDDD" w14:textId="77777777" w:rsidR="00650E38" w:rsidRPr="007A6A86" w:rsidRDefault="00650E38" w:rsidP="00272200">
      <w:pPr>
        <w:ind w:right="-900"/>
        <w:jc w:val="both"/>
        <w:rPr>
          <w:rFonts w:ascii="Arial" w:hAnsi="Arial" w:cs="Arial"/>
        </w:rPr>
      </w:pPr>
    </w:p>
    <w:p w14:paraId="04B912E8" w14:textId="2B8F3237" w:rsidR="00DE220D" w:rsidRPr="00272200" w:rsidRDefault="00142A9B" w:rsidP="007A6A86">
      <w:pPr>
        <w:ind w:left="-810"/>
        <w:rPr>
          <w:rFonts w:ascii="Arial" w:hAnsi="Arial" w:cs="Arial"/>
          <w:b/>
          <w:bCs/>
          <w:sz w:val="28"/>
          <w:szCs w:val="28"/>
        </w:rPr>
      </w:pPr>
      <w:r w:rsidRPr="00272200">
        <w:rPr>
          <w:rFonts w:ascii="Arial" w:hAnsi="Arial" w:cs="Arial"/>
          <w:b/>
          <w:bCs/>
          <w:sz w:val="28"/>
          <w:szCs w:val="28"/>
        </w:rPr>
        <w:lastRenderedPageBreak/>
        <w:t xml:space="preserve">F.2 — Eligibility Rule </w:t>
      </w:r>
    </w:p>
    <w:p w14:paraId="4EADCA00" w14:textId="3D2AFCA2" w:rsidR="00DE220D" w:rsidRPr="00272200" w:rsidRDefault="00142A9B" w:rsidP="00272200">
      <w:pPr>
        <w:spacing w:line="360" w:lineRule="auto"/>
        <w:ind w:left="-810" w:right="-900"/>
        <w:jc w:val="both"/>
        <w:rPr>
          <w:rFonts w:ascii="Arial" w:hAnsi="Arial" w:cs="Arial"/>
        </w:rPr>
      </w:pPr>
      <w:r w:rsidRPr="00272200">
        <w:rPr>
          <w:rFonts w:ascii="Arial" w:hAnsi="Arial" w:cs="Arial"/>
        </w:rPr>
        <w:t>Each academic program defines a set of eligibility rules that applicants must satisfy. These rules are stored in the system as configurable program policies.</w:t>
      </w:r>
    </w:p>
    <w:p w14:paraId="0A9A7F0B" w14:textId="7F83EEFA" w:rsidR="00272200" w:rsidRDefault="00272200" w:rsidP="00272200">
      <w:pPr>
        <w:ind w:left="-810" w:right="-900"/>
        <w:jc w:val="both"/>
        <w:rPr>
          <w:rFonts w:ascii="Arial" w:hAnsi="Arial" w:cs="Arial"/>
        </w:rPr>
      </w:pPr>
      <w:r>
        <w:rPr>
          <w:rFonts w:ascii="Arial" w:hAnsi="Arial" w:cs="Arial"/>
          <w:noProof/>
        </w:rPr>
        <w:drawing>
          <wp:anchor distT="0" distB="0" distL="114300" distR="114300" simplePos="0" relativeHeight="251656704" behindDoc="1" locked="0" layoutInCell="1" allowOverlap="1" wp14:anchorId="545A9571" wp14:editId="3DA80E5D">
            <wp:simplePos x="0" y="0"/>
            <wp:positionH relativeFrom="column">
              <wp:posOffset>-518160</wp:posOffset>
            </wp:positionH>
            <wp:positionV relativeFrom="paragraph">
              <wp:posOffset>354965</wp:posOffset>
            </wp:positionV>
            <wp:extent cx="6629400" cy="3535680"/>
            <wp:effectExtent l="0" t="0" r="0" b="7620"/>
            <wp:wrapTopAndBottom/>
            <wp:docPr id="1777537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7270" t="26682" r="7643" b="27404"/>
                    <a:stretch>
                      <a:fillRect/>
                    </a:stretch>
                  </pic:blipFill>
                  <pic:spPr bwMode="auto">
                    <a:xfrm>
                      <a:off x="0" y="0"/>
                      <a:ext cx="6629400" cy="3535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72200">
        <w:rPr>
          <w:rFonts w:ascii="Arial" w:hAnsi="Arial" w:cs="Arial"/>
        </w:rPr>
        <w:t xml:space="preserve">For the </w:t>
      </w:r>
      <w:proofErr w:type="spellStart"/>
      <w:proofErr w:type="gramStart"/>
      <w:r w:rsidRPr="00272200">
        <w:rPr>
          <w:rFonts w:ascii="Arial" w:hAnsi="Arial" w:cs="Arial"/>
        </w:rPr>
        <w:t>B.Tech</w:t>
      </w:r>
      <w:proofErr w:type="spellEnd"/>
      <w:proofErr w:type="gramEnd"/>
      <w:r w:rsidRPr="00272200">
        <w:rPr>
          <w:rFonts w:ascii="Arial" w:hAnsi="Arial" w:cs="Arial"/>
        </w:rPr>
        <w:t xml:space="preserve"> Computer Science program, the rules include:</w:t>
      </w:r>
    </w:p>
    <w:p w14:paraId="5721719D" w14:textId="77777777" w:rsidR="00272200" w:rsidRDefault="00272200" w:rsidP="00272200">
      <w:pPr>
        <w:spacing w:after="0"/>
        <w:ind w:left="-810"/>
        <w:rPr>
          <w:rFonts w:ascii="Arial" w:hAnsi="Arial" w:cs="Arial"/>
          <w:b/>
          <w:bCs/>
          <w:sz w:val="28"/>
          <w:szCs w:val="28"/>
        </w:rPr>
      </w:pPr>
    </w:p>
    <w:p w14:paraId="5CE1B912" w14:textId="77777777" w:rsidR="00F84D2B" w:rsidRDefault="00F84D2B" w:rsidP="00272200">
      <w:pPr>
        <w:spacing w:after="0"/>
        <w:ind w:left="-810"/>
        <w:rPr>
          <w:rFonts w:ascii="Arial" w:hAnsi="Arial" w:cs="Arial"/>
          <w:b/>
          <w:bCs/>
          <w:sz w:val="28"/>
          <w:szCs w:val="28"/>
        </w:rPr>
      </w:pPr>
    </w:p>
    <w:p w14:paraId="5807FB88" w14:textId="77777777" w:rsidR="00F84D2B" w:rsidRDefault="00F84D2B" w:rsidP="00272200">
      <w:pPr>
        <w:spacing w:after="0"/>
        <w:ind w:left="-810"/>
        <w:rPr>
          <w:rFonts w:ascii="Arial" w:hAnsi="Arial" w:cs="Arial"/>
          <w:b/>
          <w:bCs/>
          <w:sz w:val="28"/>
          <w:szCs w:val="28"/>
        </w:rPr>
      </w:pPr>
    </w:p>
    <w:p w14:paraId="2C7804D2" w14:textId="77777777" w:rsidR="00F84D2B" w:rsidRDefault="00F84D2B" w:rsidP="00272200">
      <w:pPr>
        <w:spacing w:after="0"/>
        <w:ind w:left="-810"/>
        <w:rPr>
          <w:rFonts w:ascii="Arial" w:hAnsi="Arial" w:cs="Arial"/>
          <w:b/>
          <w:bCs/>
          <w:sz w:val="28"/>
          <w:szCs w:val="28"/>
        </w:rPr>
      </w:pPr>
    </w:p>
    <w:p w14:paraId="0AF1E66E" w14:textId="77777777" w:rsidR="00F84D2B" w:rsidRDefault="00F84D2B" w:rsidP="00272200">
      <w:pPr>
        <w:spacing w:after="0"/>
        <w:ind w:left="-810"/>
        <w:rPr>
          <w:rFonts w:ascii="Arial" w:hAnsi="Arial" w:cs="Arial"/>
          <w:b/>
          <w:bCs/>
          <w:sz w:val="28"/>
          <w:szCs w:val="28"/>
        </w:rPr>
      </w:pPr>
    </w:p>
    <w:p w14:paraId="115F0F85" w14:textId="77777777" w:rsidR="00F84D2B" w:rsidRDefault="00F84D2B" w:rsidP="00272200">
      <w:pPr>
        <w:spacing w:after="0"/>
        <w:ind w:left="-810"/>
        <w:rPr>
          <w:rFonts w:ascii="Arial" w:hAnsi="Arial" w:cs="Arial"/>
          <w:b/>
          <w:bCs/>
          <w:sz w:val="28"/>
          <w:szCs w:val="28"/>
        </w:rPr>
      </w:pPr>
    </w:p>
    <w:p w14:paraId="511FFBBA" w14:textId="77777777" w:rsidR="00F84D2B" w:rsidRDefault="00F84D2B" w:rsidP="00272200">
      <w:pPr>
        <w:spacing w:after="0"/>
        <w:ind w:left="-810"/>
        <w:rPr>
          <w:rFonts w:ascii="Arial" w:hAnsi="Arial" w:cs="Arial"/>
          <w:b/>
          <w:bCs/>
          <w:sz w:val="28"/>
          <w:szCs w:val="28"/>
        </w:rPr>
      </w:pPr>
    </w:p>
    <w:p w14:paraId="194A047D" w14:textId="77777777" w:rsidR="00F84D2B" w:rsidRDefault="00F84D2B" w:rsidP="00272200">
      <w:pPr>
        <w:spacing w:after="0"/>
        <w:ind w:left="-810"/>
        <w:rPr>
          <w:rFonts w:ascii="Arial" w:hAnsi="Arial" w:cs="Arial"/>
          <w:b/>
          <w:bCs/>
          <w:sz w:val="28"/>
          <w:szCs w:val="28"/>
        </w:rPr>
      </w:pPr>
    </w:p>
    <w:p w14:paraId="1F68C8D3" w14:textId="77777777" w:rsidR="00F84D2B" w:rsidRDefault="00F84D2B" w:rsidP="00272200">
      <w:pPr>
        <w:spacing w:after="0"/>
        <w:ind w:left="-810"/>
        <w:rPr>
          <w:rFonts w:ascii="Arial" w:hAnsi="Arial" w:cs="Arial"/>
          <w:b/>
          <w:bCs/>
          <w:sz w:val="28"/>
          <w:szCs w:val="28"/>
        </w:rPr>
      </w:pPr>
    </w:p>
    <w:p w14:paraId="4D2D3FAD" w14:textId="77777777" w:rsidR="00F84D2B" w:rsidRDefault="00F84D2B" w:rsidP="00272200">
      <w:pPr>
        <w:spacing w:after="0"/>
        <w:ind w:left="-810"/>
        <w:rPr>
          <w:rFonts w:ascii="Arial" w:hAnsi="Arial" w:cs="Arial"/>
          <w:b/>
          <w:bCs/>
          <w:sz w:val="28"/>
          <w:szCs w:val="28"/>
        </w:rPr>
      </w:pPr>
    </w:p>
    <w:p w14:paraId="391828B7" w14:textId="77777777" w:rsidR="00F84D2B" w:rsidRDefault="00F84D2B" w:rsidP="00272200">
      <w:pPr>
        <w:spacing w:after="0"/>
        <w:ind w:left="-810"/>
        <w:rPr>
          <w:rFonts w:ascii="Arial" w:hAnsi="Arial" w:cs="Arial"/>
          <w:b/>
          <w:bCs/>
          <w:sz w:val="28"/>
          <w:szCs w:val="28"/>
        </w:rPr>
      </w:pPr>
    </w:p>
    <w:p w14:paraId="74C62FA6" w14:textId="77777777" w:rsidR="00F84D2B" w:rsidRDefault="00F84D2B" w:rsidP="00272200">
      <w:pPr>
        <w:spacing w:after="0"/>
        <w:ind w:left="-810"/>
        <w:rPr>
          <w:rFonts w:ascii="Arial" w:hAnsi="Arial" w:cs="Arial"/>
          <w:b/>
          <w:bCs/>
          <w:sz w:val="28"/>
          <w:szCs w:val="28"/>
        </w:rPr>
      </w:pPr>
    </w:p>
    <w:p w14:paraId="15548E2C" w14:textId="77777777" w:rsidR="00F84D2B" w:rsidRDefault="00F84D2B" w:rsidP="00272200">
      <w:pPr>
        <w:spacing w:after="0"/>
        <w:ind w:left="-810"/>
        <w:rPr>
          <w:rFonts w:ascii="Arial" w:hAnsi="Arial" w:cs="Arial"/>
          <w:b/>
          <w:bCs/>
          <w:sz w:val="28"/>
          <w:szCs w:val="28"/>
        </w:rPr>
      </w:pPr>
    </w:p>
    <w:p w14:paraId="23AB04A1" w14:textId="77777777" w:rsidR="00F84D2B" w:rsidRDefault="00F84D2B" w:rsidP="00272200">
      <w:pPr>
        <w:spacing w:after="0"/>
        <w:ind w:left="-810"/>
        <w:rPr>
          <w:rFonts w:ascii="Arial" w:hAnsi="Arial" w:cs="Arial"/>
          <w:b/>
          <w:bCs/>
          <w:sz w:val="28"/>
          <w:szCs w:val="28"/>
        </w:rPr>
      </w:pPr>
    </w:p>
    <w:p w14:paraId="7CA436DC" w14:textId="2DF5A396" w:rsidR="00DE220D" w:rsidRPr="00F84D2B" w:rsidRDefault="00F84D2B" w:rsidP="00F84D2B">
      <w:pPr>
        <w:spacing w:after="0" w:line="360" w:lineRule="auto"/>
        <w:ind w:left="-810"/>
        <w:rPr>
          <w:rFonts w:ascii="Arial" w:hAnsi="Arial" w:cs="Arial"/>
          <w:b/>
          <w:bCs/>
          <w:sz w:val="28"/>
          <w:szCs w:val="28"/>
        </w:rPr>
      </w:pPr>
      <w:r>
        <w:rPr>
          <w:rFonts w:ascii="Arial" w:hAnsi="Arial" w:cs="Arial"/>
          <w:b/>
          <w:bCs/>
          <w:noProof/>
          <w:sz w:val="28"/>
          <w:szCs w:val="28"/>
        </w:rPr>
        <w:lastRenderedPageBreak/>
        <w:drawing>
          <wp:anchor distT="0" distB="0" distL="114300" distR="114300" simplePos="0" relativeHeight="251658752" behindDoc="0" locked="0" layoutInCell="1" allowOverlap="1" wp14:anchorId="7BD04DE0" wp14:editId="37734B48">
            <wp:simplePos x="0" y="0"/>
            <wp:positionH relativeFrom="column">
              <wp:posOffset>-575945</wp:posOffset>
            </wp:positionH>
            <wp:positionV relativeFrom="paragraph">
              <wp:posOffset>541655</wp:posOffset>
            </wp:positionV>
            <wp:extent cx="6604000" cy="7528560"/>
            <wp:effectExtent l="0" t="0" r="6350" b="0"/>
            <wp:wrapTopAndBottom/>
            <wp:docPr id="648082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7891" t="6687" r="7889" b="504"/>
                    <a:stretch>
                      <a:fillRect/>
                    </a:stretch>
                  </pic:blipFill>
                  <pic:spPr bwMode="auto">
                    <a:xfrm>
                      <a:off x="0" y="0"/>
                      <a:ext cx="6604000" cy="7528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72200">
        <w:rPr>
          <w:rFonts w:ascii="Arial" w:hAnsi="Arial" w:cs="Arial"/>
          <w:b/>
          <w:bCs/>
          <w:sz w:val="28"/>
          <w:szCs w:val="28"/>
        </w:rPr>
        <w:t>F.3 — Eligibility Validation Process</w:t>
      </w:r>
    </w:p>
    <w:p w14:paraId="52157EAD" w14:textId="77777777" w:rsidR="00F84D2B" w:rsidRPr="00F84D2B" w:rsidRDefault="00F84D2B" w:rsidP="00F84D2B">
      <w:pPr>
        <w:ind w:left="-810" w:right="-900"/>
        <w:rPr>
          <w:rFonts w:ascii="Arial" w:hAnsi="Arial" w:cs="Arial"/>
          <w:b/>
          <w:bCs/>
          <w:sz w:val="28"/>
          <w:szCs w:val="28"/>
        </w:rPr>
      </w:pPr>
      <w:r w:rsidRPr="00F84D2B">
        <w:rPr>
          <w:rFonts w:ascii="Arial" w:hAnsi="Arial" w:cs="Arial"/>
          <w:b/>
          <w:bCs/>
          <w:sz w:val="28"/>
          <w:szCs w:val="28"/>
        </w:rPr>
        <w:lastRenderedPageBreak/>
        <w:t>F.4 — Eligibility Score</w:t>
      </w:r>
    </w:p>
    <w:p w14:paraId="1DA9929C" w14:textId="77777777" w:rsidR="00F84D2B" w:rsidRPr="00F84D2B" w:rsidRDefault="00F84D2B" w:rsidP="00F84D2B">
      <w:pPr>
        <w:ind w:left="-810" w:right="-900"/>
        <w:rPr>
          <w:rFonts w:ascii="Arial" w:hAnsi="Arial" w:cs="Arial"/>
        </w:rPr>
      </w:pPr>
      <w:r w:rsidRPr="00F84D2B">
        <w:rPr>
          <w:rFonts w:ascii="Arial" w:hAnsi="Arial" w:cs="Arial"/>
        </w:rPr>
        <w:t>After evaluating all eligibility rules, the system calculates an overall eligibility score.</w:t>
      </w:r>
    </w:p>
    <w:p w14:paraId="3BDCA06D" w14:textId="23C977CF" w:rsidR="00F84D2B" w:rsidRPr="00F84D2B" w:rsidRDefault="00F84D2B" w:rsidP="00F84D2B">
      <w:pPr>
        <w:ind w:left="-810" w:right="-900"/>
        <w:rPr>
          <w:rFonts w:ascii="Arial" w:hAnsi="Arial" w:cs="Arial"/>
        </w:rPr>
      </w:pPr>
      <w:r w:rsidRPr="00F84D2B">
        <w:rPr>
          <w:rFonts w:ascii="Arial" w:hAnsi="Arial" w:cs="Arial"/>
        </w:rPr>
        <w:t>Score Calculation</w:t>
      </w:r>
      <w:r w:rsidRPr="00E33849">
        <w:rPr>
          <w:rFonts w:ascii="Arial" w:hAnsi="Arial" w:cs="Arial"/>
        </w:rPr>
        <w:t xml:space="preserve">: </w:t>
      </w:r>
      <w:r w:rsidRPr="00F84D2B">
        <w:rPr>
          <w:rFonts w:ascii="Arial" w:hAnsi="Arial" w:cs="Arial"/>
        </w:rPr>
        <w:t>Eligibility Score =</w:t>
      </w:r>
      <w:r w:rsidRPr="00E33849">
        <w:rPr>
          <w:rFonts w:ascii="Arial" w:hAnsi="Arial" w:cs="Arial"/>
        </w:rPr>
        <w:t xml:space="preserve"> </w:t>
      </w:r>
      <w:r w:rsidRPr="00F84D2B">
        <w:rPr>
          <w:rFonts w:ascii="Arial" w:hAnsi="Arial" w:cs="Arial"/>
        </w:rPr>
        <w:t>(Number of rules passed ÷ Total rules) × 100</w:t>
      </w:r>
    </w:p>
    <w:p w14:paraId="1A033B0F" w14:textId="77777777" w:rsidR="00F84D2B" w:rsidRPr="00F84D2B" w:rsidRDefault="00F84D2B" w:rsidP="00F84D2B">
      <w:pPr>
        <w:ind w:left="-810" w:right="-900"/>
        <w:rPr>
          <w:rFonts w:ascii="Arial" w:hAnsi="Arial" w:cs="Arial"/>
        </w:rPr>
      </w:pPr>
      <w:r w:rsidRPr="00F84D2B">
        <w:rPr>
          <w:rFonts w:ascii="Arial" w:hAnsi="Arial" w:cs="Arial"/>
        </w:rPr>
        <w:t>Example</w:t>
      </w:r>
    </w:p>
    <w:p w14:paraId="08FD708A" w14:textId="77777777" w:rsidR="00F84D2B" w:rsidRPr="00F84D2B" w:rsidRDefault="00F84D2B" w:rsidP="00F84D2B">
      <w:pPr>
        <w:ind w:left="-810" w:right="-900"/>
        <w:rPr>
          <w:rFonts w:ascii="Arial" w:hAnsi="Arial" w:cs="Arial"/>
        </w:rPr>
      </w:pPr>
      <w:r w:rsidRPr="00F84D2B">
        <w:rPr>
          <w:rFonts w:ascii="Arial" w:hAnsi="Arial" w:cs="Arial"/>
        </w:rPr>
        <w:t>Rules satisfied: 6</w:t>
      </w:r>
      <w:r w:rsidRPr="00F84D2B">
        <w:rPr>
          <w:rFonts w:ascii="Arial" w:hAnsi="Arial" w:cs="Arial"/>
        </w:rPr>
        <w:br/>
        <w:t>Total rules: 6</w:t>
      </w:r>
    </w:p>
    <w:p w14:paraId="3E147629" w14:textId="0306049D" w:rsidR="00F84D2B" w:rsidRPr="00E33849" w:rsidRDefault="00F84D2B" w:rsidP="00F84D2B">
      <w:pPr>
        <w:ind w:left="-810" w:right="-900"/>
        <w:rPr>
          <w:rFonts w:ascii="Arial" w:hAnsi="Arial" w:cs="Arial"/>
        </w:rPr>
      </w:pPr>
      <w:r w:rsidRPr="00F84D2B">
        <w:rPr>
          <w:rFonts w:ascii="Arial" w:hAnsi="Arial" w:cs="Arial"/>
        </w:rPr>
        <w:t>Eligibility Score = 100%</w:t>
      </w:r>
    </w:p>
    <w:p w14:paraId="23A41400" w14:textId="537985C5" w:rsidR="00F84D2B" w:rsidRPr="00E33849" w:rsidRDefault="00F84D2B" w:rsidP="00F84D2B">
      <w:pPr>
        <w:ind w:left="-810" w:right="-900"/>
        <w:rPr>
          <w:rFonts w:ascii="Arial" w:hAnsi="Arial" w:cs="Arial"/>
          <w:b/>
          <w:bCs/>
          <w:sz w:val="28"/>
          <w:szCs w:val="28"/>
        </w:rPr>
      </w:pPr>
      <w:r w:rsidRPr="00E33849">
        <w:rPr>
          <w:rFonts w:ascii="Arial" w:hAnsi="Arial" w:cs="Arial"/>
          <w:b/>
          <w:bCs/>
          <w:sz w:val="28"/>
          <w:szCs w:val="28"/>
        </w:rPr>
        <w:t>F.5 — Stage 6 Result Logic</w:t>
      </w:r>
    </w:p>
    <w:p w14:paraId="726324CA" w14:textId="0FE6C2A9" w:rsidR="002155D0" w:rsidRDefault="002155D0" w:rsidP="00F84D2B">
      <w:pPr>
        <w:ind w:left="-810" w:right="-900"/>
        <w:rPr>
          <w:rFonts w:ascii="Arial" w:hAnsi="Arial" w:cs="Arial"/>
          <w:b/>
          <w:bCs/>
          <w:sz w:val="28"/>
          <w:szCs w:val="28"/>
        </w:rPr>
      </w:pPr>
      <w:r>
        <w:rPr>
          <w:rFonts w:ascii="Arial" w:hAnsi="Arial" w:cs="Arial"/>
          <w:b/>
          <w:bCs/>
          <w:noProof/>
          <w:sz w:val="28"/>
          <w:szCs w:val="28"/>
        </w:rPr>
        <w:drawing>
          <wp:inline distT="0" distB="0" distL="0" distR="0" wp14:anchorId="1DCCC132" wp14:editId="78F5F544">
            <wp:extent cx="6515100" cy="2057400"/>
            <wp:effectExtent l="0" t="0" r="0" b="0"/>
            <wp:docPr id="893943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2760" t="23673" r="2869" b="29843"/>
                    <a:stretch>
                      <a:fillRect/>
                    </a:stretch>
                  </pic:blipFill>
                  <pic:spPr bwMode="auto">
                    <a:xfrm>
                      <a:off x="0" y="0"/>
                      <a:ext cx="6515100" cy="2057400"/>
                    </a:xfrm>
                    <a:prstGeom prst="rect">
                      <a:avLst/>
                    </a:prstGeom>
                    <a:noFill/>
                    <a:ln>
                      <a:noFill/>
                    </a:ln>
                    <a:extLst>
                      <a:ext uri="{53640926-AAD7-44D8-BBD7-CCE9431645EC}">
                        <a14:shadowObscured xmlns:a14="http://schemas.microsoft.com/office/drawing/2010/main"/>
                      </a:ext>
                    </a:extLst>
                  </pic:spPr>
                </pic:pic>
              </a:graphicData>
            </a:graphic>
          </wp:inline>
        </w:drawing>
      </w:r>
    </w:p>
    <w:p w14:paraId="7F3070BD" w14:textId="77777777" w:rsidR="002155D0" w:rsidRPr="002155D0" w:rsidRDefault="002155D0" w:rsidP="002155D0">
      <w:pPr>
        <w:ind w:left="-810" w:right="-900"/>
        <w:rPr>
          <w:rFonts w:ascii="Arial" w:hAnsi="Arial" w:cs="Arial"/>
          <w:b/>
          <w:bCs/>
          <w:sz w:val="28"/>
          <w:szCs w:val="28"/>
        </w:rPr>
      </w:pPr>
      <w:r w:rsidRPr="002155D0">
        <w:rPr>
          <w:rFonts w:ascii="Arial" w:hAnsi="Arial" w:cs="Arial"/>
          <w:b/>
          <w:bCs/>
          <w:sz w:val="28"/>
          <w:szCs w:val="28"/>
        </w:rPr>
        <w:t>F.6 — Stage 6 Output to Pipeline</w:t>
      </w:r>
    </w:p>
    <w:p w14:paraId="0061FD79" w14:textId="77777777" w:rsidR="002155D0" w:rsidRPr="002155D0" w:rsidRDefault="002155D0" w:rsidP="002155D0">
      <w:pPr>
        <w:ind w:left="-810" w:right="-900"/>
        <w:rPr>
          <w:rFonts w:ascii="Arial" w:hAnsi="Arial" w:cs="Arial"/>
        </w:rPr>
      </w:pPr>
      <w:r w:rsidRPr="002155D0">
        <w:rPr>
          <w:rFonts w:ascii="Arial" w:hAnsi="Arial" w:cs="Arial"/>
        </w:rPr>
        <w:t>At the completion of Stage 6, the system produces:</w:t>
      </w:r>
    </w:p>
    <w:p w14:paraId="4A45B358" w14:textId="77777777" w:rsidR="002155D0" w:rsidRPr="002155D0" w:rsidRDefault="002155D0" w:rsidP="002155D0">
      <w:pPr>
        <w:spacing w:line="360" w:lineRule="auto"/>
        <w:ind w:left="-810" w:right="-900"/>
        <w:rPr>
          <w:rFonts w:ascii="Arial" w:hAnsi="Arial" w:cs="Arial"/>
        </w:rPr>
      </w:pPr>
      <w:r w:rsidRPr="002155D0">
        <w:rPr>
          <w:rFonts w:ascii="Arial" w:hAnsi="Arial" w:cs="Arial"/>
        </w:rPr>
        <w:t>• Per-rule validation results</w:t>
      </w:r>
      <w:r w:rsidRPr="002155D0">
        <w:rPr>
          <w:rFonts w:ascii="Arial" w:hAnsi="Arial" w:cs="Arial"/>
        </w:rPr>
        <w:br/>
        <w:t>• Overall eligibility score</w:t>
      </w:r>
      <w:r w:rsidRPr="002155D0">
        <w:rPr>
          <w:rFonts w:ascii="Arial" w:hAnsi="Arial" w:cs="Arial"/>
        </w:rPr>
        <w:br/>
        <w:t>• Eligibility status (Eligible / Ineligible)</w:t>
      </w:r>
      <w:r w:rsidRPr="002155D0">
        <w:rPr>
          <w:rFonts w:ascii="Arial" w:hAnsi="Arial" w:cs="Arial"/>
        </w:rPr>
        <w:br/>
        <w:t>• Any warnings generated during rule checks</w:t>
      </w:r>
    </w:p>
    <w:p w14:paraId="3F74100E" w14:textId="66787149" w:rsidR="002155D0" w:rsidRDefault="002155D0" w:rsidP="002155D0">
      <w:pPr>
        <w:spacing w:line="360" w:lineRule="auto"/>
        <w:ind w:left="-810" w:right="-900"/>
        <w:rPr>
          <w:rFonts w:ascii="Arial" w:hAnsi="Arial" w:cs="Arial"/>
        </w:rPr>
      </w:pPr>
      <w:r w:rsidRPr="002155D0">
        <w:rPr>
          <w:rFonts w:ascii="Arial" w:hAnsi="Arial" w:cs="Arial"/>
        </w:rPr>
        <w:t>These results are forwarded to Stage 7, where they are combined with previous stage outcomes to determine the final decision.</w:t>
      </w:r>
    </w:p>
    <w:p w14:paraId="43EF1CC5" w14:textId="439173CE" w:rsidR="00DE220D" w:rsidRPr="00E33849" w:rsidRDefault="00F84D2B" w:rsidP="00F84D2B">
      <w:pPr>
        <w:ind w:left="-810" w:right="-900"/>
        <w:rPr>
          <w:rFonts w:ascii="Arial" w:hAnsi="Arial" w:cs="Arial"/>
          <w:b/>
          <w:bCs/>
          <w:color w:val="1F497D" w:themeColor="text2"/>
          <w:sz w:val="28"/>
          <w:szCs w:val="28"/>
        </w:rPr>
      </w:pPr>
      <w:r w:rsidRPr="00E33849">
        <w:rPr>
          <w:rFonts w:ascii="Arial" w:hAnsi="Arial" w:cs="Arial"/>
          <w:b/>
          <w:bCs/>
          <w:color w:val="1F497D" w:themeColor="text2"/>
          <w:sz w:val="28"/>
          <w:szCs w:val="28"/>
        </w:rPr>
        <w:t>STAGE 7 — RISK AGGREGATION &amp; FINAL DECISION</w:t>
      </w:r>
    </w:p>
    <w:p w14:paraId="472F9C30" w14:textId="77777777" w:rsidR="00DE220D" w:rsidRPr="00E33849" w:rsidRDefault="00142A9B" w:rsidP="00272200">
      <w:pPr>
        <w:ind w:left="-810" w:right="-900"/>
        <w:rPr>
          <w:rFonts w:ascii="Arial" w:hAnsi="Arial" w:cs="Arial"/>
          <w:b/>
          <w:bCs/>
          <w:sz w:val="28"/>
          <w:szCs w:val="28"/>
        </w:rPr>
      </w:pPr>
      <w:r w:rsidRPr="00E33849">
        <w:rPr>
          <w:rFonts w:ascii="Arial" w:hAnsi="Arial" w:cs="Arial"/>
          <w:b/>
          <w:bCs/>
          <w:sz w:val="28"/>
          <w:szCs w:val="28"/>
        </w:rPr>
        <w:t>G.1 — Stage Overview</w:t>
      </w:r>
    </w:p>
    <w:p w14:paraId="6C423538" w14:textId="77777777" w:rsidR="002155D0" w:rsidRDefault="00F84D2B" w:rsidP="002155D0">
      <w:pPr>
        <w:spacing w:after="0" w:line="360" w:lineRule="auto"/>
        <w:ind w:left="-810" w:right="-900"/>
        <w:jc w:val="both"/>
        <w:rPr>
          <w:rFonts w:ascii="Arial" w:hAnsi="Arial" w:cs="Arial"/>
        </w:rPr>
      </w:pPr>
      <w:r w:rsidRPr="00F84D2B">
        <w:rPr>
          <w:rFonts w:ascii="Arial" w:hAnsi="Arial" w:cs="Arial"/>
        </w:rPr>
        <w:t xml:space="preserve">Stage 7 aggregates the results of all previous verification stages to produce a </w:t>
      </w:r>
      <w:r w:rsidRPr="00F84D2B">
        <w:rPr>
          <w:rFonts w:ascii="Arial" w:hAnsi="Arial" w:cs="Arial"/>
          <w:b/>
          <w:bCs/>
        </w:rPr>
        <w:t>final decision</w:t>
      </w:r>
      <w:r w:rsidRPr="00F84D2B">
        <w:rPr>
          <w:rFonts w:ascii="Arial" w:hAnsi="Arial" w:cs="Arial"/>
        </w:rPr>
        <w:t xml:space="preserve"> regarding the authenticity and validity of the applicant’s submitted documents.</w:t>
      </w:r>
    </w:p>
    <w:p w14:paraId="2F45A49A" w14:textId="2F5BB52C" w:rsidR="00F84D2B" w:rsidRPr="00F84D2B" w:rsidRDefault="00F84D2B" w:rsidP="002155D0">
      <w:pPr>
        <w:spacing w:after="0" w:line="360" w:lineRule="auto"/>
        <w:ind w:left="-810" w:right="-900"/>
        <w:jc w:val="both"/>
        <w:rPr>
          <w:rFonts w:ascii="Arial" w:hAnsi="Arial" w:cs="Arial"/>
        </w:rPr>
      </w:pPr>
      <w:r w:rsidRPr="00F84D2B">
        <w:rPr>
          <w:rFonts w:ascii="Arial" w:hAnsi="Arial" w:cs="Arial"/>
        </w:rPr>
        <w:lastRenderedPageBreak/>
        <w:t xml:space="preserve">Each stage contributes signals to a unified </w:t>
      </w:r>
      <w:r w:rsidRPr="00F84D2B">
        <w:rPr>
          <w:rFonts w:ascii="Arial" w:hAnsi="Arial" w:cs="Arial"/>
          <w:b/>
          <w:bCs/>
        </w:rPr>
        <w:t>risk scoring model</w:t>
      </w:r>
      <w:r w:rsidRPr="00F84D2B">
        <w:rPr>
          <w:rFonts w:ascii="Arial" w:hAnsi="Arial" w:cs="Arial"/>
        </w:rPr>
        <w:t>.</w:t>
      </w:r>
    </w:p>
    <w:p w14:paraId="1DC868B0" w14:textId="77777777" w:rsidR="00F84D2B" w:rsidRPr="00F84D2B" w:rsidRDefault="00F84D2B" w:rsidP="00F84D2B">
      <w:pPr>
        <w:ind w:left="-810" w:right="-900"/>
        <w:rPr>
          <w:rFonts w:ascii="Arial" w:hAnsi="Arial" w:cs="Arial"/>
        </w:rPr>
      </w:pPr>
      <w:r w:rsidRPr="00F84D2B">
        <w:rPr>
          <w:rFonts w:ascii="Arial" w:hAnsi="Arial" w:cs="Arial"/>
        </w:rPr>
        <w:t>The system evaluates the following verification layers:</w:t>
      </w:r>
    </w:p>
    <w:p w14:paraId="2C64D904" w14:textId="2F107A1C" w:rsidR="00F84D2B" w:rsidRPr="00F84D2B" w:rsidRDefault="00F84D2B" w:rsidP="00F84D2B">
      <w:pPr>
        <w:spacing w:line="360" w:lineRule="auto"/>
        <w:ind w:left="-810" w:right="-900"/>
        <w:rPr>
          <w:rFonts w:ascii="Arial" w:hAnsi="Arial" w:cs="Arial"/>
        </w:rPr>
      </w:pPr>
      <w:r w:rsidRPr="00F84D2B">
        <w:rPr>
          <w:rFonts w:ascii="Arial" w:hAnsi="Arial" w:cs="Arial"/>
        </w:rPr>
        <w:t>• Document integrity</w:t>
      </w:r>
      <w:r w:rsidR="002155D0">
        <w:rPr>
          <w:rFonts w:ascii="Arial" w:hAnsi="Arial" w:cs="Arial"/>
        </w:rPr>
        <w:t xml:space="preserve">                          </w:t>
      </w:r>
      <w:r w:rsidRPr="00F84D2B">
        <w:rPr>
          <w:rFonts w:ascii="Arial" w:hAnsi="Arial" w:cs="Arial"/>
        </w:rPr>
        <w:br/>
        <w:t>• OCR extraction confidence</w:t>
      </w:r>
      <w:r w:rsidRPr="00F84D2B">
        <w:rPr>
          <w:rFonts w:ascii="Arial" w:hAnsi="Arial" w:cs="Arial"/>
        </w:rPr>
        <w:br/>
        <w:t>• Structural authenticity</w:t>
      </w:r>
      <w:r w:rsidRPr="00F84D2B">
        <w:rPr>
          <w:rFonts w:ascii="Arial" w:hAnsi="Arial" w:cs="Arial"/>
        </w:rPr>
        <w:br/>
        <w:t>• Academic semantic validity</w:t>
      </w:r>
      <w:r w:rsidRPr="00F84D2B">
        <w:rPr>
          <w:rFonts w:ascii="Arial" w:hAnsi="Arial" w:cs="Arial"/>
        </w:rPr>
        <w:br/>
        <w:t>• Cross-document identity consistency</w:t>
      </w:r>
      <w:r w:rsidRPr="00F84D2B">
        <w:rPr>
          <w:rFonts w:ascii="Arial" w:hAnsi="Arial" w:cs="Arial"/>
        </w:rPr>
        <w:br/>
        <w:t>• Eligibility rule satisfaction</w:t>
      </w:r>
    </w:p>
    <w:p w14:paraId="33E64752" w14:textId="77777777" w:rsidR="00F84D2B" w:rsidRPr="00F84D2B" w:rsidRDefault="00F84D2B" w:rsidP="00F84D2B">
      <w:pPr>
        <w:ind w:left="-810" w:right="-900"/>
        <w:rPr>
          <w:rFonts w:ascii="Arial" w:hAnsi="Arial" w:cs="Arial"/>
        </w:rPr>
      </w:pPr>
      <w:r w:rsidRPr="00F84D2B">
        <w:rPr>
          <w:rFonts w:ascii="Arial" w:hAnsi="Arial" w:cs="Arial"/>
        </w:rPr>
        <w:t>The combined result determines whether the application is:</w:t>
      </w:r>
    </w:p>
    <w:p w14:paraId="79877D78" w14:textId="0BD52F7E" w:rsidR="00DE220D" w:rsidRPr="002155D0" w:rsidRDefault="00F84D2B" w:rsidP="002155D0">
      <w:pPr>
        <w:spacing w:line="360" w:lineRule="auto"/>
        <w:ind w:left="-810" w:right="-900"/>
        <w:rPr>
          <w:rFonts w:ascii="Arial" w:hAnsi="Arial" w:cs="Arial"/>
        </w:rPr>
      </w:pPr>
      <w:r w:rsidRPr="00F84D2B">
        <w:rPr>
          <w:rFonts w:ascii="Arial" w:hAnsi="Arial" w:cs="Arial"/>
        </w:rPr>
        <w:t>VALID</w:t>
      </w:r>
      <w:r w:rsidRPr="00F84D2B">
        <w:rPr>
          <w:rFonts w:ascii="Arial" w:hAnsi="Arial" w:cs="Arial"/>
        </w:rPr>
        <w:br/>
        <w:t>INVALID</w:t>
      </w:r>
      <w:r w:rsidRPr="00F84D2B">
        <w:rPr>
          <w:rFonts w:ascii="Arial" w:hAnsi="Arial" w:cs="Arial"/>
        </w:rPr>
        <w:br/>
        <w:t>MANUAL REVIEW</w:t>
      </w:r>
    </w:p>
    <w:p w14:paraId="5DE57069" w14:textId="77777777" w:rsidR="00DE220D" w:rsidRPr="002155D0" w:rsidRDefault="00142A9B" w:rsidP="00272200">
      <w:pPr>
        <w:ind w:left="-810" w:right="-900"/>
        <w:rPr>
          <w:rFonts w:ascii="Arial" w:hAnsi="Arial" w:cs="Arial"/>
          <w:b/>
          <w:bCs/>
          <w:sz w:val="28"/>
          <w:szCs w:val="28"/>
        </w:rPr>
      </w:pPr>
      <w:r w:rsidRPr="002155D0">
        <w:rPr>
          <w:rFonts w:ascii="Arial" w:hAnsi="Arial" w:cs="Arial"/>
          <w:b/>
          <w:bCs/>
          <w:sz w:val="28"/>
          <w:szCs w:val="28"/>
        </w:rPr>
        <w:t>G.2 — Risk Factors Considered</w:t>
      </w:r>
    </w:p>
    <w:p w14:paraId="5F3729D7" w14:textId="0C8BB00C" w:rsidR="00DE220D" w:rsidRPr="002155D0" w:rsidRDefault="00142A9B" w:rsidP="002155D0">
      <w:pPr>
        <w:ind w:left="-810" w:right="-900"/>
        <w:rPr>
          <w:rFonts w:ascii="Arial" w:hAnsi="Arial" w:cs="Arial"/>
        </w:rPr>
      </w:pPr>
      <w:r w:rsidRPr="002155D0">
        <w:rPr>
          <w:rFonts w:ascii="Arial" w:hAnsi="Arial" w:cs="Arial"/>
        </w:rPr>
        <w:t>Each verification stage contributes to the overall risk score.</w:t>
      </w:r>
    </w:p>
    <w:p w14:paraId="624CF6CB" w14:textId="77777777" w:rsidR="00DE220D" w:rsidRPr="002155D0" w:rsidRDefault="00142A9B" w:rsidP="00272200">
      <w:pPr>
        <w:ind w:left="-810" w:right="-900"/>
        <w:rPr>
          <w:rFonts w:ascii="Arial" w:hAnsi="Arial" w:cs="Arial"/>
        </w:rPr>
      </w:pPr>
      <w:r w:rsidRPr="002155D0">
        <w:rPr>
          <w:rFonts w:ascii="Arial" w:hAnsi="Arial" w:cs="Arial"/>
        </w:rPr>
        <w:t>Stage 1 — File validity and clarity</w:t>
      </w:r>
    </w:p>
    <w:p w14:paraId="3DA4B3D8" w14:textId="77777777" w:rsidR="00DE220D" w:rsidRPr="002155D0" w:rsidRDefault="00142A9B" w:rsidP="00272200">
      <w:pPr>
        <w:ind w:left="-810" w:right="-900"/>
        <w:rPr>
          <w:rFonts w:ascii="Arial" w:hAnsi="Arial" w:cs="Arial"/>
        </w:rPr>
      </w:pPr>
      <w:r w:rsidRPr="002155D0">
        <w:rPr>
          <w:rFonts w:ascii="Arial" w:hAnsi="Arial" w:cs="Arial"/>
        </w:rPr>
        <w:t>Stage 2 — OCR extraction confidence</w:t>
      </w:r>
    </w:p>
    <w:p w14:paraId="72944719" w14:textId="77777777" w:rsidR="00DE220D" w:rsidRPr="002155D0" w:rsidRDefault="00142A9B" w:rsidP="00272200">
      <w:pPr>
        <w:ind w:left="-810" w:right="-900"/>
        <w:rPr>
          <w:rFonts w:ascii="Arial" w:hAnsi="Arial" w:cs="Arial"/>
        </w:rPr>
      </w:pPr>
      <w:r w:rsidRPr="002155D0">
        <w:rPr>
          <w:rFonts w:ascii="Arial" w:hAnsi="Arial" w:cs="Arial"/>
        </w:rPr>
        <w:t>Stage 3 — Document authenticity</w:t>
      </w:r>
    </w:p>
    <w:p w14:paraId="3D787DEC" w14:textId="77777777" w:rsidR="00DE220D" w:rsidRPr="002155D0" w:rsidRDefault="00142A9B" w:rsidP="00272200">
      <w:pPr>
        <w:ind w:left="-810" w:right="-900"/>
        <w:rPr>
          <w:rFonts w:ascii="Arial" w:hAnsi="Arial" w:cs="Arial"/>
        </w:rPr>
      </w:pPr>
      <w:r w:rsidRPr="002155D0">
        <w:rPr>
          <w:rFonts w:ascii="Arial" w:hAnsi="Arial" w:cs="Arial"/>
        </w:rPr>
        <w:t>Stage 4 — Academic logic consistency</w:t>
      </w:r>
    </w:p>
    <w:p w14:paraId="528399AE" w14:textId="77777777" w:rsidR="00DE220D" w:rsidRPr="002155D0" w:rsidRDefault="00142A9B" w:rsidP="00272200">
      <w:pPr>
        <w:ind w:left="-810" w:right="-900"/>
        <w:rPr>
          <w:rFonts w:ascii="Arial" w:hAnsi="Arial" w:cs="Arial"/>
        </w:rPr>
      </w:pPr>
      <w:r w:rsidRPr="002155D0">
        <w:rPr>
          <w:rFonts w:ascii="Arial" w:hAnsi="Arial" w:cs="Arial"/>
        </w:rPr>
        <w:t>Stage 5 — Cross-document identity match</w:t>
      </w:r>
    </w:p>
    <w:p w14:paraId="5819195A" w14:textId="34F4D285" w:rsidR="00DE220D" w:rsidRPr="002155D0" w:rsidRDefault="00142A9B" w:rsidP="002155D0">
      <w:pPr>
        <w:ind w:left="-810" w:right="-900"/>
        <w:rPr>
          <w:rFonts w:ascii="Arial" w:hAnsi="Arial" w:cs="Arial"/>
        </w:rPr>
      </w:pPr>
      <w:r w:rsidRPr="002155D0">
        <w:rPr>
          <w:rFonts w:ascii="Arial" w:hAnsi="Arial" w:cs="Arial"/>
        </w:rPr>
        <w:t>Stage 6 — Eligibility compliance</w:t>
      </w:r>
    </w:p>
    <w:p w14:paraId="357825C3" w14:textId="299A1154" w:rsidR="00DE220D" w:rsidRPr="002155D0" w:rsidRDefault="00142A9B" w:rsidP="002155D0">
      <w:pPr>
        <w:ind w:left="-810" w:right="-900"/>
        <w:rPr>
          <w:rFonts w:ascii="Arial" w:hAnsi="Arial" w:cs="Arial"/>
          <w:b/>
          <w:bCs/>
          <w:sz w:val="28"/>
          <w:szCs w:val="28"/>
        </w:rPr>
      </w:pPr>
      <w:r w:rsidRPr="002155D0">
        <w:rPr>
          <w:rFonts w:ascii="Arial" w:hAnsi="Arial" w:cs="Arial"/>
          <w:b/>
          <w:bCs/>
          <w:sz w:val="28"/>
          <w:szCs w:val="28"/>
        </w:rPr>
        <w:t>G.3 — Risk Score Calculation</w:t>
      </w:r>
    </w:p>
    <w:p w14:paraId="66FACD59" w14:textId="77777777" w:rsidR="002155D0" w:rsidRPr="002155D0" w:rsidRDefault="002155D0" w:rsidP="002155D0">
      <w:pPr>
        <w:spacing w:after="0" w:line="360" w:lineRule="auto"/>
        <w:ind w:left="-810" w:right="-900"/>
      </w:pPr>
      <w:r w:rsidRPr="002155D0">
        <w:t>Each risk signal is assigned a weighted value.</w:t>
      </w:r>
    </w:p>
    <w:p w14:paraId="57861AD1" w14:textId="77777777" w:rsidR="00E718C4" w:rsidRDefault="00E718C4" w:rsidP="00E718C4">
      <w:pPr>
        <w:spacing w:after="0" w:line="360" w:lineRule="auto"/>
        <w:ind w:left="-810" w:right="-900"/>
      </w:pPr>
      <w:r>
        <w:rPr>
          <w:noProof/>
        </w:rPr>
        <w:drawing>
          <wp:anchor distT="0" distB="0" distL="114300" distR="114300" simplePos="0" relativeHeight="251663872" behindDoc="0" locked="0" layoutInCell="1" allowOverlap="1" wp14:anchorId="1CACBDDA" wp14:editId="0E4AA286">
            <wp:simplePos x="0" y="0"/>
            <wp:positionH relativeFrom="column">
              <wp:posOffset>-571500</wp:posOffset>
            </wp:positionH>
            <wp:positionV relativeFrom="paragraph">
              <wp:posOffset>373380</wp:posOffset>
            </wp:positionV>
            <wp:extent cx="3535680" cy="1356360"/>
            <wp:effectExtent l="0" t="0" r="7620" b="0"/>
            <wp:wrapTopAndBottom/>
            <wp:docPr id="17362245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l="14485" t="19219" r="14485" b="35196"/>
                    <a:stretch>
                      <a:fillRect/>
                    </a:stretch>
                  </pic:blipFill>
                  <pic:spPr bwMode="auto">
                    <a:xfrm>
                      <a:off x="0" y="0"/>
                      <a:ext cx="3535680" cy="1356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55D0" w:rsidRPr="002155D0">
        <w:t>Example weighting mode</w:t>
      </w:r>
      <w:r>
        <w:t>l</w:t>
      </w:r>
    </w:p>
    <w:p w14:paraId="77D984F4" w14:textId="7767787C" w:rsidR="002155D0" w:rsidRPr="002155D0" w:rsidRDefault="002155D0" w:rsidP="00E718C4">
      <w:pPr>
        <w:spacing w:after="0" w:line="360" w:lineRule="auto"/>
        <w:ind w:left="-810" w:right="-900"/>
        <w:rPr>
          <w:rFonts w:ascii="Arial" w:hAnsi="Arial" w:cs="Arial"/>
        </w:rPr>
      </w:pPr>
      <w:r w:rsidRPr="002155D0">
        <w:rPr>
          <w:rFonts w:ascii="Arial" w:hAnsi="Arial" w:cs="Arial"/>
        </w:rPr>
        <w:lastRenderedPageBreak/>
        <w:t>The total risk score is calculated by combining signals from all stages.</w:t>
      </w:r>
    </w:p>
    <w:p w14:paraId="6ECE79AD" w14:textId="77777777" w:rsidR="002155D0" w:rsidRPr="002155D0" w:rsidRDefault="002155D0" w:rsidP="002155D0">
      <w:pPr>
        <w:ind w:left="-810" w:right="-900"/>
        <w:rPr>
          <w:rFonts w:ascii="Arial" w:hAnsi="Arial" w:cs="Arial"/>
        </w:rPr>
      </w:pPr>
      <w:r w:rsidRPr="002155D0">
        <w:rPr>
          <w:rFonts w:ascii="Arial" w:hAnsi="Arial" w:cs="Arial"/>
        </w:rPr>
        <w:t>Example</w:t>
      </w:r>
    </w:p>
    <w:p w14:paraId="021ED790" w14:textId="77777777" w:rsidR="002155D0" w:rsidRPr="002155D0" w:rsidRDefault="002155D0" w:rsidP="002155D0">
      <w:pPr>
        <w:ind w:left="-810" w:right="-900"/>
        <w:rPr>
          <w:rFonts w:ascii="Arial" w:hAnsi="Arial" w:cs="Arial"/>
        </w:rPr>
      </w:pPr>
      <w:r w:rsidRPr="002155D0">
        <w:rPr>
          <w:rFonts w:ascii="Arial" w:hAnsi="Arial" w:cs="Arial"/>
        </w:rPr>
        <w:t>Stage 1 → Low Risk</w:t>
      </w:r>
      <w:r w:rsidRPr="002155D0">
        <w:rPr>
          <w:rFonts w:ascii="Arial" w:hAnsi="Arial" w:cs="Arial"/>
        </w:rPr>
        <w:br/>
        <w:t>Stage 2 → Low Risk</w:t>
      </w:r>
      <w:r w:rsidRPr="002155D0">
        <w:rPr>
          <w:rFonts w:ascii="Arial" w:hAnsi="Arial" w:cs="Arial"/>
        </w:rPr>
        <w:br/>
        <w:t>Stage 3 → Medium Risk</w:t>
      </w:r>
      <w:r w:rsidRPr="002155D0">
        <w:rPr>
          <w:rFonts w:ascii="Arial" w:hAnsi="Arial" w:cs="Arial"/>
        </w:rPr>
        <w:br/>
        <w:t>Stage 4 → Low Risk</w:t>
      </w:r>
      <w:r w:rsidRPr="002155D0">
        <w:rPr>
          <w:rFonts w:ascii="Arial" w:hAnsi="Arial" w:cs="Arial"/>
        </w:rPr>
        <w:br/>
        <w:t>Stage 5 → Low Risk</w:t>
      </w:r>
      <w:r w:rsidRPr="002155D0">
        <w:rPr>
          <w:rFonts w:ascii="Arial" w:hAnsi="Arial" w:cs="Arial"/>
        </w:rPr>
        <w:br/>
        <w:t>Stage 6 → Low Risk</w:t>
      </w:r>
    </w:p>
    <w:p w14:paraId="2B92EC69" w14:textId="7C8EFDD2" w:rsidR="002155D0" w:rsidRPr="00E33849" w:rsidRDefault="002155D0" w:rsidP="002155D0">
      <w:pPr>
        <w:ind w:left="-810" w:right="-900"/>
        <w:rPr>
          <w:rFonts w:ascii="Arial" w:hAnsi="Arial" w:cs="Arial"/>
        </w:rPr>
      </w:pPr>
      <w:r w:rsidRPr="002155D0">
        <w:rPr>
          <w:rFonts w:ascii="Arial" w:hAnsi="Arial" w:cs="Arial"/>
        </w:rPr>
        <w:t xml:space="preserve">Total Risk Score = </w:t>
      </w:r>
      <w:r w:rsidRPr="002155D0">
        <w:rPr>
          <w:rFonts w:ascii="Arial" w:hAnsi="Arial" w:cs="Arial"/>
          <w:b/>
          <w:bCs/>
        </w:rPr>
        <w:t>12%</w:t>
      </w:r>
    </w:p>
    <w:p w14:paraId="3A1DB87A" w14:textId="2C7D6138" w:rsidR="00DE220D" w:rsidRDefault="00142A9B" w:rsidP="002155D0">
      <w:pPr>
        <w:ind w:left="-810" w:right="-900"/>
        <w:rPr>
          <w:rFonts w:ascii="Arial" w:hAnsi="Arial" w:cs="Arial"/>
          <w:b/>
          <w:bCs/>
          <w:sz w:val="28"/>
          <w:szCs w:val="28"/>
        </w:rPr>
      </w:pPr>
      <w:r w:rsidRPr="002155D0">
        <w:rPr>
          <w:rFonts w:ascii="Arial" w:hAnsi="Arial" w:cs="Arial"/>
          <w:b/>
          <w:bCs/>
          <w:sz w:val="28"/>
          <w:szCs w:val="28"/>
        </w:rPr>
        <w:t>G.4 — Decision Thresholds</w:t>
      </w:r>
    </w:p>
    <w:p w14:paraId="7766A7BC" w14:textId="470032E6" w:rsidR="002155D0" w:rsidRPr="002155D0" w:rsidRDefault="002155D0" w:rsidP="002155D0">
      <w:pPr>
        <w:ind w:left="-810" w:right="-900"/>
        <w:rPr>
          <w:rFonts w:ascii="Arial" w:hAnsi="Arial" w:cs="Arial"/>
        </w:rPr>
      </w:pPr>
      <w:r w:rsidRPr="002155D0">
        <w:rPr>
          <w:rFonts w:ascii="Arial" w:hAnsi="Arial" w:cs="Arial"/>
        </w:rPr>
        <w:t>The system converts the risk score into a final decision.</w:t>
      </w:r>
    </w:p>
    <w:p w14:paraId="213AFBF6" w14:textId="77777777" w:rsidR="00DE220D" w:rsidRPr="002155D0" w:rsidRDefault="00142A9B" w:rsidP="00272200">
      <w:pPr>
        <w:ind w:left="-810" w:right="-900"/>
        <w:rPr>
          <w:rFonts w:ascii="Arial" w:hAnsi="Arial" w:cs="Arial"/>
        </w:rPr>
      </w:pPr>
      <w:r w:rsidRPr="002155D0">
        <w:rPr>
          <w:rFonts w:ascii="Arial" w:hAnsi="Arial" w:cs="Arial"/>
        </w:rPr>
        <w:t>0–30% → VALID</w:t>
      </w:r>
    </w:p>
    <w:p w14:paraId="6EE0C576" w14:textId="77777777" w:rsidR="00DE220D" w:rsidRPr="002155D0" w:rsidRDefault="00142A9B" w:rsidP="00272200">
      <w:pPr>
        <w:ind w:left="-810" w:right="-900"/>
        <w:rPr>
          <w:rFonts w:ascii="Arial" w:hAnsi="Arial" w:cs="Arial"/>
        </w:rPr>
      </w:pPr>
      <w:r w:rsidRPr="002155D0">
        <w:rPr>
          <w:rFonts w:ascii="Arial" w:hAnsi="Arial" w:cs="Arial"/>
        </w:rPr>
        <w:t>31–60% → MANUAL REVIEW</w:t>
      </w:r>
    </w:p>
    <w:p w14:paraId="7AB6AB57" w14:textId="374BE917" w:rsidR="00DE220D" w:rsidRPr="002155D0" w:rsidRDefault="00142A9B" w:rsidP="002155D0">
      <w:pPr>
        <w:ind w:left="-810" w:right="-900"/>
        <w:rPr>
          <w:rFonts w:ascii="Arial" w:hAnsi="Arial" w:cs="Arial"/>
        </w:rPr>
      </w:pPr>
      <w:r w:rsidRPr="002155D0">
        <w:rPr>
          <w:rFonts w:ascii="Arial" w:hAnsi="Arial" w:cs="Arial"/>
        </w:rPr>
        <w:t>Above 60% → INVALID</w:t>
      </w:r>
    </w:p>
    <w:p w14:paraId="4CD819E6" w14:textId="77777777" w:rsidR="00DE220D" w:rsidRPr="002155D0" w:rsidRDefault="00142A9B" w:rsidP="00272200">
      <w:pPr>
        <w:ind w:left="-810" w:right="-900"/>
        <w:rPr>
          <w:rFonts w:ascii="Arial" w:hAnsi="Arial" w:cs="Arial"/>
        </w:rPr>
      </w:pPr>
      <w:r w:rsidRPr="002155D0">
        <w:rPr>
          <w:rFonts w:ascii="Arial" w:hAnsi="Arial" w:cs="Arial"/>
        </w:rPr>
        <w:t>Example:</w:t>
      </w:r>
    </w:p>
    <w:p w14:paraId="1966589C" w14:textId="77777777" w:rsidR="00DE220D" w:rsidRPr="002155D0" w:rsidRDefault="00142A9B" w:rsidP="00272200">
      <w:pPr>
        <w:ind w:left="-810" w:right="-900"/>
        <w:rPr>
          <w:rFonts w:ascii="Arial" w:hAnsi="Arial" w:cs="Arial"/>
        </w:rPr>
      </w:pPr>
      <w:r w:rsidRPr="002155D0">
        <w:rPr>
          <w:rFonts w:ascii="Arial" w:hAnsi="Arial" w:cs="Arial"/>
        </w:rPr>
        <w:t>Risk Score = 12%</w:t>
      </w:r>
    </w:p>
    <w:p w14:paraId="7C92674A" w14:textId="6F687C68" w:rsidR="00DE220D" w:rsidRPr="002155D0" w:rsidRDefault="00142A9B" w:rsidP="002155D0">
      <w:pPr>
        <w:ind w:left="-810" w:right="-900"/>
        <w:rPr>
          <w:rFonts w:ascii="Arial" w:hAnsi="Arial" w:cs="Arial"/>
        </w:rPr>
      </w:pPr>
      <w:r w:rsidRPr="002155D0">
        <w:rPr>
          <w:rFonts w:ascii="Arial" w:hAnsi="Arial" w:cs="Arial"/>
        </w:rPr>
        <w:t>Decision = VALID</w:t>
      </w:r>
    </w:p>
    <w:p w14:paraId="17917E44" w14:textId="77777777" w:rsidR="00DE220D" w:rsidRPr="002155D0" w:rsidRDefault="00142A9B" w:rsidP="00272200">
      <w:pPr>
        <w:ind w:left="-810" w:right="-900"/>
        <w:rPr>
          <w:rFonts w:ascii="Arial" w:hAnsi="Arial" w:cs="Arial"/>
          <w:b/>
          <w:bCs/>
          <w:sz w:val="28"/>
          <w:szCs w:val="28"/>
        </w:rPr>
      </w:pPr>
      <w:r w:rsidRPr="002155D0">
        <w:rPr>
          <w:rFonts w:ascii="Arial" w:hAnsi="Arial" w:cs="Arial"/>
          <w:b/>
          <w:bCs/>
          <w:sz w:val="28"/>
          <w:szCs w:val="28"/>
        </w:rPr>
        <w:t>G.5 — Final Decision Output</w:t>
      </w:r>
    </w:p>
    <w:p w14:paraId="1CD93E62" w14:textId="77777777" w:rsidR="002155D0" w:rsidRPr="002155D0" w:rsidRDefault="002155D0" w:rsidP="002155D0">
      <w:pPr>
        <w:ind w:left="-810" w:right="-900"/>
        <w:rPr>
          <w:rFonts w:ascii="Arial" w:hAnsi="Arial" w:cs="Arial"/>
        </w:rPr>
      </w:pPr>
      <w:r w:rsidRPr="002155D0">
        <w:rPr>
          <w:rFonts w:ascii="Arial" w:hAnsi="Arial" w:cs="Arial"/>
        </w:rPr>
        <w:t>For the demonstration scenario:</w:t>
      </w:r>
    </w:p>
    <w:p w14:paraId="553AE99A" w14:textId="77777777" w:rsidR="002155D0" w:rsidRPr="002155D0" w:rsidRDefault="002155D0" w:rsidP="002155D0">
      <w:pPr>
        <w:ind w:left="-810" w:right="-900"/>
        <w:rPr>
          <w:rFonts w:ascii="Arial" w:hAnsi="Arial" w:cs="Arial"/>
        </w:rPr>
      </w:pPr>
      <w:r w:rsidRPr="002155D0">
        <w:rPr>
          <w:rFonts w:ascii="Arial" w:hAnsi="Arial" w:cs="Arial"/>
        </w:rPr>
        <w:t>Decision</w:t>
      </w:r>
      <w:r w:rsidRPr="002155D0">
        <w:rPr>
          <w:rFonts w:ascii="Arial" w:hAnsi="Arial" w:cs="Arial"/>
        </w:rPr>
        <w:br/>
        <w:t>VALID — APPROVED</w:t>
      </w:r>
    </w:p>
    <w:p w14:paraId="50209508" w14:textId="77777777" w:rsidR="002155D0" w:rsidRPr="002155D0" w:rsidRDefault="002155D0" w:rsidP="002155D0">
      <w:pPr>
        <w:ind w:left="-810" w:right="-900"/>
        <w:rPr>
          <w:rFonts w:ascii="Arial" w:hAnsi="Arial" w:cs="Arial"/>
        </w:rPr>
      </w:pPr>
      <w:r w:rsidRPr="002155D0">
        <w:rPr>
          <w:rFonts w:ascii="Arial" w:hAnsi="Arial" w:cs="Arial"/>
        </w:rPr>
        <w:t>Meaning</w:t>
      </w:r>
    </w:p>
    <w:p w14:paraId="0D0236D1" w14:textId="77777777" w:rsidR="002155D0" w:rsidRPr="002155D0" w:rsidRDefault="002155D0" w:rsidP="00E718C4">
      <w:pPr>
        <w:spacing w:line="360" w:lineRule="auto"/>
        <w:ind w:left="-810" w:right="-900"/>
        <w:rPr>
          <w:rFonts w:ascii="Arial" w:hAnsi="Arial" w:cs="Arial"/>
        </w:rPr>
      </w:pPr>
      <w:r w:rsidRPr="002155D0">
        <w:rPr>
          <w:rFonts w:ascii="Arial" w:hAnsi="Arial" w:cs="Arial"/>
        </w:rPr>
        <w:t>• Documents are authentic</w:t>
      </w:r>
      <w:r w:rsidRPr="002155D0">
        <w:rPr>
          <w:rFonts w:ascii="Arial" w:hAnsi="Arial" w:cs="Arial"/>
        </w:rPr>
        <w:br/>
        <w:t>• Academic records verified</w:t>
      </w:r>
      <w:r w:rsidRPr="002155D0">
        <w:rPr>
          <w:rFonts w:ascii="Arial" w:hAnsi="Arial" w:cs="Arial"/>
        </w:rPr>
        <w:br/>
        <w:t>• Eligibility requirements satisfied</w:t>
      </w:r>
      <w:r w:rsidRPr="002155D0">
        <w:rPr>
          <w:rFonts w:ascii="Arial" w:hAnsi="Arial" w:cs="Arial"/>
        </w:rPr>
        <w:br/>
        <w:t>• Risk score below threshold</w:t>
      </w:r>
    </w:p>
    <w:p w14:paraId="0C6478DD" w14:textId="77777777" w:rsidR="00E718C4" w:rsidRDefault="002155D0" w:rsidP="00E718C4">
      <w:pPr>
        <w:ind w:left="-810" w:right="-900"/>
        <w:rPr>
          <w:rFonts w:ascii="Arial" w:hAnsi="Arial" w:cs="Arial"/>
        </w:rPr>
      </w:pPr>
      <w:r w:rsidRPr="002155D0">
        <w:rPr>
          <w:rFonts w:ascii="Arial" w:hAnsi="Arial" w:cs="Arial"/>
        </w:rPr>
        <w:t>The application can proceed to the next stage of the admission process.</w:t>
      </w:r>
    </w:p>
    <w:p w14:paraId="370752BF" w14:textId="77777777" w:rsidR="00E718C4" w:rsidRDefault="00E718C4" w:rsidP="00E718C4">
      <w:pPr>
        <w:ind w:left="-810" w:right="-900"/>
        <w:rPr>
          <w:rFonts w:ascii="Arial" w:hAnsi="Arial" w:cs="Arial"/>
        </w:rPr>
      </w:pPr>
    </w:p>
    <w:p w14:paraId="28AF72E5" w14:textId="77777777" w:rsidR="00E718C4" w:rsidRDefault="00E718C4" w:rsidP="00E718C4">
      <w:pPr>
        <w:ind w:left="-810" w:right="-900"/>
        <w:rPr>
          <w:rFonts w:ascii="Arial" w:hAnsi="Arial" w:cs="Arial"/>
        </w:rPr>
      </w:pPr>
    </w:p>
    <w:p w14:paraId="126FE2A6" w14:textId="50315EDF" w:rsidR="00DE220D" w:rsidRPr="00E718C4" w:rsidRDefault="00142A9B" w:rsidP="00E718C4">
      <w:pPr>
        <w:ind w:left="-810" w:right="-900"/>
        <w:rPr>
          <w:rFonts w:ascii="Arial" w:hAnsi="Arial" w:cs="Arial"/>
          <w:b/>
          <w:bCs/>
          <w:color w:val="1F497D" w:themeColor="text2"/>
          <w:sz w:val="28"/>
          <w:szCs w:val="28"/>
        </w:rPr>
      </w:pPr>
      <w:r w:rsidRPr="00E718C4">
        <w:rPr>
          <w:rFonts w:ascii="Arial" w:hAnsi="Arial" w:cs="Arial"/>
          <w:b/>
          <w:bCs/>
          <w:color w:val="1F497D" w:themeColor="text2"/>
          <w:sz w:val="28"/>
          <w:szCs w:val="28"/>
        </w:rPr>
        <w:lastRenderedPageBreak/>
        <w:t>Stage 8 — Explanation &amp; Applicant Guidance</w:t>
      </w:r>
    </w:p>
    <w:p w14:paraId="6956B785" w14:textId="77777777" w:rsidR="00DE220D" w:rsidRPr="00E718C4" w:rsidRDefault="00142A9B" w:rsidP="00E718C4">
      <w:pPr>
        <w:ind w:left="-810" w:right="-900"/>
        <w:jc w:val="both"/>
        <w:rPr>
          <w:rFonts w:ascii="Arial" w:hAnsi="Arial" w:cs="Arial"/>
          <w:b/>
          <w:bCs/>
          <w:sz w:val="28"/>
          <w:szCs w:val="28"/>
        </w:rPr>
      </w:pPr>
      <w:r w:rsidRPr="00E718C4">
        <w:rPr>
          <w:rFonts w:ascii="Arial" w:hAnsi="Arial" w:cs="Arial"/>
          <w:b/>
          <w:bCs/>
          <w:sz w:val="28"/>
          <w:szCs w:val="28"/>
        </w:rPr>
        <w:t>H.1 — Stage Overview</w:t>
      </w:r>
    </w:p>
    <w:p w14:paraId="73A4BC0F" w14:textId="77777777" w:rsidR="00E718C4" w:rsidRPr="00E33849" w:rsidRDefault="00E718C4" w:rsidP="00E718C4">
      <w:pPr>
        <w:spacing w:line="360" w:lineRule="auto"/>
        <w:ind w:left="-810" w:right="-900"/>
        <w:jc w:val="both"/>
        <w:rPr>
          <w:rFonts w:ascii="Arial" w:hAnsi="Arial" w:cs="Arial"/>
        </w:rPr>
      </w:pPr>
      <w:r w:rsidRPr="00E718C4">
        <w:rPr>
          <w:rFonts w:ascii="Arial" w:hAnsi="Arial" w:cs="Arial"/>
        </w:rPr>
        <w:t xml:space="preserve">Stage 8 generates a </w:t>
      </w:r>
      <w:r w:rsidRPr="00E718C4">
        <w:rPr>
          <w:rFonts w:ascii="Arial" w:hAnsi="Arial" w:cs="Arial"/>
          <w:b/>
          <w:bCs/>
        </w:rPr>
        <w:t>human-readable explanation</w:t>
      </w:r>
      <w:r w:rsidRPr="00E718C4">
        <w:rPr>
          <w:rFonts w:ascii="Arial" w:hAnsi="Arial" w:cs="Arial"/>
        </w:rPr>
        <w:t xml:space="preserve"> of the pipeline’s final decision. While earlier stages operate primarily as automated validation systems, this stage focuses on </w:t>
      </w:r>
      <w:r w:rsidRPr="00E718C4">
        <w:rPr>
          <w:rFonts w:ascii="Arial" w:hAnsi="Arial" w:cs="Arial"/>
          <w:b/>
          <w:bCs/>
        </w:rPr>
        <w:t>communication and transparency</w:t>
      </w:r>
      <w:r w:rsidRPr="00E718C4">
        <w:rPr>
          <w:rFonts w:ascii="Arial" w:hAnsi="Arial" w:cs="Arial"/>
        </w:rPr>
        <w:t>.</w:t>
      </w:r>
    </w:p>
    <w:p w14:paraId="461B472D" w14:textId="381AB529" w:rsidR="00E718C4" w:rsidRPr="00E718C4" w:rsidRDefault="00E718C4" w:rsidP="00E718C4">
      <w:pPr>
        <w:spacing w:after="0" w:line="360" w:lineRule="auto"/>
        <w:ind w:left="-810" w:right="-900"/>
        <w:jc w:val="both"/>
        <w:rPr>
          <w:rFonts w:ascii="Arial" w:hAnsi="Arial" w:cs="Arial"/>
        </w:rPr>
      </w:pPr>
      <w:r w:rsidRPr="00E718C4">
        <w:rPr>
          <w:rFonts w:ascii="Arial" w:hAnsi="Arial" w:cs="Arial"/>
        </w:rPr>
        <w:t>Its purpose is to clearly explain:</w:t>
      </w:r>
    </w:p>
    <w:p w14:paraId="1F8650FB" w14:textId="77777777" w:rsidR="00E718C4" w:rsidRPr="00E718C4" w:rsidRDefault="00E718C4" w:rsidP="00E718C4">
      <w:pPr>
        <w:spacing w:after="0" w:line="360" w:lineRule="auto"/>
        <w:ind w:left="-810" w:right="-900"/>
        <w:rPr>
          <w:rFonts w:ascii="Arial" w:hAnsi="Arial" w:cs="Arial"/>
        </w:rPr>
      </w:pPr>
      <w:r w:rsidRPr="00E718C4">
        <w:rPr>
          <w:rFonts w:ascii="Arial" w:hAnsi="Arial" w:cs="Arial"/>
        </w:rPr>
        <w:t>• Why the application was approved or rejected</w:t>
      </w:r>
      <w:r w:rsidRPr="00E718C4">
        <w:rPr>
          <w:rFonts w:ascii="Arial" w:hAnsi="Arial" w:cs="Arial"/>
        </w:rPr>
        <w:br/>
        <w:t>• Which checks passed successfully</w:t>
      </w:r>
      <w:r w:rsidRPr="00E718C4">
        <w:rPr>
          <w:rFonts w:ascii="Arial" w:hAnsi="Arial" w:cs="Arial"/>
        </w:rPr>
        <w:br/>
        <w:t>• Any warnings or advisory notes</w:t>
      </w:r>
      <w:r w:rsidRPr="00E718C4">
        <w:rPr>
          <w:rFonts w:ascii="Arial" w:hAnsi="Arial" w:cs="Arial"/>
        </w:rPr>
        <w:br/>
        <w:t>• What actions the applicant should take next</w:t>
      </w:r>
    </w:p>
    <w:p w14:paraId="19296CB2" w14:textId="471A5EE1" w:rsidR="00DE220D" w:rsidRPr="00E33849" w:rsidRDefault="00E718C4" w:rsidP="00E718C4">
      <w:pPr>
        <w:ind w:left="-810" w:right="-900"/>
        <w:jc w:val="both"/>
        <w:rPr>
          <w:rFonts w:ascii="Arial" w:hAnsi="Arial" w:cs="Arial"/>
        </w:rPr>
      </w:pPr>
      <w:r w:rsidRPr="00E718C4">
        <w:rPr>
          <w:rFonts w:ascii="Arial" w:hAnsi="Arial" w:cs="Arial"/>
        </w:rPr>
        <w:t>This stage ensures that applicants and administrators can understand the reasoning behind the automated decision.</w:t>
      </w:r>
    </w:p>
    <w:p w14:paraId="653B9ADD" w14:textId="77777777" w:rsidR="00DE220D" w:rsidRPr="00E33849" w:rsidRDefault="00142A9B" w:rsidP="00E718C4">
      <w:pPr>
        <w:ind w:left="-810" w:right="-900"/>
        <w:jc w:val="both"/>
        <w:rPr>
          <w:rFonts w:ascii="Arial" w:hAnsi="Arial" w:cs="Arial"/>
          <w:b/>
          <w:bCs/>
          <w:sz w:val="28"/>
          <w:szCs w:val="28"/>
        </w:rPr>
      </w:pPr>
      <w:r w:rsidRPr="00E33849">
        <w:rPr>
          <w:rFonts w:ascii="Arial" w:hAnsi="Arial" w:cs="Arial"/>
          <w:b/>
          <w:bCs/>
          <w:sz w:val="28"/>
          <w:szCs w:val="28"/>
        </w:rPr>
        <w:t>H.2 — Decision Explanation Generation</w:t>
      </w:r>
    </w:p>
    <w:p w14:paraId="4AF61F59" w14:textId="77777777" w:rsidR="00E718C4" w:rsidRPr="00E718C4" w:rsidRDefault="00E718C4" w:rsidP="00E718C4">
      <w:pPr>
        <w:ind w:left="-810" w:right="-900"/>
        <w:jc w:val="both"/>
        <w:rPr>
          <w:rFonts w:ascii="Arial" w:hAnsi="Arial" w:cs="Arial"/>
        </w:rPr>
      </w:pPr>
      <w:r w:rsidRPr="00E718C4">
        <w:rPr>
          <w:rFonts w:ascii="Arial" w:hAnsi="Arial" w:cs="Arial"/>
        </w:rPr>
        <w:t>The explanation engine composes a structured summary using the results of all previous stages.</w:t>
      </w:r>
    </w:p>
    <w:p w14:paraId="5F1D7BB6" w14:textId="77777777" w:rsidR="00E718C4" w:rsidRPr="00E718C4" w:rsidRDefault="00E718C4" w:rsidP="00E718C4">
      <w:pPr>
        <w:ind w:left="-810" w:right="-900"/>
        <w:jc w:val="both"/>
        <w:rPr>
          <w:rFonts w:ascii="Arial" w:hAnsi="Arial" w:cs="Arial"/>
        </w:rPr>
      </w:pPr>
      <w:r w:rsidRPr="00E718C4">
        <w:rPr>
          <w:rFonts w:ascii="Arial" w:hAnsi="Arial" w:cs="Arial"/>
        </w:rPr>
        <w:t>Example explanation:</w:t>
      </w:r>
    </w:p>
    <w:p w14:paraId="7408FD40" w14:textId="77777777" w:rsidR="00E718C4" w:rsidRPr="00E718C4" w:rsidRDefault="00E718C4" w:rsidP="00E718C4">
      <w:pPr>
        <w:spacing w:line="360" w:lineRule="auto"/>
        <w:ind w:left="-810" w:right="-900"/>
        <w:jc w:val="both"/>
        <w:rPr>
          <w:rFonts w:ascii="Arial" w:hAnsi="Arial" w:cs="Arial"/>
        </w:rPr>
      </w:pPr>
      <w:r w:rsidRPr="00E718C4">
        <w:rPr>
          <w:rFonts w:ascii="Arial" w:hAnsi="Arial" w:cs="Arial"/>
        </w:rPr>
        <w:t>The applicant’s documents were successfully verified through all eight stages of the DVS pipeline. The submitted mark sheet, Aadhaar ID, and transfer certificate were validated for authenticity, clarity, and consistency.</w:t>
      </w:r>
    </w:p>
    <w:p w14:paraId="272A9DF5" w14:textId="6C9D9278" w:rsidR="00E718C4" w:rsidRPr="00E718C4" w:rsidRDefault="00E718C4" w:rsidP="00E718C4">
      <w:pPr>
        <w:spacing w:line="360" w:lineRule="auto"/>
        <w:ind w:left="-810" w:right="-900"/>
        <w:jc w:val="both"/>
        <w:rPr>
          <w:rFonts w:ascii="Arial" w:hAnsi="Arial" w:cs="Arial"/>
        </w:rPr>
      </w:pPr>
      <w:r w:rsidRPr="00E718C4">
        <w:rPr>
          <w:rFonts w:ascii="Arial" w:hAnsi="Arial" w:cs="Arial"/>
        </w:rPr>
        <w:t>The applicant</w:t>
      </w:r>
      <w:r w:rsidRPr="00E718C4">
        <w:rPr>
          <w:rFonts w:ascii="Arial" w:hAnsi="Arial" w:cs="Arial"/>
          <w:b/>
          <w:bCs/>
        </w:rPr>
        <w:t xml:space="preserve"> </w:t>
      </w:r>
      <w:proofErr w:type="spellStart"/>
      <w:r w:rsidRPr="00E718C4">
        <w:rPr>
          <w:rFonts w:ascii="Arial" w:hAnsi="Arial" w:cs="Arial"/>
          <w:b/>
          <w:bCs/>
        </w:rPr>
        <w:t>abc</w:t>
      </w:r>
      <w:proofErr w:type="spellEnd"/>
      <w:r w:rsidRPr="00E718C4">
        <w:rPr>
          <w:rFonts w:ascii="Arial" w:hAnsi="Arial" w:cs="Arial"/>
        </w:rPr>
        <w:t xml:space="preserve"> achieved </w:t>
      </w:r>
      <w:r w:rsidRPr="00E718C4">
        <w:rPr>
          <w:rFonts w:ascii="Arial" w:hAnsi="Arial" w:cs="Arial"/>
          <w:b/>
          <w:bCs/>
        </w:rPr>
        <w:t>97.4% in Class XII</w:t>
      </w:r>
      <w:r w:rsidRPr="00E718C4">
        <w:rPr>
          <w:rFonts w:ascii="Arial" w:hAnsi="Arial" w:cs="Arial"/>
        </w:rPr>
        <w:t xml:space="preserve">, satisfying the academic requirements for the </w:t>
      </w:r>
      <w:proofErr w:type="spellStart"/>
      <w:proofErr w:type="gramStart"/>
      <w:r w:rsidRPr="00E718C4">
        <w:rPr>
          <w:rFonts w:ascii="Arial" w:hAnsi="Arial" w:cs="Arial"/>
          <w:b/>
          <w:bCs/>
        </w:rPr>
        <w:t>B.Tech</w:t>
      </w:r>
      <w:proofErr w:type="spellEnd"/>
      <w:proofErr w:type="gramEnd"/>
      <w:r w:rsidRPr="00E718C4">
        <w:rPr>
          <w:rFonts w:ascii="Arial" w:hAnsi="Arial" w:cs="Arial"/>
          <w:b/>
          <w:bCs/>
        </w:rPr>
        <w:t xml:space="preserve"> Computer Science program</w:t>
      </w:r>
      <w:r w:rsidRPr="00E718C4">
        <w:rPr>
          <w:rFonts w:ascii="Arial" w:hAnsi="Arial" w:cs="Arial"/>
        </w:rPr>
        <w:t>.</w:t>
      </w:r>
    </w:p>
    <w:p w14:paraId="6A9F1480" w14:textId="17E8839A" w:rsidR="00DE220D" w:rsidRPr="00E718C4" w:rsidRDefault="00E718C4" w:rsidP="00E718C4">
      <w:pPr>
        <w:ind w:left="-810" w:right="-900"/>
        <w:jc w:val="both"/>
        <w:rPr>
          <w:rFonts w:ascii="Arial" w:hAnsi="Arial" w:cs="Arial"/>
        </w:rPr>
      </w:pPr>
      <w:r w:rsidRPr="00E718C4">
        <w:rPr>
          <w:rFonts w:ascii="Arial" w:hAnsi="Arial" w:cs="Arial"/>
        </w:rPr>
        <w:t>All identity details match across documents and the eligibility rules were fully satisfied.</w:t>
      </w:r>
    </w:p>
    <w:p w14:paraId="73E25E2B" w14:textId="77777777" w:rsidR="00DE220D" w:rsidRPr="00E33849" w:rsidRDefault="00142A9B" w:rsidP="00E718C4">
      <w:pPr>
        <w:ind w:left="-810" w:right="-900"/>
        <w:jc w:val="both"/>
        <w:rPr>
          <w:rFonts w:ascii="Arial" w:hAnsi="Arial" w:cs="Arial"/>
          <w:b/>
          <w:bCs/>
          <w:sz w:val="28"/>
          <w:szCs w:val="28"/>
        </w:rPr>
      </w:pPr>
      <w:r w:rsidRPr="00E33849">
        <w:rPr>
          <w:rFonts w:ascii="Arial" w:hAnsi="Arial" w:cs="Arial"/>
          <w:b/>
          <w:bCs/>
          <w:sz w:val="28"/>
          <w:szCs w:val="28"/>
        </w:rPr>
        <w:t>H.3 — Advisory Notifications</w:t>
      </w:r>
    </w:p>
    <w:p w14:paraId="63FE03EB" w14:textId="77777777" w:rsidR="00E718C4" w:rsidRPr="00E718C4" w:rsidRDefault="00E718C4" w:rsidP="00E718C4">
      <w:pPr>
        <w:spacing w:line="360" w:lineRule="auto"/>
        <w:ind w:left="-810" w:right="-900"/>
        <w:jc w:val="both"/>
        <w:rPr>
          <w:rFonts w:ascii="Arial" w:hAnsi="Arial" w:cs="Arial"/>
        </w:rPr>
      </w:pPr>
      <w:r w:rsidRPr="00E718C4">
        <w:rPr>
          <w:rFonts w:ascii="Arial" w:hAnsi="Arial" w:cs="Arial"/>
        </w:rPr>
        <w:t>If minor issues were detected earlier in the pipeline, Stage 8 communicates them as advisory notes rather than failures.</w:t>
      </w:r>
    </w:p>
    <w:p w14:paraId="22E949DB" w14:textId="77777777" w:rsidR="00E718C4" w:rsidRPr="00E718C4" w:rsidRDefault="00E718C4" w:rsidP="00E718C4">
      <w:pPr>
        <w:ind w:left="-810" w:right="-900"/>
        <w:jc w:val="both"/>
        <w:rPr>
          <w:rFonts w:ascii="Arial" w:hAnsi="Arial" w:cs="Arial"/>
        </w:rPr>
      </w:pPr>
      <w:r w:rsidRPr="00E718C4">
        <w:rPr>
          <w:rFonts w:ascii="Arial" w:hAnsi="Arial" w:cs="Arial"/>
        </w:rPr>
        <w:t>Example advisory</w:t>
      </w:r>
    </w:p>
    <w:p w14:paraId="6AC31738" w14:textId="318BFCAC" w:rsidR="00E718C4" w:rsidRPr="00E718C4" w:rsidRDefault="00E718C4" w:rsidP="00E718C4">
      <w:pPr>
        <w:ind w:left="-810" w:right="-900"/>
        <w:jc w:val="both"/>
        <w:rPr>
          <w:rFonts w:ascii="Arial" w:hAnsi="Arial" w:cs="Arial"/>
        </w:rPr>
      </w:pPr>
      <w:r w:rsidRPr="00E718C4">
        <w:rPr>
          <w:rFonts w:ascii="Arial" w:hAnsi="Arial" w:cs="Arial"/>
        </w:rPr>
        <w:t>Transfer Certificate seal partially unclear</w:t>
      </w:r>
      <w:r>
        <w:rPr>
          <w:rFonts w:ascii="Arial" w:hAnsi="Arial" w:cs="Arial"/>
        </w:rPr>
        <w:t xml:space="preserve"> than</w:t>
      </w:r>
      <w:r w:rsidRPr="00E718C4">
        <w:rPr>
          <w:rFonts w:ascii="Arial" w:hAnsi="Arial" w:cs="Arial"/>
        </w:rPr>
        <w:t xml:space="preserve"> a clearer scan may be requested for administrative records.</w:t>
      </w:r>
    </w:p>
    <w:p w14:paraId="595EB62E" w14:textId="77777777" w:rsidR="00E718C4" w:rsidRPr="00E718C4" w:rsidRDefault="00E718C4" w:rsidP="00E718C4">
      <w:pPr>
        <w:ind w:left="-810" w:right="-900"/>
        <w:jc w:val="both"/>
        <w:rPr>
          <w:rFonts w:ascii="Arial" w:hAnsi="Arial" w:cs="Arial"/>
        </w:rPr>
      </w:pPr>
      <w:r w:rsidRPr="00E718C4">
        <w:rPr>
          <w:rFonts w:ascii="Arial" w:hAnsi="Arial" w:cs="Arial"/>
        </w:rPr>
        <w:t>Advisories do not affect the final decision but provide recommendations for improving document quality.</w:t>
      </w:r>
    </w:p>
    <w:p w14:paraId="7A840667" w14:textId="77777777" w:rsidR="00E33849" w:rsidRDefault="00E33849" w:rsidP="00E33849">
      <w:pPr>
        <w:ind w:right="-900"/>
        <w:jc w:val="both"/>
      </w:pPr>
    </w:p>
    <w:p w14:paraId="50B3DC8C" w14:textId="64610EDC" w:rsidR="00DE220D" w:rsidRPr="00E718C4" w:rsidRDefault="00142A9B" w:rsidP="00E33849">
      <w:pPr>
        <w:ind w:right="-900" w:hanging="810"/>
        <w:jc w:val="both"/>
        <w:rPr>
          <w:rFonts w:ascii="Arial" w:hAnsi="Arial" w:cs="Arial"/>
          <w:b/>
          <w:bCs/>
          <w:sz w:val="28"/>
          <w:szCs w:val="28"/>
        </w:rPr>
      </w:pPr>
      <w:r w:rsidRPr="00E718C4">
        <w:rPr>
          <w:rFonts w:ascii="Arial" w:hAnsi="Arial" w:cs="Arial"/>
          <w:b/>
          <w:bCs/>
          <w:sz w:val="28"/>
          <w:szCs w:val="28"/>
        </w:rPr>
        <w:lastRenderedPageBreak/>
        <w:t>H.4 — Applicant Action Guidance</w:t>
      </w:r>
    </w:p>
    <w:p w14:paraId="6EEF155E" w14:textId="77777777" w:rsidR="00E718C4" w:rsidRPr="00E718C4" w:rsidRDefault="00E718C4" w:rsidP="00E718C4">
      <w:pPr>
        <w:ind w:left="-810" w:right="-900"/>
        <w:jc w:val="both"/>
        <w:rPr>
          <w:rFonts w:ascii="Arial" w:hAnsi="Arial" w:cs="Arial"/>
        </w:rPr>
      </w:pPr>
      <w:r w:rsidRPr="00E718C4">
        <w:rPr>
          <w:rFonts w:ascii="Arial" w:hAnsi="Arial" w:cs="Arial"/>
        </w:rPr>
        <w:t>The system provides clear next steps for the applicant.</w:t>
      </w:r>
    </w:p>
    <w:p w14:paraId="6513BC72" w14:textId="77777777" w:rsidR="00E718C4" w:rsidRPr="00E718C4" w:rsidRDefault="00E718C4" w:rsidP="00E718C4">
      <w:pPr>
        <w:ind w:left="-810" w:right="-900"/>
        <w:jc w:val="both"/>
        <w:rPr>
          <w:rFonts w:ascii="Arial" w:hAnsi="Arial" w:cs="Arial"/>
        </w:rPr>
      </w:pPr>
      <w:r w:rsidRPr="00E718C4">
        <w:rPr>
          <w:rFonts w:ascii="Arial" w:hAnsi="Arial" w:cs="Arial"/>
        </w:rPr>
        <w:t>Example actions</w:t>
      </w:r>
    </w:p>
    <w:p w14:paraId="413140A6" w14:textId="77777777" w:rsidR="00E718C4" w:rsidRPr="00E718C4" w:rsidRDefault="00E718C4" w:rsidP="00E718C4">
      <w:pPr>
        <w:numPr>
          <w:ilvl w:val="0"/>
          <w:numId w:val="10"/>
        </w:numPr>
        <w:tabs>
          <w:tab w:val="clear" w:pos="720"/>
        </w:tabs>
        <w:ind w:left="-540" w:right="-900" w:hanging="270"/>
        <w:jc w:val="both"/>
        <w:rPr>
          <w:rFonts w:ascii="Arial" w:hAnsi="Arial" w:cs="Arial"/>
        </w:rPr>
      </w:pPr>
      <w:r w:rsidRPr="00E718C4">
        <w:rPr>
          <w:rFonts w:ascii="Arial" w:hAnsi="Arial" w:cs="Arial"/>
        </w:rPr>
        <w:t>Submit the official admission application form.</w:t>
      </w:r>
    </w:p>
    <w:p w14:paraId="1989F4FA" w14:textId="77777777" w:rsidR="00E718C4" w:rsidRPr="00E718C4" w:rsidRDefault="00E718C4" w:rsidP="00E718C4">
      <w:pPr>
        <w:numPr>
          <w:ilvl w:val="0"/>
          <w:numId w:val="10"/>
        </w:numPr>
        <w:tabs>
          <w:tab w:val="clear" w:pos="720"/>
        </w:tabs>
        <w:ind w:left="-540" w:right="-900" w:hanging="270"/>
        <w:jc w:val="both"/>
        <w:rPr>
          <w:rFonts w:ascii="Arial" w:hAnsi="Arial" w:cs="Arial"/>
        </w:rPr>
      </w:pPr>
      <w:r w:rsidRPr="00E718C4">
        <w:rPr>
          <w:rFonts w:ascii="Arial" w:hAnsi="Arial" w:cs="Arial"/>
        </w:rPr>
        <w:t>Upload a clearer scan of the Transfer Certificate if requested.</w:t>
      </w:r>
    </w:p>
    <w:p w14:paraId="65E733AC" w14:textId="3DCA6D66" w:rsidR="00DE220D" w:rsidRPr="00E718C4" w:rsidRDefault="00E718C4" w:rsidP="00E718C4">
      <w:pPr>
        <w:numPr>
          <w:ilvl w:val="0"/>
          <w:numId w:val="10"/>
        </w:numPr>
        <w:tabs>
          <w:tab w:val="clear" w:pos="720"/>
        </w:tabs>
        <w:ind w:left="-540" w:right="-900" w:hanging="270"/>
        <w:jc w:val="both"/>
        <w:rPr>
          <w:rFonts w:ascii="Arial" w:hAnsi="Arial" w:cs="Arial"/>
        </w:rPr>
      </w:pPr>
      <w:r w:rsidRPr="00E718C4">
        <w:rPr>
          <w:rFonts w:ascii="Arial" w:hAnsi="Arial" w:cs="Arial"/>
        </w:rPr>
        <w:t>Await final admission confirmation from the admissions office.</w:t>
      </w:r>
    </w:p>
    <w:p w14:paraId="71B648E3" w14:textId="77777777" w:rsidR="00DE220D" w:rsidRPr="00E718C4" w:rsidRDefault="00142A9B" w:rsidP="00E718C4">
      <w:pPr>
        <w:ind w:left="-810" w:right="-900"/>
        <w:jc w:val="both"/>
        <w:rPr>
          <w:rFonts w:ascii="Arial" w:hAnsi="Arial" w:cs="Arial"/>
          <w:b/>
          <w:bCs/>
          <w:sz w:val="28"/>
          <w:szCs w:val="28"/>
        </w:rPr>
      </w:pPr>
      <w:r w:rsidRPr="00E718C4">
        <w:rPr>
          <w:rFonts w:ascii="Arial" w:hAnsi="Arial" w:cs="Arial"/>
          <w:b/>
          <w:bCs/>
          <w:sz w:val="28"/>
          <w:szCs w:val="28"/>
        </w:rPr>
        <w:t>H.5 — Final Audit Record</w:t>
      </w:r>
    </w:p>
    <w:p w14:paraId="3E7B9437" w14:textId="77777777" w:rsidR="007A6A86" w:rsidRPr="007A6A86" w:rsidRDefault="007A6A86" w:rsidP="00E718C4">
      <w:pPr>
        <w:ind w:left="-810" w:right="-900"/>
        <w:jc w:val="both"/>
        <w:rPr>
          <w:rFonts w:ascii="Arial" w:hAnsi="Arial" w:cs="Arial"/>
        </w:rPr>
      </w:pPr>
      <w:r w:rsidRPr="007A6A86">
        <w:rPr>
          <w:rFonts w:ascii="Arial" w:hAnsi="Arial" w:cs="Arial"/>
        </w:rPr>
        <w:t>The system generates a final audit log summarizing the entire pipeline execution.</w:t>
      </w:r>
    </w:p>
    <w:p w14:paraId="25F1DE5E" w14:textId="77777777" w:rsidR="007A6A86" w:rsidRPr="007A6A86" w:rsidRDefault="007A6A86" w:rsidP="00E718C4">
      <w:pPr>
        <w:ind w:left="-810" w:right="-900"/>
        <w:jc w:val="both"/>
        <w:rPr>
          <w:rFonts w:ascii="Arial" w:hAnsi="Arial" w:cs="Arial"/>
        </w:rPr>
      </w:pPr>
      <w:r w:rsidRPr="007A6A86">
        <w:rPr>
          <w:rFonts w:ascii="Arial" w:hAnsi="Arial" w:cs="Arial"/>
        </w:rPr>
        <w:t>Example</w:t>
      </w:r>
    </w:p>
    <w:p w14:paraId="4AEC9490" w14:textId="77777777" w:rsidR="007A6A86" w:rsidRPr="00E33849" w:rsidRDefault="007A6A86" w:rsidP="00E718C4">
      <w:pPr>
        <w:spacing w:line="360" w:lineRule="auto"/>
        <w:ind w:left="-810" w:right="-900"/>
        <w:rPr>
          <w:rFonts w:ascii="Arial" w:hAnsi="Arial" w:cs="Arial"/>
        </w:rPr>
      </w:pPr>
      <w:r w:rsidRPr="007A6A86">
        <w:rPr>
          <w:rFonts w:ascii="Arial" w:hAnsi="Arial" w:cs="Arial"/>
        </w:rPr>
        <w:t>Pipeline completed successfully</w:t>
      </w:r>
      <w:r w:rsidRPr="007A6A86">
        <w:rPr>
          <w:rFonts w:ascii="Arial" w:hAnsi="Arial" w:cs="Arial"/>
        </w:rPr>
        <w:br/>
        <w:t>Stage 1 — Document Check: PASS</w:t>
      </w:r>
      <w:r w:rsidRPr="007A6A86">
        <w:rPr>
          <w:rFonts w:ascii="Arial" w:hAnsi="Arial" w:cs="Arial"/>
        </w:rPr>
        <w:br/>
        <w:t>Stage 2 — Read &amp; Extract: PASS</w:t>
      </w:r>
      <w:r w:rsidRPr="007A6A86">
        <w:rPr>
          <w:rFonts w:ascii="Arial" w:hAnsi="Arial" w:cs="Arial"/>
        </w:rPr>
        <w:br/>
        <w:t>Stage 3 — Structural Authenticity: WARNING</w:t>
      </w:r>
      <w:r w:rsidRPr="007A6A86">
        <w:rPr>
          <w:rFonts w:ascii="Arial" w:hAnsi="Arial" w:cs="Arial"/>
        </w:rPr>
        <w:br/>
        <w:t>Stage 4 — Academic Semantic: PASS</w:t>
      </w:r>
      <w:r w:rsidRPr="007A6A86">
        <w:rPr>
          <w:rFonts w:ascii="Arial" w:hAnsi="Arial" w:cs="Arial"/>
        </w:rPr>
        <w:br/>
        <w:t>Stage 5 — Cross-Document Consistency: PASS</w:t>
      </w:r>
      <w:r w:rsidRPr="007A6A86">
        <w:rPr>
          <w:rFonts w:ascii="Arial" w:hAnsi="Arial" w:cs="Arial"/>
        </w:rPr>
        <w:br/>
        <w:t>Stage 6 — Eligibility Rules: PASS</w:t>
      </w:r>
      <w:r w:rsidRPr="007A6A86">
        <w:rPr>
          <w:rFonts w:ascii="Arial" w:hAnsi="Arial" w:cs="Arial"/>
        </w:rPr>
        <w:br/>
        <w:t>Stage 7 — Final Decision: VALID</w:t>
      </w:r>
      <w:r w:rsidRPr="007A6A86">
        <w:rPr>
          <w:rFonts w:ascii="Arial" w:hAnsi="Arial" w:cs="Arial"/>
        </w:rPr>
        <w:br/>
        <w:t>Stage 8 — Explanation Generated</w:t>
      </w:r>
    </w:p>
    <w:p w14:paraId="66C819C7" w14:textId="77777777" w:rsidR="00E33849" w:rsidRPr="00E33849" w:rsidRDefault="00E33849" w:rsidP="00E33849">
      <w:pPr>
        <w:spacing w:line="360" w:lineRule="auto"/>
        <w:ind w:left="-810" w:right="-900"/>
        <w:rPr>
          <w:rFonts w:ascii="Arial" w:hAnsi="Arial" w:cs="Arial"/>
        </w:rPr>
      </w:pPr>
      <w:r w:rsidRPr="00E33849">
        <w:rPr>
          <w:rFonts w:ascii="Arial" w:hAnsi="Arial" w:cs="Arial"/>
        </w:rPr>
        <w:t>This audit record ensures full transparency and traceability for administrative review.</w:t>
      </w:r>
    </w:p>
    <w:p w14:paraId="5C645A59" w14:textId="77777777" w:rsidR="00E33849" w:rsidRPr="007A6A86" w:rsidRDefault="00E33849" w:rsidP="00E718C4">
      <w:pPr>
        <w:spacing w:line="360" w:lineRule="auto"/>
        <w:ind w:left="-810" w:right="-900"/>
      </w:pPr>
    </w:p>
    <w:p w14:paraId="33C3F2EA" w14:textId="77777777" w:rsidR="007A6A86" w:rsidRDefault="007A6A86"/>
    <w:p w14:paraId="791732E2" w14:textId="77777777" w:rsidR="00DE220D" w:rsidRDefault="00DE220D"/>
    <w:p w14:paraId="54F6C88A" w14:textId="77777777" w:rsidR="00DE220D" w:rsidRDefault="00DE220D"/>
    <w:sectPr w:rsidR="00DE220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8011A" w14:textId="77777777" w:rsidR="00142A9B" w:rsidRDefault="00142A9B" w:rsidP="007A6A86">
      <w:pPr>
        <w:spacing w:after="0" w:line="240" w:lineRule="auto"/>
      </w:pPr>
      <w:r>
        <w:separator/>
      </w:r>
    </w:p>
  </w:endnote>
  <w:endnote w:type="continuationSeparator" w:id="0">
    <w:p w14:paraId="0DF51DBB" w14:textId="77777777" w:rsidR="00142A9B" w:rsidRDefault="00142A9B" w:rsidP="007A6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2F387" w14:textId="77777777" w:rsidR="00142A9B" w:rsidRDefault="00142A9B" w:rsidP="007A6A86">
      <w:pPr>
        <w:spacing w:after="0" w:line="240" w:lineRule="auto"/>
      </w:pPr>
      <w:r>
        <w:separator/>
      </w:r>
    </w:p>
  </w:footnote>
  <w:footnote w:type="continuationSeparator" w:id="0">
    <w:p w14:paraId="2BC936F5" w14:textId="77777777" w:rsidR="00142A9B" w:rsidRDefault="00142A9B" w:rsidP="007A6A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D37130"/>
    <w:multiLevelType w:val="multilevel"/>
    <w:tmpl w:val="FC3A0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7785975">
    <w:abstractNumId w:val="8"/>
  </w:num>
  <w:num w:numId="2" w16cid:durableId="93747893">
    <w:abstractNumId w:val="6"/>
  </w:num>
  <w:num w:numId="3" w16cid:durableId="770661260">
    <w:abstractNumId w:val="5"/>
  </w:num>
  <w:num w:numId="4" w16cid:durableId="1287737196">
    <w:abstractNumId w:val="4"/>
  </w:num>
  <w:num w:numId="5" w16cid:durableId="1634285831">
    <w:abstractNumId w:val="7"/>
  </w:num>
  <w:num w:numId="6" w16cid:durableId="1355495177">
    <w:abstractNumId w:val="3"/>
  </w:num>
  <w:num w:numId="7" w16cid:durableId="41096393">
    <w:abstractNumId w:val="2"/>
  </w:num>
  <w:num w:numId="8" w16cid:durableId="714935038">
    <w:abstractNumId w:val="1"/>
  </w:num>
  <w:num w:numId="9" w16cid:durableId="1714189172">
    <w:abstractNumId w:val="0"/>
  </w:num>
  <w:num w:numId="10" w16cid:durableId="5065965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A9B"/>
    <w:rsid w:val="0015074B"/>
    <w:rsid w:val="001F56B3"/>
    <w:rsid w:val="002155D0"/>
    <w:rsid w:val="00220EDA"/>
    <w:rsid w:val="00272200"/>
    <w:rsid w:val="0029639D"/>
    <w:rsid w:val="0030793A"/>
    <w:rsid w:val="00326F90"/>
    <w:rsid w:val="003A375A"/>
    <w:rsid w:val="003B4DA3"/>
    <w:rsid w:val="00650E38"/>
    <w:rsid w:val="007A6A86"/>
    <w:rsid w:val="009E532C"/>
    <w:rsid w:val="00AA1D8D"/>
    <w:rsid w:val="00B47730"/>
    <w:rsid w:val="00CB0664"/>
    <w:rsid w:val="00CE64B8"/>
    <w:rsid w:val="00DE220D"/>
    <w:rsid w:val="00E33849"/>
    <w:rsid w:val="00E4521A"/>
    <w:rsid w:val="00E718C4"/>
    <w:rsid w:val="00F84D2B"/>
    <w:rsid w:val="00FC693F"/>
    <w:rsid w:val="00FD20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56B68"/>
  <w14:defaultImageDpi w14:val="300"/>
  <w15:docId w15:val="{FEAC8EB7-4CD3-4EB7-AD3A-8FF892872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Sanjeevini Rama Ankolekar</cp:lastModifiedBy>
  <cp:revision>6</cp:revision>
  <dcterms:created xsi:type="dcterms:W3CDTF">2026-03-08T04:09:00Z</dcterms:created>
  <dcterms:modified xsi:type="dcterms:W3CDTF">2026-03-08T04:13:00Z</dcterms:modified>
  <cp:category/>
</cp:coreProperties>
</file>