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06A76E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0" w:type="dxa"/>
              <w:left w:w="600" w:type="dxa"/>
              <w:bottom w:w="800" w:type="dxa"/>
              <w:right w:w="600" w:type="dxa"/>
            </w:tcMar>
          </w:tcPr>
          <w:p w14:paraId="560B69D6" w14:textId="77777777" w:rsidR="00160F89" w:rsidRDefault="00000000">
            <w:pPr>
              <w:spacing w:after="80"/>
              <w:jc w:val="center"/>
            </w:pPr>
            <w:r>
              <w:rPr>
                <w:b/>
                <w:bCs/>
                <w:color w:val="9AC4E8"/>
                <w:sz w:val="20"/>
                <w:szCs w:val="20"/>
              </w:rPr>
              <w:t>PYGENICARC · TEAM 10</w:t>
            </w:r>
          </w:p>
          <w:p w14:paraId="0EE81501" w14:textId="77777777" w:rsidR="00160F89" w:rsidRDefault="00000000">
            <w:pPr>
              <w:spacing w:after="160"/>
              <w:jc w:val="center"/>
            </w:pPr>
            <w:r>
              <w:rPr>
                <w:b/>
                <w:bCs/>
                <w:color w:val="FFFFFF"/>
                <w:sz w:val="52"/>
                <w:szCs w:val="52"/>
              </w:rPr>
              <w:t>Document Verification System</w:t>
            </w:r>
          </w:p>
          <w:p w14:paraId="787A8E2B" w14:textId="4FAF038A" w:rsidR="00160F89" w:rsidRDefault="00000000">
            <w:pPr>
              <w:spacing w:after="200"/>
              <w:jc w:val="center"/>
            </w:pPr>
            <w:r>
              <w:rPr>
                <w:i/>
                <w:iCs/>
                <w:color w:val="D0E8FF"/>
                <w:sz w:val="26"/>
                <w:szCs w:val="26"/>
              </w:rPr>
              <w:t>Application Blueprint</w:t>
            </w:r>
          </w:p>
          <w:p w14:paraId="10ACFA6A" w14:textId="77777777" w:rsidR="00160F89" w:rsidRDefault="00000000">
            <w:pPr>
              <w:spacing w:after="60"/>
              <w:jc w:val="center"/>
            </w:pPr>
            <w:r>
              <w:rPr>
                <w:b/>
                <w:bCs/>
                <w:color w:val="9AC4E8"/>
                <w:sz w:val="24"/>
                <w:szCs w:val="24"/>
              </w:rPr>
              <w:t>Detailed Breakdown &amp; Technical Explanation</w:t>
            </w:r>
          </w:p>
          <w:p w14:paraId="570F7279" w14:textId="77777777" w:rsidR="00160F89" w:rsidRDefault="00000000">
            <w:pPr>
              <w:jc w:val="center"/>
            </w:pPr>
            <w:r>
              <w:rPr>
                <w:color w:val="7AB8D8"/>
                <w:sz w:val="20"/>
                <w:szCs w:val="20"/>
              </w:rPr>
              <w:t xml:space="preserve">Prepared by: Shreeram · Chandan S Bhat · Sanjeevini Rama </w:t>
            </w:r>
            <w:proofErr w:type="spellStart"/>
            <w:r>
              <w:rPr>
                <w:color w:val="7AB8D8"/>
                <w:sz w:val="20"/>
                <w:szCs w:val="20"/>
              </w:rPr>
              <w:t>Ankolekar</w:t>
            </w:r>
            <w:proofErr w:type="spellEnd"/>
          </w:p>
        </w:tc>
      </w:tr>
    </w:tbl>
    <w:p w14:paraId="035DD20F" w14:textId="77777777" w:rsidR="00160F89" w:rsidRDefault="00160F89">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745106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40" w:type="dxa"/>
              <w:left w:w="360" w:type="dxa"/>
              <w:bottom w:w="240" w:type="dxa"/>
              <w:right w:w="360" w:type="dxa"/>
            </w:tcMar>
          </w:tcPr>
          <w:p w14:paraId="41504731" w14:textId="77777777" w:rsidR="00160F89" w:rsidRDefault="00000000">
            <w:pPr>
              <w:spacing w:after="60"/>
            </w:pPr>
            <w:r>
              <w:rPr>
                <w:b/>
                <w:bCs/>
                <w:color w:val="FFFFFF"/>
                <w:sz w:val="30"/>
                <w:szCs w:val="30"/>
              </w:rPr>
              <w:t>Upload Section</w:t>
            </w:r>
          </w:p>
          <w:p w14:paraId="3FC7F00D" w14:textId="77777777" w:rsidR="00160F89" w:rsidRDefault="00000000">
            <w:r>
              <w:rPr>
                <w:color w:val="D0E8FF"/>
                <w:sz w:val="20"/>
                <w:szCs w:val="20"/>
              </w:rPr>
              <w:t>Document Intake Interface — Drag &amp; Drop · File Validation · Submission Control</w:t>
            </w:r>
          </w:p>
        </w:tc>
      </w:tr>
    </w:tbl>
    <w:p w14:paraId="63858002" w14:textId="77777777" w:rsidR="00160F89" w:rsidRDefault="00160F89">
      <w:pPr>
        <w:spacing w:before="80" w:after="40"/>
      </w:pPr>
    </w:p>
    <w:p w14:paraId="138CA8D1" w14:textId="77777777" w:rsidR="00160F89" w:rsidRDefault="00000000">
      <w:pPr>
        <w:pStyle w:val="Heading2"/>
        <w:pBdr>
          <w:bottom w:val="single" w:sz="6" w:space="4" w:color="2E75B6"/>
        </w:pBdr>
      </w:pPr>
      <w:r>
        <w:t>A.1 — Overview &amp; Purpose</w:t>
      </w:r>
    </w:p>
    <w:p w14:paraId="16351679" w14:textId="77777777" w:rsidR="00160F89" w:rsidRDefault="00000000">
      <w:pPr>
        <w:spacing w:before="60" w:after="160"/>
      </w:pPr>
      <w:r>
        <w:rPr>
          <w:color w:val="222222"/>
        </w:rPr>
        <w:t>The Upload Section is the applicant-facing entry point of the DVS portal. It is the interface through which an applicant submits the three mandatory documents required for the verification pipeline to begin. The upload section has been redesigned from the original POC to include drag-and-drop interactivity, per-slot document assignment, file type guidance, and a unified pipeline trigger control.</w:t>
      </w:r>
    </w:p>
    <w:p w14:paraId="0DABCA72" w14:textId="77777777" w:rsidR="00160F89" w:rsidRDefault="00000000">
      <w:pPr>
        <w:spacing w:before="60" w:after="160"/>
      </w:pPr>
      <w:r>
        <w:rPr>
          <w:color w:val="222222"/>
        </w:rPr>
        <w:t>The upload section does not perform any OCR or academic validation itself. Its responsibility is to receive files, associate them with the correct document slots, perform basic client-side checks, and pass them to the backend pipeline when the applicant initiates verification.</w:t>
      </w:r>
    </w:p>
    <w:p w14:paraId="12822A85" w14:textId="77777777" w:rsidR="00160F89" w:rsidRDefault="00160F89">
      <w:pPr>
        <w:spacing w:before="60" w:after="40"/>
      </w:pPr>
    </w:p>
    <w:p w14:paraId="26A5DF26" w14:textId="77777777" w:rsidR="00160F89" w:rsidRDefault="00000000">
      <w:pPr>
        <w:pStyle w:val="Heading2"/>
        <w:pBdr>
          <w:bottom w:val="single" w:sz="6" w:space="4" w:color="2E75B6"/>
        </w:pBdr>
      </w:pPr>
      <w:r>
        <w:t>A.2 — Document Slots</w:t>
      </w:r>
    </w:p>
    <w:p w14:paraId="446E7C70" w14:textId="77777777" w:rsidR="00160F89" w:rsidRDefault="00000000">
      <w:pPr>
        <w:spacing w:before="60" w:after="160"/>
      </w:pPr>
      <w:r>
        <w:rPr>
          <w:color w:val="222222"/>
        </w:rPr>
        <w:t>The upload section is divided into three named document slots. Each slot accepts one document and is labelled with its expected document type. This slotted design prevents document misclassification at the intake stage and provides clear guidance to the applicant about what to upload.</w:t>
      </w:r>
    </w:p>
    <w:p w14:paraId="5DA8A10A" w14:textId="77777777" w:rsidR="00160F89" w:rsidRDefault="00160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800"/>
        <w:gridCol w:w="1200"/>
        <w:gridCol w:w="2960"/>
      </w:tblGrid>
      <w:tr w:rsidR="00160F89" w14:paraId="14A5A7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2936D9FF" w14:textId="77777777" w:rsidR="00160F89" w:rsidRDefault="00000000">
            <w:r>
              <w:rPr>
                <w:b/>
                <w:bCs/>
                <w:color w:val="FFFFFF"/>
              </w:rPr>
              <w:t>Slot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3855CB8D" w14:textId="77777777" w:rsidR="00160F89" w:rsidRDefault="00000000">
            <w:r>
              <w:rPr>
                <w:b/>
                <w:bCs/>
                <w:color w:val="FFFFFF"/>
              </w:rPr>
              <w:t>Label</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4E6EB7BD" w14:textId="77777777" w:rsidR="00160F89" w:rsidRDefault="00000000">
            <w:r>
              <w:rPr>
                <w:b/>
                <w:bCs/>
                <w:color w:val="FFFFFF"/>
              </w:rPr>
              <w:t>Accepted Formats</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088BAD7F" w14:textId="77777777" w:rsidR="00160F89" w:rsidRDefault="00000000">
            <w:r>
              <w:rPr>
                <w:b/>
                <w:bCs/>
                <w:color w:val="FFFFFF"/>
              </w:rPr>
              <w:t>Size Limit</w:t>
            </w:r>
          </w:p>
        </w:tc>
        <w:tc>
          <w:tcPr>
            <w:tcW w:w="2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718BA0D3" w14:textId="77777777" w:rsidR="00160F89" w:rsidRDefault="00000000">
            <w:r>
              <w:rPr>
                <w:b/>
                <w:bCs/>
                <w:color w:val="FFFFFF"/>
              </w:rPr>
              <w:t>Description</w:t>
            </w:r>
          </w:p>
        </w:tc>
      </w:tr>
      <w:tr w:rsidR="00160F89" w14:paraId="44212E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1C9166" w14:textId="77777777" w:rsidR="00160F89" w:rsidRDefault="00000000">
            <w:r>
              <w:rPr>
                <w:color w:val="333333"/>
              </w:rPr>
              <w:t>Slot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02BB97" w14:textId="77777777" w:rsidR="00160F89" w:rsidRDefault="00000000">
            <w:r>
              <w:rPr>
                <w:color w:val="333333"/>
              </w:rPr>
              <w:t>Mark Sheet / Transcript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E358E9" w14:textId="77777777" w:rsidR="00160F89" w:rsidRDefault="00000000">
            <w:r>
              <w:rPr>
                <w:color w:val="333333"/>
              </w:rPr>
              <w:t>PDF, JPG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D6C04D" w14:textId="77777777" w:rsidR="00160F89" w:rsidRDefault="00000000">
            <w:r>
              <w:rPr>
                <w:color w:val="333333"/>
              </w:rPr>
              <w:t>Max 5 MB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9C4C1F" w14:textId="77777777" w:rsidR="00160F89" w:rsidRDefault="00000000">
            <w:r>
              <w:rPr>
                <w:color w:val="333333"/>
              </w:rPr>
              <w:t>The applicant's Class XII marksheet or academic transcript</w:t>
            </w:r>
          </w:p>
        </w:tc>
      </w:tr>
      <w:tr w:rsidR="00160F89" w14:paraId="7CD556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80AA43C" w14:textId="77777777" w:rsidR="00160F89" w:rsidRDefault="00000000">
            <w:r>
              <w:rPr>
                <w:color w:val="333333"/>
              </w:rPr>
              <w:lastRenderedPageBreak/>
              <w:t>Slot 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B4B65A4" w14:textId="77777777" w:rsidR="00160F89" w:rsidRDefault="00000000">
            <w:r>
              <w:rPr>
                <w:color w:val="333333"/>
              </w:rPr>
              <w:t>ID Proof</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87283B" w14:textId="77777777" w:rsidR="00160F89" w:rsidRDefault="00000000">
            <w:r>
              <w:rPr>
                <w:color w:val="333333"/>
              </w:rPr>
              <w:t>JPG, PNG, PDF</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A1F4F9A" w14:textId="77777777" w:rsidR="00160F89" w:rsidRDefault="00000000">
            <w:r>
              <w:rPr>
                <w:color w:val="333333"/>
              </w:rPr>
              <w:t>Max 5 MB</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E3D9DA3" w14:textId="77777777" w:rsidR="00160F89" w:rsidRDefault="00000000">
            <w:r>
              <w:rPr>
                <w:color w:val="333333"/>
              </w:rPr>
              <w:t>Government-issued photo ID — Aadhaar card or Passport</w:t>
            </w:r>
          </w:p>
        </w:tc>
      </w:tr>
      <w:tr w:rsidR="00160F89" w14:paraId="652ADD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55D049" w14:textId="77777777" w:rsidR="00160F89" w:rsidRDefault="00000000">
            <w:r>
              <w:rPr>
                <w:color w:val="333333"/>
              </w:rPr>
              <w:t>Slot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243F16" w14:textId="77777777" w:rsidR="00160F89" w:rsidRDefault="00000000">
            <w:r>
              <w:rPr>
                <w:color w:val="333333"/>
              </w:rPr>
              <w:t>Transfer / Migration Cert.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94FC2C" w14:textId="77777777" w:rsidR="00160F89" w:rsidRDefault="00000000">
            <w:r>
              <w:rPr>
                <w:color w:val="333333"/>
              </w:rPr>
              <w:t>PDF, JPG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9ADAE8" w14:textId="77777777" w:rsidR="00160F89" w:rsidRDefault="00000000">
            <w:r>
              <w:rPr>
                <w:color w:val="333333"/>
              </w:rPr>
              <w:t>Max 5 MB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CCD596" w14:textId="77777777" w:rsidR="00160F89" w:rsidRDefault="00000000">
            <w:r>
              <w:rPr>
                <w:color w:val="333333"/>
              </w:rPr>
              <w:t>Original scanned Transfer Certificate or Migration Certificate</w:t>
            </w:r>
          </w:p>
        </w:tc>
      </w:tr>
    </w:tbl>
    <w:p w14:paraId="38800A4F" w14:textId="77777777" w:rsidR="00160F89" w:rsidRDefault="00160F89">
      <w:pPr>
        <w:spacing w:before="80" w:after="40"/>
      </w:pPr>
    </w:p>
    <w:p w14:paraId="231842E1" w14:textId="77777777" w:rsidR="00160F89" w:rsidRDefault="00000000">
      <w:pPr>
        <w:pStyle w:val="Heading2"/>
        <w:pBdr>
          <w:bottom w:val="single" w:sz="6" w:space="4" w:color="2E75B6"/>
        </w:pBdr>
      </w:pPr>
      <w:r>
        <w:t>A.3 — Drag &amp; Drop Interaction</w:t>
      </w:r>
    </w:p>
    <w:p w14:paraId="74CA84D5" w14:textId="77777777" w:rsidR="00160F89" w:rsidRDefault="00000000">
      <w:pPr>
        <w:spacing w:before="60" w:after="160"/>
      </w:pPr>
      <w:r>
        <w:rPr>
          <w:color w:val="222222"/>
        </w:rPr>
        <w:t>Each document slot supports both drag-and-drop file input and a traditional click-to-browse interaction. This dual-mode design accommodates different user preferences and device types. The drag-and-drop behaviour works as follows:</w:t>
      </w:r>
    </w:p>
    <w:p w14:paraId="1856CA14" w14:textId="77777777" w:rsidR="00160F89" w:rsidRDefault="00000000">
      <w:pPr>
        <w:pStyle w:val="ListParagraph"/>
        <w:numPr>
          <w:ilvl w:val="0"/>
          <w:numId w:val="2"/>
        </w:numPr>
        <w:spacing w:before="40" w:after="60"/>
      </w:pPr>
      <w:r>
        <w:rPr>
          <w:color w:val="333333"/>
        </w:rPr>
        <w:t>The applicant can drag a file from their file system and drop it directly onto the target slot zone.</w:t>
      </w:r>
    </w:p>
    <w:p w14:paraId="54932DEB" w14:textId="77777777" w:rsidR="00160F89" w:rsidRDefault="00000000">
      <w:pPr>
        <w:pStyle w:val="ListParagraph"/>
        <w:numPr>
          <w:ilvl w:val="0"/>
          <w:numId w:val="2"/>
        </w:numPr>
        <w:spacing w:before="40" w:after="60"/>
      </w:pPr>
      <w:r>
        <w:rPr>
          <w:color w:val="333333"/>
        </w:rPr>
        <w:t>When a file is dragged over a slot, the slot border highlights to provide visual confirmation that the drop zone is active and ready to receive the file.</w:t>
      </w:r>
    </w:p>
    <w:p w14:paraId="2D55633E" w14:textId="77777777" w:rsidR="00160F89" w:rsidRDefault="00000000">
      <w:pPr>
        <w:pStyle w:val="ListParagraph"/>
        <w:numPr>
          <w:ilvl w:val="0"/>
          <w:numId w:val="2"/>
        </w:numPr>
        <w:spacing w:before="40" w:after="60"/>
      </w:pPr>
      <w:r>
        <w:rPr>
          <w:color w:val="333333"/>
        </w:rPr>
        <w:t>On drop, the file name and type are displayed inside the slot to confirm the upload was received.</w:t>
      </w:r>
    </w:p>
    <w:p w14:paraId="3FCD1751" w14:textId="77777777" w:rsidR="00160F89" w:rsidRDefault="00000000">
      <w:pPr>
        <w:pStyle w:val="ListParagraph"/>
        <w:numPr>
          <w:ilvl w:val="0"/>
          <w:numId w:val="2"/>
        </w:numPr>
        <w:spacing w:before="40" w:after="60"/>
      </w:pPr>
      <w:r>
        <w:rPr>
          <w:color w:val="333333"/>
        </w:rPr>
        <w:t>Clicking the slot area opens the native file picker, which filters by the accepted file types for that slot.</w:t>
      </w:r>
    </w:p>
    <w:p w14:paraId="3A045771" w14:textId="77777777" w:rsidR="00160F89" w:rsidRDefault="00000000">
      <w:pPr>
        <w:pStyle w:val="ListParagraph"/>
        <w:numPr>
          <w:ilvl w:val="0"/>
          <w:numId w:val="2"/>
        </w:numPr>
        <w:spacing w:before="40" w:after="60"/>
      </w:pPr>
      <w:r>
        <w:rPr>
          <w:color w:val="333333"/>
        </w:rPr>
        <w:t>If an applicant drops a file of an unsupported format, an inline error message is shown beneath the slot — the file is rejected and the slot remains empty.</w:t>
      </w:r>
    </w:p>
    <w:p w14:paraId="539B5BCC" w14:textId="77777777" w:rsidR="00160F89" w:rsidRDefault="00000000">
      <w:pPr>
        <w:pStyle w:val="ListParagraph"/>
        <w:numPr>
          <w:ilvl w:val="0"/>
          <w:numId w:val="2"/>
        </w:numPr>
        <w:spacing w:before="40" w:after="60"/>
      </w:pPr>
      <w:r>
        <w:rPr>
          <w:color w:val="333333"/>
        </w:rPr>
        <w:t>A file can be replaced at any time before pipeline execution by dropping a new file onto the same slot or clicking the slot to re-browse.</w:t>
      </w:r>
    </w:p>
    <w:p w14:paraId="0A1D8179" w14:textId="77777777" w:rsidR="00160F89" w:rsidRDefault="00160F89">
      <w:pPr>
        <w:spacing w:before="80" w:after="40"/>
      </w:pPr>
    </w:p>
    <w:p w14:paraId="28FCA2B3" w14:textId="77777777" w:rsidR="00160F89" w:rsidRDefault="00000000">
      <w:pPr>
        <w:pStyle w:val="Heading2"/>
        <w:pBdr>
          <w:bottom w:val="single" w:sz="6" w:space="4" w:color="2E75B6"/>
        </w:pBdr>
      </w:pPr>
      <w:r>
        <w:t>A.4 — Slot-Level File Validation</w:t>
      </w:r>
    </w:p>
    <w:p w14:paraId="7EFA7927" w14:textId="77777777" w:rsidR="00160F89" w:rsidRDefault="00000000">
      <w:pPr>
        <w:spacing w:before="60" w:after="160"/>
      </w:pPr>
      <w:r>
        <w:rPr>
          <w:color w:val="222222"/>
        </w:rPr>
        <w:t>Once a file is dropped or selected, the frontend performs immediate slot-level validation before the applicant can run the pipeline. These checks are lightweight and do not involve the backend:</w:t>
      </w:r>
    </w:p>
    <w:p w14:paraId="6A06BBFC" w14:textId="77777777" w:rsidR="00160F89" w:rsidRDefault="00160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800"/>
        <w:gridCol w:w="6000"/>
      </w:tblGrid>
      <w:tr w:rsidR="00160F89" w14:paraId="316C54D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vAlign w:val="center"/>
          </w:tcPr>
          <w:p w14:paraId="1F66A544" w14:textId="77777777" w:rsidR="00160F89" w:rsidRDefault="00000000">
            <w:pPr>
              <w:jc w:val="center"/>
            </w:pPr>
            <w:r>
              <w:t>✅</w:t>
            </w:r>
          </w:p>
        </w:tc>
        <w:tc>
          <w:tcPr>
            <w:tcW w:w="2800" w:type="dxa"/>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80" w:type="dxa"/>
            </w:tcMar>
          </w:tcPr>
          <w:p w14:paraId="3FDED8B3" w14:textId="77777777" w:rsidR="00160F89" w:rsidRDefault="00000000">
            <w:r>
              <w:rPr>
                <w:b/>
                <w:bCs/>
                <w:color w:val="222222"/>
              </w:rPr>
              <w:t>File Format Check</w:t>
            </w:r>
          </w:p>
        </w:tc>
        <w:tc>
          <w:tcPr>
            <w:tcW w:w="6000" w:type="dxa"/>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120" w:type="dxa"/>
            </w:tcMar>
          </w:tcPr>
          <w:p w14:paraId="632C314D" w14:textId="77777777" w:rsidR="00160F89" w:rsidRDefault="00000000">
            <w:r>
              <w:rPr>
                <w:color w:val="444444"/>
              </w:rPr>
              <w:t>Verifies the file extension and MIME type match the accepted types for that slot (PDF, JPG, PNG)</w:t>
            </w:r>
          </w:p>
        </w:tc>
      </w:tr>
      <w:tr w:rsidR="00160F89" w14:paraId="778080F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vAlign w:val="center"/>
          </w:tcPr>
          <w:p w14:paraId="24000F08" w14:textId="77777777" w:rsidR="00160F89" w:rsidRDefault="00000000">
            <w:pPr>
              <w:jc w:val="center"/>
            </w:pPr>
            <w:r>
              <w:t>✅</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314D6599" w14:textId="77777777" w:rsidR="00160F89" w:rsidRDefault="00000000">
            <w:r>
              <w:rPr>
                <w:b/>
                <w:bCs/>
                <w:color w:val="222222"/>
              </w:rPr>
              <w:t>File Size Check</w:t>
            </w:r>
          </w:p>
        </w:tc>
        <w:tc>
          <w:tcPr>
            <w:tcW w:w="60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013F6133" w14:textId="77777777" w:rsidR="00160F89" w:rsidRDefault="00000000">
            <w:r>
              <w:rPr>
                <w:color w:val="444444"/>
              </w:rPr>
              <w:t>Confirms the file does not exceed 5 MB. Files over this limit are rejected with a size error message.</w:t>
            </w:r>
          </w:p>
        </w:tc>
      </w:tr>
      <w:tr w:rsidR="00160F89" w14:paraId="7FC2D90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vAlign w:val="center"/>
          </w:tcPr>
          <w:p w14:paraId="17E19B92" w14:textId="77777777" w:rsidR="00160F89" w:rsidRDefault="00000000">
            <w:pPr>
              <w:jc w:val="center"/>
            </w:pPr>
            <w:r>
              <w:t>✅</w:t>
            </w:r>
          </w:p>
        </w:tc>
        <w:tc>
          <w:tcPr>
            <w:tcW w:w="2800" w:type="dxa"/>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80" w:type="dxa"/>
            </w:tcMar>
          </w:tcPr>
          <w:p w14:paraId="4519E277" w14:textId="77777777" w:rsidR="00160F89" w:rsidRDefault="00000000">
            <w:r>
              <w:rPr>
                <w:b/>
                <w:bCs/>
                <w:color w:val="222222"/>
              </w:rPr>
              <w:t>File Presence Check</w:t>
            </w:r>
          </w:p>
        </w:tc>
        <w:tc>
          <w:tcPr>
            <w:tcW w:w="6000" w:type="dxa"/>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120" w:type="dxa"/>
            </w:tcMar>
          </w:tcPr>
          <w:p w14:paraId="0D11D270" w14:textId="77777777" w:rsidR="00160F89" w:rsidRDefault="00000000">
            <w:r>
              <w:rPr>
                <w:color w:val="444444"/>
              </w:rPr>
              <w:t>Marks whether the slot has a file or is still empty, used to gate the pipeline trigger button.</w:t>
            </w:r>
          </w:p>
        </w:tc>
      </w:tr>
      <w:tr w:rsidR="00160F89" w14:paraId="7936B19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vAlign w:val="center"/>
          </w:tcPr>
          <w:p w14:paraId="710D6A56" w14:textId="77777777" w:rsidR="00160F89" w:rsidRDefault="00000000">
            <w:pPr>
              <w:jc w:val="center"/>
            </w:pPr>
            <w:r>
              <w:t>⚠️</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2AB56273" w14:textId="77777777" w:rsidR="00160F89" w:rsidRDefault="00000000">
            <w:r>
              <w:rPr>
                <w:b/>
                <w:bCs/>
                <w:color w:val="222222"/>
              </w:rPr>
              <w:t>Filename Display</w:t>
            </w:r>
          </w:p>
        </w:tc>
        <w:tc>
          <w:tcPr>
            <w:tcW w:w="60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0B8E9D56" w14:textId="77777777" w:rsidR="00160F89" w:rsidRDefault="00000000">
            <w:r>
              <w:rPr>
                <w:color w:val="444444"/>
              </w:rPr>
              <w:t>The selected filename is shown inside the slot card so the applicant can confirm the correct file was chosen.</w:t>
            </w:r>
          </w:p>
        </w:tc>
      </w:tr>
    </w:tbl>
    <w:p w14:paraId="4249289B" w14:textId="77777777" w:rsidR="00160F89" w:rsidRDefault="00160F89">
      <w:pPr>
        <w:spacing w:before="80" w:after="40"/>
      </w:pPr>
    </w:p>
    <w:p w14:paraId="0BA7A84A" w14:textId="77777777" w:rsidR="00160F89" w:rsidRDefault="00000000">
      <w:pPr>
        <w:pStyle w:val="Heading2"/>
        <w:pBdr>
          <w:bottom w:val="single" w:sz="6" w:space="4" w:color="2E75B6"/>
        </w:pBdr>
      </w:pPr>
      <w:r>
        <w:lastRenderedPageBreak/>
        <w:t>A.5 — Upload Controls</w:t>
      </w:r>
    </w:p>
    <w:p w14:paraId="39EFDA87" w14:textId="77777777" w:rsidR="00160F89" w:rsidRDefault="00000000">
      <w:pPr>
        <w:spacing w:before="60" w:after="160"/>
      </w:pPr>
      <w:r>
        <w:rPr>
          <w:color w:val="222222"/>
        </w:rPr>
        <w:t>The upload section includes two controls at the bottom of the document slot panel:</w:t>
      </w:r>
    </w:p>
    <w:p w14:paraId="419F36FF" w14:textId="77777777" w:rsidR="00160F89" w:rsidRDefault="00160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160F89" w14:paraId="48EFC0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140DB932" w14:textId="77777777" w:rsidR="00160F89" w:rsidRDefault="00000000">
            <w:r>
              <w:rPr>
                <w:b/>
                <w:bCs/>
                <w:color w:val="FFFFFF"/>
              </w:rPr>
              <w:t>Control</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6D865D7F" w14:textId="77777777" w:rsidR="00160F89" w:rsidRDefault="00000000">
            <w:r>
              <w:rPr>
                <w:b/>
                <w:bCs/>
                <w:color w:val="FFFFFF"/>
              </w:rPr>
              <w:t>Label</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56BDC307" w14:textId="77777777" w:rsidR="00160F89" w:rsidRDefault="00000000">
            <w:r>
              <w:rPr>
                <w:b/>
                <w:bCs/>
                <w:color w:val="FFFFFF"/>
              </w:rPr>
              <w:t>Behaviour</w:t>
            </w:r>
          </w:p>
        </w:tc>
      </w:tr>
      <w:tr w:rsidR="00160F89" w14:paraId="6CA8BB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CB2411" w14:textId="77777777" w:rsidR="00160F89" w:rsidRDefault="00000000">
            <w:r>
              <w:rPr>
                <w:color w:val="333333"/>
              </w:rPr>
              <w:t>Primary Button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337391" w14:textId="77777777" w:rsidR="00160F89" w:rsidRDefault="00000000">
            <w:proofErr w:type="gramStart"/>
            <w:r>
              <w:rPr>
                <w:color w:val="333333"/>
              </w:rPr>
              <w:t>▶  Run</w:t>
            </w:r>
            <w:proofErr w:type="gramEnd"/>
            <w:r>
              <w:rPr>
                <w:color w:val="333333"/>
              </w:rPr>
              <w:t xml:space="preserve"> Verification Pipeline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E5883F" w14:textId="77777777" w:rsidR="00160F89" w:rsidRDefault="00000000">
            <w:r>
              <w:rPr>
                <w:color w:val="333333"/>
              </w:rPr>
              <w:t>Triggers the full 8-stage pipeline. Active only when all three document slots are filled with valid files. Clicking this submits the files to the backend, which begins Stage 1 processing.</w:t>
            </w:r>
          </w:p>
        </w:tc>
      </w:tr>
      <w:tr w:rsidR="00160F89" w14:paraId="37A579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02ACC3E" w14:textId="77777777" w:rsidR="00160F89" w:rsidRDefault="00000000">
            <w:r>
              <w:rPr>
                <w:color w:val="333333"/>
              </w:rPr>
              <w:t>Secondary Button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4EA2E62" w14:textId="77777777" w:rsidR="00160F89" w:rsidRDefault="00000000">
            <w:r>
              <w:rPr>
                <w:color w:val="333333"/>
              </w:rPr>
              <w:t>Upload all (demo)</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702207F" w14:textId="77777777" w:rsidR="00160F89" w:rsidRDefault="00000000">
            <w:r>
              <w:rPr>
                <w:color w:val="333333"/>
              </w:rPr>
              <w:t>Loads a pre-set demo document set into all three slots simultaneously, intended for demonstration and testing purposes. Simulates a filled submission without manual file selection.</w:t>
            </w:r>
          </w:p>
        </w:tc>
      </w:tr>
    </w:tbl>
    <w:p w14:paraId="6224F4C0" w14:textId="77777777" w:rsidR="00160F89" w:rsidRDefault="00160F8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43DBBC42" w14:textId="77777777">
        <w:tblPrEx>
          <w:tblCellMar>
            <w:top w:w="0" w:type="dxa"/>
            <w:bottom w:w="0" w:type="dxa"/>
          </w:tblCellMar>
        </w:tblPrEx>
        <w:tc>
          <w:tcPr>
            <w:tcW w:w="0" w:type="auto"/>
            <w:tcBorders>
              <w:top w:val="single" w:sz="4" w:space="0" w:color="2E75B6"/>
              <w:left w:val="single" w:sz="12" w:space="0" w:color="2E75B6"/>
              <w:bottom w:val="single" w:sz="1" w:space="0" w:color="2E75B6"/>
              <w:right w:val="single" w:sz="1" w:space="0" w:color="2E75B6"/>
            </w:tcBorders>
            <w:shd w:val="clear" w:color="auto" w:fill="EBF3FB"/>
            <w:tcMar>
              <w:top w:w="160" w:type="dxa"/>
              <w:left w:w="240" w:type="dxa"/>
              <w:bottom w:w="160" w:type="dxa"/>
              <w:right w:w="240" w:type="dxa"/>
            </w:tcMar>
          </w:tcPr>
          <w:p w14:paraId="3ECE5D11" w14:textId="77777777" w:rsidR="00160F89" w:rsidRDefault="00000000">
            <w:pPr>
              <w:spacing w:after="40"/>
            </w:pPr>
            <w:r>
              <w:rPr>
                <w:b/>
                <w:bCs/>
                <w:color w:val="1B3A6B"/>
              </w:rPr>
              <w:t>Design Note — Pipeline Trigger Gating</w:t>
            </w:r>
          </w:p>
          <w:p w14:paraId="0DD51D8F" w14:textId="77777777" w:rsidR="00160F89" w:rsidRDefault="00000000">
            <w:pPr>
              <w:spacing w:before="40" w:after="40"/>
            </w:pPr>
            <w:r>
              <w:rPr>
                <w:color w:val="222222"/>
              </w:rPr>
              <w:t>The Run Verification Pipeline button is intentionally disabled until all three slots contain valid files. This prevents partial submissions and ensures Stage 1 always receives the complete required document set. The button state updates reactively as the applicant fills each slot.</w:t>
            </w:r>
          </w:p>
        </w:tc>
      </w:tr>
    </w:tbl>
    <w:p w14:paraId="5FD20A7D" w14:textId="77777777" w:rsidR="00160F89" w:rsidRDefault="00160F89">
      <w:pPr>
        <w:spacing w:before="80" w:after="40"/>
      </w:pPr>
    </w:p>
    <w:p w14:paraId="17E94770" w14:textId="77777777" w:rsidR="00160F89" w:rsidRDefault="00000000">
      <w:pPr>
        <w:pStyle w:val="Heading2"/>
        <w:pBdr>
          <w:bottom w:val="single" w:sz="6" w:space="4" w:color="2E75B6"/>
        </w:pBdr>
      </w:pPr>
      <w:r>
        <w:t>A.6 — Status &amp; Feedback During Upload</w:t>
      </w:r>
    </w:p>
    <w:p w14:paraId="6B6647FC" w14:textId="77777777" w:rsidR="00160F89" w:rsidRDefault="00000000">
      <w:pPr>
        <w:spacing w:before="60" w:after="160"/>
      </w:pPr>
      <w:r>
        <w:rPr>
          <w:color w:val="222222"/>
        </w:rPr>
        <w:t>The upload section communicates the following states to the applicant in real time:</w:t>
      </w:r>
    </w:p>
    <w:p w14:paraId="4DE48682" w14:textId="77777777" w:rsidR="00160F89" w:rsidRDefault="00000000">
      <w:pPr>
        <w:pStyle w:val="ListParagraph"/>
        <w:numPr>
          <w:ilvl w:val="0"/>
          <w:numId w:val="2"/>
        </w:numPr>
        <w:spacing w:before="40" w:after="60"/>
      </w:pPr>
      <w:r>
        <w:rPr>
          <w:color w:val="333333"/>
        </w:rPr>
        <w:t>Empty state — the slot displays its label, accepted format hint, and drag &amp; drop instruction.</w:t>
      </w:r>
    </w:p>
    <w:p w14:paraId="5308FBB9" w14:textId="77777777" w:rsidR="00160F89" w:rsidRDefault="00000000">
      <w:pPr>
        <w:pStyle w:val="ListParagraph"/>
        <w:numPr>
          <w:ilvl w:val="0"/>
          <w:numId w:val="2"/>
        </w:numPr>
        <w:spacing w:before="40" w:after="60"/>
      </w:pPr>
      <w:r>
        <w:rPr>
          <w:color w:val="333333"/>
        </w:rPr>
        <w:t>File loaded — the slot displays the filename and a visual indicator that a file is present.</w:t>
      </w:r>
    </w:p>
    <w:p w14:paraId="1AADC186" w14:textId="77777777" w:rsidR="00160F89" w:rsidRDefault="00000000">
      <w:pPr>
        <w:pStyle w:val="ListParagraph"/>
        <w:numPr>
          <w:ilvl w:val="0"/>
          <w:numId w:val="2"/>
        </w:numPr>
        <w:spacing w:before="40" w:after="60"/>
      </w:pPr>
      <w:r>
        <w:rPr>
          <w:color w:val="333333"/>
        </w:rPr>
        <w:t>Format error — an inline error message is displayed below the slot with a description of the issue.</w:t>
      </w:r>
    </w:p>
    <w:p w14:paraId="16E5F8F0" w14:textId="77777777" w:rsidR="00160F89" w:rsidRDefault="00000000">
      <w:pPr>
        <w:pStyle w:val="ListParagraph"/>
        <w:numPr>
          <w:ilvl w:val="0"/>
          <w:numId w:val="2"/>
        </w:numPr>
        <w:spacing w:before="40" w:after="60"/>
      </w:pPr>
      <w:r>
        <w:rPr>
          <w:color w:val="333333"/>
        </w:rPr>
        <w:t>Size error — an inline error message indicates the file is too large and must be replaced.</w:t>
      </w:r>
    </w:p>
    <w:p w14:paraId="0F8BDF10" w14:textId="77777777" w:rsidR="00160F89" w:rsidRDefault="00000000">
      <w:pPr>
        <w:pStyle w:val="ListParagraph"/>
        <w:numPr>
          <w:ilvl w:val="0"/>
          <w:numId w:val="2"/>
        </w:numPr>
        <w:spacing w:before="40" w:after="60"/>
      </w:pPr>
      <w:r>
        <w:rPr>
          <w:color w:val="333333"/>
        </w:rPr>
        <w:t>Pipeline running — once the applicant clicks Run Verification Pipeline, all slots are locked and a loading state is shown while the backend processes the submission.</w:t>
      </w:r>
    </w:p>
    <w:p w14:paraId="03F9346B" w14:textId="77777777" w:rsidR="00160F89" w:rsidRDefault="00160F89">
      <w:pPr>
        <w:spacing w:before="160" w:after="40"/>
      </w:pPr>
    </w:p>
    <w:p w14:paraId="0A5CAAEA" w14:textId="77777777" w:rsidR="00160F8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0DA511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240" w:type="dxa"/>
              <w:left w:w="360" w:type="dxa"/>
              <w:bottom w:w="240" w:type="dxa"/>
              <w:right w:w="360" w:type="dxa"/>
            </w:tcMar>
          </w:tcPr>
          <w:p w14:paraId="201595C5" w14:textId="77777777" w:rsidR="00160F89" w:rsidRDefault="00000000">
            <w:pPr>
              <w:spacing w:after="60"/>
            </w:pPr>
            <w:r>
              <w:rPr>
                <w:b/>
                <w:bCs/>
                <w:color w:val="FFFFFF"/>
                <w:sz w:val="30"/>
                <w:szCs w:val="30"/>
              </w:rPr>
              <w:lastRenderedPageBreak/>
              <w:t>Stage 1 — Document Check</w:t>
            </w:r>
          </w:p>
          <w:p w14:paraId="771F7A55" w14:textId="77777777" w:rsidR="00160F89" w:rsidRDefault="00000000">
            <w:r>
              <w:rPr>
                <w:color w:val="D0E8FF"/>
                <w:sz w:val="20"/>
                <w:szCs w:val="20"/>
              </w:rPr>
              <w:t>File Format · Clarity · Completeness · Document Type Classification</w:t>
            </w:r>
          </w:p>
        </w:tc>
      </w:tr>
    </w:tbl>
    <w:p w14:paraId="10ADA577" w14:textId="77777777" w:rsidR="00160F89" w:rsidRDefault="00160F89">
      <w:pPr>
        <w:spacing w:before="80" w:after="40"/>
      </w:pPr>
    </w:p>
    <w:p w14:paraId="70B17D13" w14:textId="77777777" w:rsidR="00160F89" w:rsidRDefault="00000000">
      <w:pPr>
        <w:pStyle w:val="Heading2"/>
        <w:pBdr>
          <w:bottom w:val="single" w:sz="6" w:space="4" w:color="2E75B6"/>
        </w:pBdr>
      </w:pPr>
      <w:r>
        <w:t>B.1 — Stage Overview</w:t>
      </w:r>
    </w:p>
    <w:p w14:paraId="6418409B" w14:textId="77777777" w:rsidR="00160F89" w:rsidRDefault="00000000">
      <w:pPr>
        <w:spacing w:before="60" w:after="160"/>
      </w:pPr>
      <w:r>
        <w:rPr>
          <w:color w:val="222222"/>
        </w:rPr>
        <w:t>Stage 1 is the first automated stage of the DVS verification pipeline. It is triggered immediately after the applicant submits the three uploaded documents. Its purpose is to confirm that all submitted files are technically valid, visually readable, and correctly identified before any content extraction or academic validation is attempted.</w:t>
      </w:r>
    </w:p>
    <w:p w14:paraId="11735A25" w14:textId="77777777" w:rsidR="00160F89" w:rsidRDefault="00000000">
      <w:pPr>
        <w:spacing w:before="60" w:after="160"/>
      </w:pPr>
      <w:r>
        <w:rPr>
          <w:color w:val="222222"/>
        </w:rPr>
        <w:t>Stage 1 operates entirely on file-level and image-level properties. It does not read names, marks, or any other academic content from the documents — that is the responsibility of Stage 2. Stage 1 answers a single question: are these files suitable to proceed?</w:t>
      </w:r>
    </w:p>
    <w:p w14:paraId="1155FD22" w14:textId="77777777" w:rsidR="00160F89" w:rsidRDefault="00160F8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0AB20C30" w14:textId="77777777">
        <w:tblPrEx>
          <w:tblCellMar>
            <w:top w:w="0" w:type="dxa"/>
            <w:bottom w:w="0" w:type="dxa"/>
          </w:tblCellMar>
        </w:tblPrEx>
        <w:tc>
          <w:tcPr>
            <w:tcW w:w="0" w:type="auto"/>
            <w:tcBorders>
              <w:top w:val="single" w:sz="4" w:space="0" w:color="1E6E3C"/>
              <w:left w:val="single" w:sz="12" w:space="0" w:color="1E6E3C"/>
              <w:bottom w:val="single" w:sz="1" w:space="0" w:color="1E6E3C"/>
              <w:right w:val="single" w:sz="1" w:space="0" w:color="1E6E3C"/>
            </w:tcBorders>
            <w:shd w:val="clear" w:color="auto" w:fill="E8F5EE"/>
            <w:tcMar>
              <w:top w:w="160" w:type="dxa"/>
              <w:left w:w="240" w:type="dxa"/>
              <w:bottom w:w="160" w:type="dxa"/>
              <w:right w:w="240" w:type="dxa"/>
            </w:tcMar>
          </w:tcPr>
          <w:p w14:paraId="2ADCC3F7" w14:textId="77777777" w:rsidR="00160F89" w:rsidRDefault="00000000">
            <w:pPr>
              <w:spacing w:after="40"/>
            </w:pPr>
            <w:r>
              <w:rPr>
                <w:b/>
                <w:bCs/>
                <w:color w:val="17626B"/>
              </w:rPr>
              <w:t>Stage 1 Input &amp; Output</w:t>
            </w:r>
          </w:p>
          <w:p w14:paraId="7256A090" w14:textId="77777777" w:rsidR="00160F89" w:rsidRDefault="00000000">
            <w:pPr>
              <w:spacing w:before="40" w:after="40"/>
            </w:pPr>
            <w:r>
              <w:rPr>
                <w:color w:val="222222"/>
              </w:rPr>
              <w:t>Input:  Three uploaded files — Mark Sheet, ID Proof, Transfer Certificate</w:t>
            </w:r>
          </w:p>
          <w:p w14:paraId="005A993F" w14:textId="77777777" w:rsidR="00160F89" w:rsidRDefault="00000000">
            <w:pPr>
              <w:spacing w:before="40" w:after="40"/>
            </w:pPr>
            <w:r>
              <w:rPr>
                <w:color w:val="222222"/>
              </w:rPr>
              <w:t>Output: Pass / Warning / Fail result per document, plus a Document Type Classification label for each file</w:t>
            </w:r>
          </w:p>
          <w:p w14:paraId="2EB5ACC7" w14:textId="77777777" w:rsidR="00160F89" w:rsidRDefault="00000000">
            <w:pPr>
              <w:spacing w:before="40" w:after="40"/>
            </w:pPr>
            <w:r>
              <w:rPr>
                <w:color w:val="222222"/>
              </w:rPr>
              <w:t>Pipeline Behaviour:  If any document receives a critical Fail at Stage 1, the pipeline halts immediately and the applicant is prompted to re-upload the failing document before proceeding.</w:t>
            </w:r>
          </w:p>
        </w:tc>
      </w:tr>
    </w:tbl>
    <w:p w14:paraId="6B8A50A5" w14:textId="77777777" w:rsidR="00160F89" w:rsidRDefault="00160F89">
      <w:pPr>
        <w:spacing w:before="80" w:after="40"/>
      </w:pPr>
    </w:p>
    <w:p w14:paraId="3444C786" w14:textId="77777777" w:rsidR="00160F89" w:rsidRDefault="00000000">
      <w:pPr>
        <w:pStyle w:val="Heading2"/>
        <w:pBdr>
          <w:bottom w:val="single" w:sz="6" w:space="4" w:color="2E75B6"/>
        </w:pBdr>
      </w:pPr>
      <w:r>
        <w:t>B.2 — File Validation Checks</w:t>
      </w:r>
    </w:p>
    <w:p w14:paraId="4DA723A4" w14:textId="77777777" w:rsidR="00160F89" w:rsidRDefault="00000000">
      <w:pPr>
        <w:spacing w:before="60" w:after="160"/>
      </w:pPr>
      <w:r>
        <w:rPr>
          <w:color w:val="222222"/>
        </w:rPr>
        <w:t xml:space="preserve">The first group of Stage 1 checks are file validation checks. These apply to every submitted document regardless of its type. Each check produces a pass or </w:t>
      </w:r>
      <w:proofErr w:type="gramStart"/>
      <w:r>
        <w:rPr>
          <w:color w:val="222222"/>
        </w:rPr>
        <w:t>fail</w:t>
      </w:r>
      <w:proofErr w:type="gramEnd"/>
      <w:r>
        <w:rPr>
          <w:color w:val="222222"/>
        </w:rPr>
        <w:t xml:space="preserve"> result.</w:t>
      </w:r>
    </w:p>
    <w:p w14:paraId="200F1AC1" w14:textId="77777777" w:rsidR="00160F89" w:rsidRDefault="00160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800"/>
        <w:gridCol w:w="6000"/>
      </w:tblGrid>
      <w:tr w:rsidR="00160F89" w14:paraId="582B907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vAlign w:val="center"/>
          </w:tcPr>
          <w:p w14:paraId="7E821F39" w14:textId="77777777" w:rsidR="00160F89" w:rsidRDefault="00000000">
            <w:pPr>
              <w:jc w:val="center"/>
            </w:pPr>
            <w:r>
              <w:t>✅</w:t>
            </w:r>
          </w:p>
        </w:tc>
        <w:tc>
          <w:tcPr>
            <w:tcW w:w="2800" w:type="dxa"/>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80" w:type="dxa"/>
            </w:tcMar>
          </w:tcPr>
          <w:p w14:paraId="60F4C7FD" w14:textId="77777777" w:rsidR="00160F89" w:rsidRDefault="00000000">
            <w:r>
              <w:rPr>
                <w:b/>
                <w:bCs/>
                <w:color w:val="222222"/>
              </w:rPr>
              <w:t>Mark Sheet — PDF format valid</w:t>
            </w:r>
          </w:p>
        </w:tc>
        <w:tc>
          <w:tcPr>
            <w:tcW w:w="6000" w:type="dxa"/>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120" w:type="dxa"/>
            </w:tcMar>
          </w:tcPr>
          <w:p w14:paraId="29A91F89" w14:textId="77777777" w:rsidR="00160F89" w:rsidRDefault="00000000">
            <w:r>
              <w:rPr>
                <w:color w:val="444444"/>
              </w:rPr>
              <w:t>Confirms the Mark Sheet file has a valid PDF structure. The file header, internal stream, and extension are all consistent with a well-formed PDF document.</w:t>
            </w:r>
          </w:p>
        </w:tc>
      </w:tr>
      <w:tr w:rsidR="00160F89" w14:paraId="35AE27C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vAlign w:val="center"/>
          </w:tcPr>
          <w:p w14:paraId="1A518923" w14:textId="77777777" w:rsidR="00160F89" w:rsidRDefault="00000000">
            <w:pPr>
              <w:jc w:val="center"/>
            </w:pPr>
            <w:r>
              <w:t>✅</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4506B2C5" w14:textId="77777777" w:rsidR="00160F89" w:rsidRDefault="00000000">
            <w:r>
              <w:rPr>
                <w:b/>
                <w:bCs/>
                <w:color w:val="222222"/>
              </w:rPr>
              <w:t>ID Proof — JPG format valid</w:t>
            </w:r>
          </w:p>
        </w:tc>
        <w:tc>
          <w:tcPr>
            <w:tcW w:w="60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2D050C1B" w14:textId="77777777" w:rsidR="00160F89" w:rsidRDefault="00000000">
            <w:r>
              <w:rPr>
                <w:color w:val="444444"/>
              </w:rPr>
              <w:t>Confirms the ID Proof is a valid JPEG image file. Both the extension and the binary file signature (magic bytes) are verified to ensure the file has not been renamed or corrupted.</w:t>
            </w:r>
          </w:p>
        </w:tc>
      </w:tr>
      <w:tr w:rsidR="00160F89" w14:paraId="38FF72E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vAlign w:val="center"/>
          </w:tcPr>
          <w:p w14:paraId="75399B97" w14:textId="77777777" w:rsidR="00160F89" w:rsidRDefault="00000000">
            <w:pPr>
              <w:jc w:val="center"/>
            </w:pPr>
            <w:r>
              <w:t>✅</w:t>
            </w:r>
          </w:p>
        </w:tc>
        <w:tc>
          <w:tcPr>
            <w:tcW w:w="2800" w:type="dxa"/>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80" w:type="dxa"/>
            </w:tcMar>
          </w:tcPr>
          <w:p w14:paraId="3E12F1EE" w14:textId="77777777" w:rsidR="00160F89" w:rsidRDefault="00000000">
            <w:r>
              <w:rPr>
                <w:b/>
                <w:bCs/>
                <w:color w:val="222222"/>
              </w:rPr>
              <w:t>Transfer Cert. — PDF format valid</w:t>
            </w:r>
          </w:p>
        </w:tc>
        <w:tc>
          <w:tcPr>
            <w:tcW w:w="6000" w:type="dxa"/>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120" w:type="dxa"/>
            </w:tcMar>
          </w:tcPr>
          <w:p w14:paraId="77D81DE3" w14:textId="77777777" w:rsidR="00160F89" w:rsidRDefault="00000000">
            <w:r>
              <w:rPr>
                <w:color w:val="444444"/>
              </w:rPr>
              <w:t>Confirms the Transfer Certificate is a valid PDF. Same structural validation as the Mark Sheet check.</w:t>
            </w:r>
          </w:p>
        </w:tc>
      </w:tr>
      <w:tr w:rsidR="00160F89" w14:paraId="56230DF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vAlign w:val="center"/>
          </w:tcPr>
          <w:p w14:paraId="3AE8791D" w14:textId="77777777" w:rsidR="00160F89" w:rsidRDefault="00000000">
            <w:pPr>
              <w:jc w:val="center"/>
            </w:pPr>
            <w:r>
              <w:t>✅</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037B1BEA" w14:textId="77777777" w:rsidR="00160F89" w:rsidRDefault="00000000">
            <w:r>
              <w:rPr>
                <w:b/>
                <w:bCs/>
                <w:color w:val="222222"/>
              </w:rPr>
              <w:t>All files within 5 MB limit</w:t>
            </w:r>
          </w:p>
        </w:tc>
        <w:tc>
          <w:tcPr>
            <w:tcW w:w="60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24EA9356" w14:textId="77777777" w:rsidR="00160F89" w:rsidRDefault="00000000">
            <w:r>
              <w:rPr>
                <w:color w:val="444444"/>
              </w:rPr>
              <w:t>Verifies that all three uploaded files are within the 5 MB size boundary. Files exceeding this limit would have been rejected at the upload stage; this is a confirmation check.</w:t>
            </w:r>
          </w:p>
        </w:tc>
      </w:tr>
      <w:tr w:rsidR="00160F89" w14:paraId="785108F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80" w:type="dxa"/>
            </w:tcMar>
            <w:vAlign w:val="center"/>
          </w:tcPr>
          <w:p w14:paraId="19DC1174" w14:textId="77777777" w:rsidR="00160F89" w:rsidRDefault="00000000">
            <w:pPr>
              <w:jc w:val="center"/>
            </w:pPr>
            <w:r>
              <w:lastRenderedPageBreak/>
              <w:t>✅</w:t>
            </w:r>
          </w:p>
        </w:tc>
        <w:tc>
          <w:tcPr>
            <w:tcW w:w="2800" w:type="dxa"/>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80" w:type="dxa"/>
            </w:tcMar>
          </w:tcPr>
          <w:p w14:paraId="2A965C9E" w14:textId="77777777" w:rsidR="00160F89" w:rsidRDefault="00000000">
            <w:r>
              <w:rPr>
                <w:b/>
                <w:bCs/>
                <w:color w:val="222222"/>
              </w:rPr>
              <w:t>Document clarity: High (DPI ≥ 200)</w:t>
            </w:r>
          </w:p>
        </w:tc>
        <w:tc>
          <w:tcPr>
            <w:tcW w:w="6000" w:type="dxa"/>
            <w:tcBorders>
              <w:top w:val="none" w:sz="0" w:space="0" w:color="FFFFFF"/>
              <w:left w:val="none" w:sz="0" w:space="0" w:color="FFFFFF"/>
              <w:bottom w:val="none" w:sz="0" w:space="0" w:color="FFFFFF"/>
              <w:right w:val="none" w:sz="0" w:space="0" w:color="FFFFFF"/>
            </w:tcBorders>
            <w:shd w:val="clear" w:color="auto" w:fill="F5F5F5"/>
            <w:tcMar>
              <w:top w:w="80" w:type="dxa"/>
              <w:left w:w="80" w:type="dxa"/>
              <w:bottom w:w="80" w:type="dxa"/>
              <w:right w:w="120" w:type="dxa"/>
            </w:tcMar>
          </w:tcPr>
          <w:p w14:paraId="656BEC31" w14:textId="77777777" w:rsidR="00160F89" w:rsidRDefault="00000000">
            <w:r>
              <w:rPr>
                <w:color w:val="444444"/>
              </w:rPr>
              <w:t>Analyses the image resolution of all uploaded documents. A minimum of 200 DPI is required for reliable OCR in Stage 2. Documents below this threshold receive a warning or fail, and the applicant is asked to provide a clearer scan.</w:t>
            </w:r>
          </w:p>
        </w:tc>
      </w:tr>
      <w:tr w:rsidR="00160F89" w14:paraId="321CC92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vAlign w:val="center"/>
          </w:tcPr>
          <w:p w14:paraId="57D2AF0B" w14:textId="77777777" w:rsidR="00160F89" w:rsidRDefault="00000000">
            <w:pPr>
              <w:jc w:val="center"/>
            </w:pPr>
            <w:r>
              <w:t>✅</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489230CE" w14:textId="77777777" w:rsidR="00160F89" w:rsidRDefault="00000000">
            <w:r>
              <w:rPr>
                <w:b/>
                <w:bCs/>
                <w:color w:val="222222"/>
              </w:rPr>
              <w:t>All mandatory documents present</w:t>
            </w:r>
          </w:p>
        </w:tc>
        <w:tc>
          <w:tcPr>
            <w:tcW w:w="60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2B6739AF" w14:textId="77777777" w:rsidR="00160F89" w:rsidRDefault="00000000">
            <w:r>
              <w:rPr>
                <w:color w:val="444444"/>
              </w:rPr>
              <w:t>Confirms that all three required document slots (Mark Sheet, ID Proof, Transfer Certificate) contain submitted files. If any slot is empty, Stage 1 fails immediately with a missing document error.</w:t>
            </w:r>
          </w:p>
        </w:tc>
      </w:tr>
    </w:tbl>
    <w:p w14:paraId="155E1AE4" w14:textId="77777777" w:rsidR="00160F89" w:rsidRDefault="00160F89">
      <w:pPr>
        <w:spacing w:before="80" w:after="40"/>
      </w:pPr>
    </w:p>
    <w:p w14:paraId="563A4D02" w14:textId="77777777" w:rsidR="00160F89" w:rsidRDefault="00000000">
      <w:pPr>
        <w:pStyle w:val="Heading2"/>
        <w:pBdr>
          <w:bottom w:val="single" w:sz="6" w:space="4" w:color="2E75B6"/>
        </w:pBdr>
      </w:pPr>
      <w:r>
        <w:t>B.3 — Document Type Classification</w:t>
      </w:r>
    </w:p>
    <w:p w14:paraId="15A917B3" w14:textId="77777777" w:rsidR="00160F89" w:rsidRDefault="00000000">
      <w:pPr>
        <w:spacing w:before="60" w:after="160"/>
      </w:pPr>
      <w:r>
        <w:rPr>
          <w:color w:val="222222"/>
        </w:rPr>
        <w:t>The second group of Stage 1 checks is Document Type Classification. After confirming the files are technically valid, the system attempts to identify what each document is — independent of what the applicant labelled it. This provides a second layer of intake verification and catches cases where a wrong file was uploaded into the wrong slot.</w:t>
      </w:r>
    </w:p>
    <w:p w14:paraId="12FEFCEE" w14:textId="77777777" w:rsidR="00160F89" w:rsidRDefault="00000000">
      <w:pPr>
        <w:spacing w:before="60" w:after="160"/>
      </w:pPr>
      <w:r>
        <w:rPr>
          <w:color w:val="222222"/>
        </w:rPr>
        <w:t>Classification uses a combination of layout pattern matching, visual feature detection, and text cue analysis to assign a document type label and board/issuer identification to each uploaded file.</w:t>
      </w:r>
    </w:p>
    <w:p w14:paraId="5B39F433" w14:textId="77777777" w:rsidR="00160F89" w:rsidRDefault="00160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60"/>
        <w:gridCol w:w="2400"/>
      </w:tblGrid>
      <w:tr w:rsidR="00160F89" w14:paraId="09A27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595A3C24" w14:textId="77777777" w:rsidR="00160F89" w:rsidRDefault="00000000">
            <w:r>
              <w:rPr>
                <w:b/>
                <w:bCs/>
                <w:color w:val="FFFFFF"/>
              </w:rPr>
              <w:t>Uploaded File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75C21554" w14:textId="77777777" w:rsidR="00160F89" w:rsidRDefault="00000000">
            <w:r>
              <w:rPr>
                <w:b/>
                <w:bCs/>
                <w:color w:val="FFFFFF"/>
              </w:rPr>
              <w:t>Identified Type</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31B93911" w14:textId="77777777" w:rsidR="00160F89" w:rsidRDefault="00000000">
            <w:r>
              <w:rPr>
                <w:b/>
                <w:bCs/>
                <w:color w:val="FFFFFF"/>
              </w:rPr>
              <w:t>Board / Issuer</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29CF1D44" w14:textId="77777777" w:rsidR="00160F89" w:rsidRDefault="00000000">
            <w:r>
              <w:rPr>
                <w:b/>
                <w:bCs/>
                <w:color w:val="FFFFFF"/>
              </w:rPr>
              <w:t>Confidence</w:t>
            </w:r>
          </w:p>
        </w:tc>
      </w:tr>
      <w:tr w:rsidR="00160F89" w14:paraId="2C8270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9F1FBC" w14:textId="77777777" w:rsidR="00160F89" w:rsidRDefault="00000000">
            <w:r>
              <w:rPr>
                <w:color w:val="333333"/>
              </w:rPr>
              <w:t>mark_sheet.pdf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9148C3" w14:textId="77777777" w:rsidR="00160F89" w:rsidRDefault="00000000">
            <w:r>
              <w:rPr>
                <w:color w:val="333333"/>
              </w:rPr>
              <w:t>Class XII Mark Sheet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A13609" w14:textId="77777777" w:rsidR="00160F89" w:rsidRDefault="00000000">
            <w:r>
              <w:rPr>
                <w:color w:val="333333"/>
              </w:rPr>
              <w:t>CBSE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A2BEE8" w14:textId="77777777" w:rsidR="00160F89" w:rsidRDefault="00000000">
            <w:r>
              <w:rPr>
                <w:color w:val="333333"/>
              </w:rPr>
              <w:t>High</w:t>
            </w:r>
          </w:p>
        </w:tc>
      </w:tr>
      <w:tr w:rsidR="00160F89" w14:paraId="3A79CE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319E46E" w14:textId="77777777" w:rsidR="00160F89" w:rsidRDefault="00000000">
            <w:r>
              <w:rPr>
                <w:color w:val="333333"/>
              </w:rPr>
              <w:t>aadhaar_scan.jpg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35D0FE0" w14:textId="77777777" w:rsidR="00160F89" w:rsidRDefault="00000000">
            <w:r>
              <w:rPr>
                <w:color w:val="333333"/>
              </w:rPr>
              <w:t>Aadhaar Card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436DBE5" w14:textId="77777777" w:rsidR="00160F89" w:rsidRDefault="00000000">
            <w:r>
              <w:rPr>
                <w:color w:val="333333"/>
              </w:rPr>
              <w:t>UIDAI format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79E99AA" w14:textId="77777777" w:rsidR="00160F89" w:rsidRDefault="00000000">
            <w:r>
              <w:rPr>
                <w:color w:val="333333"/>
              </w:rPr>
              <w:t>High</w:t>
            </w:r>
          </w:p>
        </w:tc>
      </w:tr>
      <w:tr w:rsidR="00160F89" w14:paraId="44A050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F1D463" w14:textId="77777777" w:rsidR="00160F89" w:rsidRDefault="00000000">
            <w:r>
              <w:rPr>
                <w:color w:val="333333"/>
              </w:rPr>
              <w:t>tc_document.pdf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6DC629" w14:textId="77777777" w:rsidR="00160F89" w:rsidRDefault="00000000">
            <w:r>
              <w:rPr>
                <w:color w:val="333333"/>
              </w:rPr>
              <w:t>Transfer Certificate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57F7D3" w14:textId="77777777" w:rsidR="00160F89" w:rsidRDefault="00000000">
            <w:r>
              <w:rPr>
                <w:color w:val="333333"/>
              </w:rPr>
              <w:t>State 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CB26E8" w14:textId="77777777" w:rsidR="00160F89" w:rsidRDefault="00000000">
            <w:r>
              <w:rPr>
                <w:color w:val="333333"/>
              </w:rPr>
              <w:t>High</w:t>
            </w:r>
          </w:p>
        </w:tc>
      </w:tr>
    </w:tbl>
    <w:p w14:paraId="5530832C" w14:textId="77777777" w:rsidR="00160F89" w:rsidRDefault="00160F89">
      <w:pPr>
        <w:spacing w:before="60" w:after="40"/>
      </w:pPr>
    </w:p>
    <w:p w14:paraId="41250AFF" w14:textId="77777777" w:rsidR="00160F89" w:rsidRDefault="00000000">
      <w:pPr>
        <w:pStyle w:val="Heading3"/>
      </w:pPr>
      <w:r>
        <w:t>B.3.1 — How Classification Works</w:t>
      </w:r>
    </w:p>
    <w:p w14:paraId="4523B493" w14:textId="77777777" w:rsidR="00160F89" w:rsidRDefault="00000000">
      <w:pPr>
        <w:spacing w:before="60" w:after="160"/>
      </w:pPr>
      <w:r>
        <w:rPr>
          <w:color w:val="222222"/>
        </w:rPr>
        <w:t>The classification model applies the following signals to identify document type:</w:t>
      </w:r>
    </w:p>
    <w:p w14:paraId="05D34060" w14:textId="77777777" w:rsidR="00160F89" w:rsidRDefault="00000000">
      <w:pPr>
        <w:pStyle w:val="ListParagraph"/>
        <w:numPr>
          <w:ilvl w:val="0"/>
          <w:numId w:val="2"/>
        </w:numPr>
        <w:spacing w:before="40" w:after="60"/>
      </w:pPr>
      <w:r>
        <w:rPr>
          <w:color w:val="333333"/>
        </w:rPr>
        <w:t>Layout geometry — The arrangement of text blocks, tables, and white space is compared against known templates for common document types (CBSE marksheets, ICSE certificates, Aadhaar cards, Passports, etc.).</w:t>
      </w:r>
    </w:p>
    <w:p w14:paraId="1459559B" w14:textId="77777777" w:rsidR="00160F89" w:rsidRDefault="00000000">
      <w:pPr>
        <w:pStyle w:val="ListParagraph"/>
        <w:numPr>
          <w:ilvl w:val="0"/>
          <w:numId w:val="2"/>
        </w:numPr>
        <w:spacing w:before="40" w:after="60"/>
      </w:pPr>
      <w:r>
        <w:rPr>
          <w:color w:val="333333"/>
        </w:rPr>
        <w:t>Visual anchor detection — Key visual elements such as board logos, UIDAI emblems, and state government seals are detected and used as high-confidence classification anchors.</w:t>
      </w:r>
    </w:p>
    <w:p w14:paraId="4235CDA9" w14:textId="77777777" w:rsidR="00160F89" w:rsidRDefault="00000000">
      <w:pPr>
        <w:pStyle w:val="ListParagraph"/>
        <w:numPr>
          <w:ilvl w:val="0"/>
          <w:numId w:val="2"/>
        </w:numPr>
        <w:spacing w:before="40" w:after="60"/>
      </w:pPr>
      <w:r>
        <w:rPr>
          <w:color w:val="333333"/>
        </w:rPr>
        <w:t>Text cues — Specific phrase patterns (e.g., "Board of Secondary Education", "UNIQUE IDENTIFICATION AUTHORITY", "Transfer Certificate") are matched using pattern matching on the coarsely extracted text.</w:t>
      </w:r>
    </w:p>
    <w:p w14:paraId="251FA8A2" w14:textId="77777777" w:rsidR="00160F89" w:rsidRDefault="00000000">
      <w:pPr>
        <w:pStyle w:val="ListParagraph"/>
        <w:numPr>
          <w:ilvl w:val="0"/>
          <w:numId w:val="2"/>
        </w:numPr>
        <w:spacing w:before="40" w:after="60"/>
      </w:pPr>
      <w:r>
        <w:rPr>
          <w:color w:val="333333"/>
        </w:rPr>
        <w:t>Slot cross-check — The classified type is compared against the slot the applicant uploaded it into. A mismatch generates a warning that is surfaced to the applicant.</w:t>
      </w:r>
    </w:p>
    <w:p w14:paraId="4A951954" w14:textId="77777777" w:rsidR="00160F89" w:rsidRDefault="00160F89">
      <w:pPr>
        <w:spacing w:before="80" w:after="40"/>
      </w:pPr>
    </w:p>
    <w:p w14:paraId="54F99A7C" w14:textId="77777777" w:rsidR="00160F89" w:rsidRDefault="00000000">
      <w:pPr>
        <w:pStyle w:val="Heading2"/>
        <w:pBdr>
          <w:bottom w:val="single" w:sz="6" w:space="4" w:color="2E75B6"/>
        </w:pBdr>
      </w:pPr>
      <w:r>
        <w:t>B.4 — Stage 1 Result Logic</w:t>
      </w:r>
    </w:p>
    <w:p w14:paraId="06A86144" w14:textId="77777777" w:rsidR="00160F89" w:rsidRDefault="00000000">
      <w:pPr>
        <w:spacing w:before="60" w:after="160"/>
      </w:pPr>
      <w:r>
        <w:rPr>
          <w:color w:val="222222"/>
        </w:rPr>
        <w:t>Stage 1 produces a combined result based on all checks run across all three documents:</w:t>
      </w:r>
    </w:p>
    <w:p w14:paraId="04A8157E" w14:textId="77777777" w:rsidR="00160F89" w:rsidRDefault="00160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760"/>
      </w:tblGrid>
      <w:tr w:rsidR="00160F89" w14:paraId="15ADA9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3F4D478F" w14:textId="77777777" w:rsidR="00160F89" w:rsidRDefault="00000000">
            <w:r>
              <w:rPr>
                <w:b/>
                <w:bCs/>
                <w:color w:val="FFFFFF"/>
              </w:rPr>
              <w:t>Result</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12BF090D" w14:textId="77777777" w:rsidR="00160F89" w:rsidRDefault="00000000">
            <w:r>
              <w:rPr>
                <w:b/>
                <w:bCs/>
                <w:color w:val="FFFFFF"/>
              </w:rPr>
              <w:t>Condition</w:t>
            </w:r>
          </w:p>
        </w:tc>
        <w:tc>
          <w:tcPr>
            <w:tcW w:w="3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45CAF1DE" w14:textId="77777777" w:rsidR="00160F89" w:rsidRDefault="00000000">
            <w:r>
              <w:rPr>
                <w:b/>
                <w:bCs/>
                <w:color w:val="FFFFFF"/>
              </w:rPr>
              <w:t>Pipeline Behaviour</w:t>
            </w:r>
          </w:p>
        </w:tc>
      </w:tr>
      <w:tr w:rsidR="00160F89" w14:paraId="7A2869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53AF30" w14:textId="77777777" w:rsidR="00160F89" w:rsidRDefault="00000000">
            <w:proofErr w:type="gramStart"/>
            <w:r>
              <w:rPr>
                <w:color w:val="333333"/>
              </w:rPr>
              <w:t>✅  PASS</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748DA5" w14:textId="77777777" w:rsidR="00160F89" w:rsidRDefault="00000000">
            <w:r>
              <w:rPr>
                <w:color w:val="333333"/>
              </w:rPr>
              <w:t>All file validation checks pass; all three documents successfully classified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6AB82D" w14:textId="77777777" w:rsidR="00160F89" w:rsidRDefault="00000000">
            <w:r>
              <w:rPr>
                <w:color w:val="333333"/>
              </w:rPr>
              <w:t>Pipeline advances to Stage 2 immediately</w:t>
            </w:r>
          </w:p>
        </w:tc>
      </w:tr>
      <w:tr w:rsidR="00160F89" w14:paraId="6E443E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B733DF8" w14:textId="77777777" w:rsidR="00160F89" w:rsidRDefault="00000000">
            <w:r>
              <w:rPr>
                <w:color w:val="333333"/>
              </w:rPr>
              <w:t>⚠</w:t>
            </w:r>
            <w:proofErr w:type="gramStart"/>
            <w:r>
              <w:rPr>
                <w:color w:val="333333"/>
              </w:rPr>
              <w:t>️  WARNING</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F1D53E6" w14:textId="77777777" w:rsidR="00160F89" w:rsidRDefault="00000000">
            <w:r>
              <w:rPr>
                <w:color w:val="333333"/>
              </w:rPr>
              <w:t>Minor issues detected — e.g., one document has slightly low DPI but is still readable, or classification confidence is moderate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3285B52" w14:textId="77777777" w:rsidR="00160F89" w:rsidRDefault="00000000">
            <w:r>
              <w:rPr>
                <w:color w:val="333333"/>
              </w:rPr>
              <w:t>Pipeline continues but flags the issue for review at Stage 7 risk aggregation</w:t>
            </w:r>
          </w:p>
        </w:tc>
      </w:tr>
      <w:tr w:rsidR="00160F89" w14:paraId="65C539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2027BF" w14:textId="77777777" w:rsidR="00160F89" w:rsidRDefault="00000000">
            <w:proofErr w:type="gramStart"/>
            <w:r>
              <w:rPr>
                <w:color w:val="333333"/>
              </w:rPr>
              <w:t>❌  FAIL</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A1AEB8" w14:textId="77777777" w:rsidR="00160F89" w:rsidRDefault="00000000">
            <w:r>
              <w:rPr>
                <w:color w:val="333333"/>
              </w:rPr>
              <w:t>A critical issue is found — missing document, completely unreadable file, invalid format, or zero-confidence classification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B884A2" w14:textId="77777777" w:rsidR="00160F89" w:rsidRDefault="00000000">
            <w:r>
              <w:rPr>
                <w:color w:val="333333"/>
              </w:rPr>
              <w:t>Pipeline halts; applicant is shown an error message and asked to re-upload the failing document</w:t>
            </w:r>
          </w:p>
        </w:tc>
      </w:tr>
    </w:tbl>
    <w:p w14:paraId="5A2C9D32" w14:textId="77777777" w:rsidR="00160F89" w:rsidRDefault="00160F89">
      <w:pPr>
        <w:spacing w:before="80" w:after="40"/>
      </w:pPr>
    </w:p>
    <w:p w14:paraId="7C975F93" w14:textId="77777777" w:rsidR="00160F89" w:rsidRDefault="00000000">
      <w:pPr>
        <w:pStyle w:val="Heading2"/>
        <w:pBdr>
          <w:bottom w:val="single" w:sz="6" w:space="4" w:color="2E75B6"/>
        </w:pBdr>
      </w:pPr>
      <w:r>
        <w:t>B.5 — Stage 1 Output to Pipeline</w:t>
      </w:r>
    </w:p>
    <w:p w14:paraId="563A977E" w14:textId="77777777" w:rsidR="00160F89" w:rsidRDefault="00000000">
      <w:pPr>
        <w:spacing w:before="60" w:after="160"/>
      </w:pPr>
      <w:r>
        <w:rPr>
          <w:color w:val="222222"/>
        </w:rPr>
        <w:t>At the end of Stage 1, the pipeline receives the following data package which is passed downstream to Stage 2:</w:t>
      </w:r>
    </w:p>
    <w:p w14:paraId="20D297D0" w14:textId="77777777" w:rsidR="00160F89" w:rsidRDefault="00000000">
      <w:pPr>
        <w:pStyle w:val="ListParagraph"/>
        <w:numPr>
          <w:ilvl w:val="0"/>
          <w:numId w:val="2"/>
        </w:numPr>
        <w:spacing w:before="40" w:after="60"/>
      </w:pPr>
      <w:r>
        <w:rPr>
          <w:color w:val="333333"/>
        </w:rPr>
        <w:t>Validated and decoded file objects for each of the three documents</w:t>
      </w:r>
    </w:p>
    <w:p w14:paraId="4A16D4A3" w14:textId="77777777" w:rsidR="00160F89" w:rsidRDefault="00000000">
      <w:pPr>
        <w:pStyle w:val="ListParagraph"/>
        <w:numPr>
          <w:ilvl w:val="0"/>
          <w:numId w:val="2"/>
        </w:numPr>
        <w:spacing w:before="40" w:after="60"/>
      </w:pPr>
      <w:r>
        <w:rPr>
          <w:color w:val="333333"/>
        </w:rPr>
        <w:t>Resolved document type label per file (e.g., Class XII Mark Sheet — CBSE)</w:t>
      </w:r>
    </w:p>
    <w:p w14:paraId="68E85564" w14:textId="77777777" w:rsidR="00160F89" w:rsidRDefault="00000000">
      <w:pPr>
        <w:pStyle w:val="ListParagraph"/>
        <w:numPr>
          <w:ilvl w:val="0"/>
          <w:numId w:val="2"/>
        </w:numPr>
        <w:spacing w:before="40" w:after="60"/>
      </w:pPr>
      <w:r>
        <w:rPr>
          <w:color w:val="333333"/>
        </w:rPr>
        <w:t>Image quality metadata — DPI reading and clarity score for each document</w:t>
      </w:r>
    </w:p>
    <w:p w14:paraId="3420D7E9" w14:textId="77777777" w:rsidR="00160F89" w:rsidRDefault="00000000">
      <w:pPr>
        <w:pStyle w:val="ListParagraph"/>
        <w:numPr>
          <w:ilvl w:val="0"/>
          <w:numId w:val="2"/>
        </w:numPr>
        <w:spacing w:before="40" w:after="60"/>
      </w:pPr>
      <w:r>
        <w:rPr>
          <w:color w:val="333333"/>
        </w:rPr>
        <w:t>Stage 1 pass/warn/fail verdict per document and an overall stage result</w:t>
      </w:r>
    </w:p>
    <w:p w14:paraId="6B07E5C6" w14:textId="77777777" w:rsidR="00160F89" w:rsidRDefault="00000000">
      <w:pPr>
        <w:pStyle w:val="ListParagraph"/>
        <w:numPr>
          <w:ilvl w:val="0"/>
          <w:numId w:val="2"/>
        </w:numPr>
        <w:spacing w:before="40" w:after="60"/>
      </w:pPr>
      <w:r>
        <w:rPr>
          <w:color w:val="333333"/>
        </w:rPr>
        <w:t>Any warnings to be carried forward into the Stage 7 risk score</w:t>
      </w:r>
    </w:p>
    <w:p w14:paraId="2906DEDB" w14:textId="77777777" w:rsidR="00160F89" w:rsidRDefault="00160F8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038025B7" w14:textId="77777777">
        <w:tblPrEx>
          <w:tblCellMar>
            <w:top w:w="0" w:type="dxa"/>
            <w:bottom w:w="0" w:type="dxa"/>
          </w:tblCellMar>
        </w:tblPrEx>
        <w:tc>
          <w:tcPr>
            <w:tcW w:w="0" w:type="auto"/>
            <w:tcBorders>
              <w:top w:val="single" w:sz="4" w:space="0" w:color="9C4B00"/>
              <w:left w:val="single" w:sz="12" w:space="0" w:color="9C4B00"/>
              <w:bottom w:val="single" w:sz="1" w:space="0" w:color="9C4B00"/>
              <w:right w:val="single" w:sz="1" w:space="0" w:color="9C4B00"/>
            </w:tcBorders>
            <w:shd w:val="clear" w:color="auto" w:fill="FFF3E0"/>
            <w:tcMar>
              <w:top w:w="160" w:type="dxa"/>
              <w:left w:w="240" w:type="dxa"/>
              <w:bottom w:w="160" w:type="dxa"/>
              <w:right w:w="240" w:type="dxa"/>
            </w:tcMar>
          </w:tcPr>
          <w:p w14:paraId="07A05034" w14:textId="77777777" w:rsidR="00160F89" w:rsidRDefault="00000000">
            <w:pPr>
              <w:spacing w:after="40"/>
            </w:pPr>
            <w:r>
              <w:rPr>
                <w:b/>
                <w:bCs/>
                <w:color w:val="9C4B00"/>
              </w:rPr>
              <w:t>Early Termination Principle</w:t>
            </w:r>
          </w:p>
          <w:p w14:paraId="2C3189CC" w14:textId="77777777" w:rsidR="00160F89" w:rsidRDefault="00000000">
            <w:pPr>
              <w:spacing w:before="40" w:after="40"/>
            </w:pPr>
            <w:r>
              <w:rPr>
                <w:color w:val="222222"/>
              </w:rPr>
              <w:t>If Stage 1 fails, the pipeline does not proceed to Stage 2. This is by design. Running OCR and extraction on an unreadable or misidentified document would produce meaningless results and waste processing time. The applicant is told exactly which document failed and why, and can re-upload immediately without restarting the entire submission.</w:t>
            </w:r>
          </w:p>
        </w:tc>
      </w:tr>
    </w:tbl>
    <w:p w14:paraId="66337F59" w14:textId="77777777" w:rsidR="00160F89" w:rsidRDefault="00160F89">
      <w:pPr>
        <w:spacing w:before="160" w:after="40"/>
      </w:pPr>
    </w:p>
    <w:p w14:paraId="60A95711" w14:textId="77777777" w:rsidR="00160F8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4B3A86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7626B"/>
            <w:tcMar>
              <w:top w:w="240" w:type="dxa"/>
              <w:left w:w="360" w:type="dxa"/>
              <w:bottom w:w="240" w:type="dxa"/>
              <w:right w:w="360" w:type="dxa"/>
            </w:tcMar>
          </w:tcPr>
          <w:p w14:paraId="5B7E09EE" w14:textId="77777777" w:rsidR="00160F89" w:rsidRDefault="00000000">
            <w:pPr>
              <w:spacing w:after="60"/>
            </w:pPr>
            <w:r>
              <w:rPr>
                <w:b/>
                <w:bCs/>
                <w:color w:val="FFFFFF"/>
                <w:sz w:val="30"/>
                <w:szCs w:val="30"/>
              </w:rPr>
              <w:lastRenderedPageBreak/>
              <w:t>Stage 2 — Read &amp; Extract</w:t>
            </w:r>
          </w:p>
          <w:p w14:paraId="0D4FD8BD" w14:textId="77777777" w:rsidR="00160F89" w:rsidRDefault="00000000">
            <w:r>
              <w:rPr>
                <w:color w:val="D0E8FF"/>
                <w:sz w:val="20"/>
                <w:szCs w:val="20"/>
              </w:rPr>
              <w:t>OCR Extraction · Academic Field Detection · Confidence Scoring · Manual Review Flagging</w:t>
            </w:r>
          </w:p>
        </w:tc>
      </w:tr>
    </w:tbl>
    <w:p w14:paraId="1F33A8CF" w14:textId="77777777" w:rsidR="00160F89" w:rsidRDefault="00160F89">
      <w:pPr>
        <w:spacing w:before="80" w:after="40"/>
      </w:pPr>
    </w:p>
    <w:p w14:paraId="1BDFDBE0" w14:textId="77777777" w:rsidR="00160F89" w:rsidRDefault="00000000">
      <w:pPr>
        <w:pStyle w:val="Heading2"/>
        <w:pBdr>
          <w:bottom w:val="single" w:sz="6" w:space="4" w:color="2E75B6"/>
        </w:pBdr>
      </w:pPr>
      <w:r>
        <w:t>C.1 — Stage Overview</w:t>
      </w:r>
    </w:p>
    <w:p w14:paraId="7602EF92" w14:textId="77777777" w:rsidR="00160F89" w:rsidRDefault="00000000">
      <w:pPr>
        <w:spacing w:before="60" w:after="160"/>
      </w:pPr>
      <w:r>
        <w:rPr>
          <w:color w:val="222222"/>
        </w:rPr>
        <w:t>Stage 2 is the OCR and information extraction stage of the DVS pipeline. It takes the validated, classified documents produced by Stage 1 and systematically extracts every academically relevant data field from them — names, dates of birth, marks, percentages, roll numbers, streams, and ID details.</w:t>
      </w:r>
    </w:p>
    <w:p w14:paraId="69ADB404" w14:textId="77777777" w:rsidR="00160F89" w:rsidRDefault="00000000">
      <w:pPr>
        <w:spacing w:before="60" w:after="160"/>
      </w:pPr>
      <w:r>
        <w:rPr>
          <w:color w:val="222222"/>
        </w:rPr>
        <w:t>Stage 2 does not validate the extracted data against external rules or cross-document consistency. Its sole purpose is to produce a structured data record for each document, with a confidence score for every extracted field. Downstream stages use this structured record to perform actual validation.</w:t>
      </w:r>
    </w:p>
    <w:p w14:paraId="47DFE095" w14:textId="77777777" w:rsidR="00160F89" w:rsidRDefault="00160F8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297A2BBB" w14:textId="77777777">
        <w:tblPrEx>
          <w:tblCellMar>
            <w:top w:w="0" w:type="dxa"/>
            <w:bottom w:w="0" w:type="dxa"/>
          </w:tblCellMar>
        </w:tblPrEx>
        <w:tc>
          <w:tcPr>
            <w:tcW w:w="0" w:type="auto"/>
            <w:tcBorders>
              <w:top w:val="single" w:sz="4" w:space="0" w:color="1E6E3C"/>
              <w:left w:val="single" w:sz="12" w:space="0" w:color="1E6E3C"/>
              <w:bottom w:val="single" w:sz="1" w:space="0" w:color="1E6E3C"/>
              <w:right w:val="single" w:sz="1" w:space="0" w:color="1E6E3C"/>
            </w:tcBorders>
            <w:shd w:val="clear" w:color="auto" w:fill="E8F5EE"/>
            <w:tcMar>
              <w:top w:w="160" w:type="dxa"/>
              <w:left w:w="240" w:type="dxa"/>
              <w:bottom w:w="160" w:type="dxa"/>
              <w:right w:w="240" w:type="dxa"/>
            </w:tcMar>
          </w:tcPr>
          <w:p w14:paraId="72B799E1" w14:textId="77777777" w:rsidR="00160F89" w:rsidRDefault="00000000">
            <w:pPr>
              <w:spacing w:after="40"/>
            </w:pPr>
            <w:r>
              <w:rPr>
                <w:b/>
                <w:bCs/>
                <w:color w:val="17626B"/>
              </w:rPr>
              <w:t>Stage 2 Input &amp; Output</w:t>
            </w:r>
          </w:p>
          <w:p w14:paraId="08974035" w14:textId="77777777" w:rsidR="00160F89" w:rsidRDefault="00000000">
            <w:pPr>
              <w:spacing w:before="40" w:after="40"/>
            </w:pPr>
            <w:r>
              <w:rPr>
                <w:color w:val="222222"/>
              </w:rPr>
              <w:t>Input:  Validated file objects and document type labels from Stage 1</w:t>
            </w:r>
          </w:p>
          <w:p w14:paraId="2D86E149" w14:textId="77777777" w:rsidR="00160F89" w:rsidRDefault="00000000">
            <w:pPr>
              <w:spacing w:before="40" w:after="40"/>
            </w:pPr>
            <w:r>
              <w:rPr>
                <w:color w:val="222222"/>
              </w:rPr>
              <w:t>Output: Structured field extraction records with per-field confidence scores; list of fields flagged for manual review</w:t>
            </w:r>
          </w:p>
          <w:p w14:paraId="2A7D718E" w14:textId="77777777" w:rsidR="00160F89" w:rsidRDefault="00000000">
            <w:pPr>
              <w:spacing w:before="40" w:after="40"/>
            </w:pPr>
            <w:r>
              <w:rPr>
                <w:color w:val="222222"/>
              </w:rPr>
              <w:t>Status in POC:  Extraction complete — 3 fields flagged for manual review (below 90% confidence threshold)</w:t>
            </w:r>
          </w:p>
        </w:tc>
      </w:tr>
    </w:tbl>
    <w:p w14:paraId="4EEC61ED" w14:textId="77777777" w:rsidR="00160F89" w:rsidRDefault="00160F89">
      <w:pPr>
        <w:spacing w:before="80" w:after="40"/>
      </w:pPr>
    </w:p>
    <w:p w14:paraId="5D759564" w14:textId="77777777" w:rsidR="00160F89" w:rsidRDefault="00000000">
      <w:pPr>
        <w:pStyle w:val="Heading2"/>
        <w:pBdr>
          <w:bottom w:val="single" w:sz="6" w:space="4" w:color="2E75B6"/>
        </w:pBdr>
      </w:pPr>
      <w:r>
        <w:t>C.2 — OCR Engine</w:t>
      </w:r>
    </w:p>
    <w:p w14:paraId="02F1046F" w14:textId="77777777" w:rsidR="00160F89" w:rsidRDefault="00000000">
      <w:pPr>
        <w:spacing w:before="60" w:after="160"/>
      </w:pPr>
      <w:r>
        <w:rPr>
          <w:color w:val="222222"/>
        </w:rPr>
        <w:t>Stage 2 uses a dual-engine OCR approach to maximise extraction accuracy across documents of varying print quality and scan resolution:</w:t>
      </w:r>
    </w:p>
    <w:p w14:paraId="7343C766" w14:textId="77777777" w:rsidR="00160F89" w:rsidRDefault="00160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160F89" w14:paraId="319A04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0A45934A" w14:textId="77777777" w:rsidR="00160F89" w:rsidRDefault="00000000">
            <w:r>
              <w:rPr>
                <w:b/>
                <w:bCs/>
                <w:color w:val="FFFFFF"/>
              </w:rPr>
              <w:t>Engine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2A303269" w14:textId="77777777" w:rsidR="00160F89" w:rsidRDefault="00000000">
            <w:r>
              <w:rPr>
                <w:b/>
                <w:bCs/>
                <w:color w:val="FFFFFF"/>
              </w:rPr>
              <w:t>Role</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160AA649" w14:textId="77777777" w:rsidR="00160F89" w:rsidRDefault="00000000">
            <w:r>
              <w:rPr>
                <w:b/>
                <w:bCs/>
                <w:color w:val="FFFFFF"/>
              </w:rPr>
              <w:t xml:space="preserve">When </w:t>
            </w:r>
            <w:proofErr w:type="gramStart"/>
            <w:r>
              <w:rPr>
                <w:b/>
                <w:bCs/>
                <w:color w:val="FFFFFF"/>
              </w:rPr>
              <w:t>Used</w:t>
            </w:r>
            <w:proofErr w:type="gramEnd"/>
          </w:p>
        </w:tc>
      </w:tr>
      <w:tr w:rsidR="00160F89" w14:paraId="2293FC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AE753B" w14:textId="77777777" w:rsidR="00160F89" w:rsidRDefault="00000000">
            <w:r>
              <w:rPr>
                <w:color w:val="333333"/>
              </w:rPr>
              <w:t>Tesseract OCR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D465F9" w14:textId="77777777" w:rsidR="00160F89" w:rsidRDefault="00000000">
            <w:r>
              <w:rPr>
                <w:color w:val="333333"/>
              </w:rPr>
              <w:t>Primary engine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58DFF1" w14:textId="77777777" w:rsidR="00160F89" w:rsidRDefault="00000000">
            <w:r>
              <w:rPr>
                <w:color w:val="333333"/>
              </w:rPr>
              <w:t>All documents first pass through Tesseract for fast, local text extraction</w:t>
            </w:r>
          </w:p>
        </w:tc>
      </w:tr>
      <w:tr w:rsidR="00160F89" w14:paraId="6916FE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2417CC5" w14:textId="77777777" w:rsidR="00160F89" w:rsidRDefault="00000000">
            <w:r>
              <w:rPr>
                <w:color w:val="333333"/>
              </w:rPr>
              <w:t>Google Vision API</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55C50A8" w14:textId="77777777" w:rsidR="00160F89" w:rsidRDefault="00000000">
            <w:r>
              <w:rPr>
                <w:color w:val="333333"/>
              </w:rPr>
              <w:t>Fallback engine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18F14A0" w14:textId="77777777" w:rsidR="00160F89" w:rsidRDefault="00000000">
            <w:r>
              <w:rPr>
                <w:color w:val="333333"/>
              </w:rPr>
              <w:t>Invoked when Tesseract confidence falls below the threshold for a field, or when the document DPI is near the lower limit flagged by Stage 1</w:t>
            </w:r>
          </w:p>
        </w:tc>
      </w:tr>
    </w:tbl>
    <w:p w14:paraId="3230BC3F" w14:textId="77777777" w:rsidR="00160F89" w:rsidRDefault="00160F89">
      <w:pPr>
        <w:spacing w:before="60" w:after="40"/>
      </w:pPr>
    </w:p>
    <w:p w14:paraId="12B28B57" w14:textId="77777777" w:rsidR="00160F89" w:rsidRDefault="00000000">
      <w:pPr>
        <w:spacing w:before="60" w:after="160"/>
      </w:pPr>
      <w:r>
        <w:rPr>
          <w:color w:val="222222"/>
        </w:rPr>
        <w:t>The dual-engine approach ensures that even documents with moderate scan quality — such as a slightly blurry transfer certificate — can still yield useful extraction results rather than failing outright. When Google Vision is used as a fallback, its higher-accuracy result replaces the Tesseract result for that field, and the confidence score reflects the Vision API output.</w:t>
      </w:r>
    </w:p>
    <w:p w14:paraId="669842E6" w14:textId="77777777" w:rsidR="00160F89" w:rsidRDefault="00160F89">
      <w:pPr>
        <w:spacing w:before="80" w:after="40"/>
      </w:pPr>
    </w:p>
    <w:p w14:paraId="7A4B5787" w14:textId="77777777" w:rsidR="00160F89" w:rsidRDefault="00000000">
      <w:pPr>
        <w:pStyle w:val="Heading2"/>
        <w:pBdr>
          <w:bottom w:val="single" w:sz="6" w:space="4" w:color="2E75B6"/>
        </w:pBdr>
      </w:pPr>
      <w:r>
        <w:lastRenderedPageBreak/>
        <w:t>C.3 — Extracted Fields — Mark Sheet</w:t>
      </w:r>
    </w:p>
    <w:p w14:paraId="3769DE6A" w14:textId="77777777" w:rsidR="00160F89" w:rsidRDefault="00000000">
      <w:pPr>
        <w:spacing w:before="60" w:after="160"/>
      </w:pPr>
      <w:r>
        <w:rPr>
          <w:color w:val="222222"/>
        </w:rPr>
        <w:t>For the Mark Sheet / Transcript document, Stage 2 extracts the following fields. Each field is extracted independently, with its own confidence score. A field scoring below 90% confidence is flagged for manual review.</w:t>
      </w:r>
    </w:p>
    <w:p w14:paraId="73865276" w14:textId="77777777" w:rsidR="00160F89" w:rsidRDefault="00160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00"/>
        <w:gridCol w:w="3360"/>
      </w:tblGrid>
      <w:tr w:rsidR="00160F89" w14:paraId="07D7B1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03165D6D" w14:textId="77777777" w:rsidR="00160F89" w:rsidRDefault="00000000">
            <w:r>
              <w:rPr>
                <w:b/>
                <w:bCs/>
                <w:color w:val="FFFFFF"/>
              </w:rPr>
              <w:t>Field Label</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0C0AC916" w14:textId="77777777" w:rsidR="00160F89" w:rsidRDefault="00000000">
            <w:r>
              <w:rPr>
                <w:b/>
                <w:bCs/>
                <w:color w:val="FFFFFF"/>
              </w:rPr>
              <w:t>Example Value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14D10419" w14:textId="77777777" w:rsidR="00160F89" w:rsidRDefault="00000000">
            <w:r>
              <w:rPr>
                <w:b/>
                <w:bCs/>
                <w:color w:val="FFFFFF"/>
              </w:rPr>
              <w:t>Confidence</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3196F8E8" w14:textId="77777777" w:rsidR="00160F89" w:rsidRDefault="00000000">
            <w:r>
              <w:rPr>
                <w:b/>
                <w:bCs/>
                <w:color w:val="FFFFFF"/>
              </w:rPr>
              <w:t>Flag Status</w:t>
            </w:r>
          </w:p>
        </w:tc>
      </w:tr>
      <w:tr w:rsidR="00160F89" w14:paraId="36D807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D30C1C" w14:textId="77777777" w:rsidR="00160F89" w:rsidRDefault="00000000">
            <w:r>
              <w:rPr>
                <w:color w:val="333333"/>
              </w:rPr>
              <w:t>CANDIDATE_NAME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847948" w14:textId="77777777" w:rsidR="00160F89" w:rsidRDefault="00000000">
            <w:r>
              <w:rPr>
                <w:color w:val="333333"/>
              </w:rPr>
              <w:t>Shreeram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2D9EFE" w14:textId="77777777" w:rsidR="00160F89" w:rsidRDefault="00000000">
            <w:r>
              <w:rPr>
                <w:color w:val="333333"/>
              </w:rPr>
              <w:t>97%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3935F7" w14:textId="77777777" w:rsidR="00160F89" w:rsidRDefault="00000000">
            <w:r>
              <w:rPr>
                <w:color w:val="333333"/>
              </w:rPr>
              <w:t>✅ Clear</w:t>
            </w:r>
          </w:p>
        </w:tc>
      </w:tr>
      <w:tr w:rsidR="00160F89" w14:paraId="074A75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89E80CE" w14:textId="77777777" w:rsidR="00160F89" w:rsidRDefault="00000000">
            <w:r>
              <w:rPr>
                <w:color w:val="333333"/>
              </w:rPr>
              <w:t>DATE_OF_BIRTH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3C01D67" w14:textId="77777777" w:rsidR="00160F89" w:rsidRDefault="00000000">
            <w:r>
              <w:rPr>
                <w:color w:val="333333"/>
              </w:rPr>
              <w:t>14 / 03 / 2004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C34C598" w14:textId="77777777" w:rsidR="00160F89" w:rsidRDefault="00000000">
            <w:r>
              <w:rPr>
                <w:color w:val="333333"/>
              </w:rPr>
              <w:t>91%</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F8D3582" w14:textId="77777777" w:rsidR="00160F89" w:rsidRDefault="00000000">
            <w:r>
              <w:rPr>
                <w:color w:val="333333"/>
              </w:rPr>
              <w:t>✅ Clear</w:t>
            </w:r>
          </w:p>
        </w:tc>
      </w:tr>
      <w:tr w:rsidR="00160F89" w14:paraId="0CCEA2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7DF49F" w14:textId="77777777" w:rsidR="00160F89" w:rsidRDefault="00000000">
            <w:r>
              <w:rPr>
                <w:color w:val="333333"/>
              </w:rPr>
              <w:t>TOTAL_MARKS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1E5738" w14:textId="77777777" w:rsidR="00160F89" w:rsidRDefault="00000000">
            <w:r>
              <w:rPr>
                <w:color w:val="333333"/>
              </w:rPr>
              <w:t>487 / 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04E8EC" w14:textId="77777777" w:rsidR="00160F89" w:rsidRDefault="00000000">
            <w:r>
              <w:rPr>
                <w:color w:val="333333"/>
              </w:rPr>
              <w:t>99%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685697" w14:textId="77777777" w:rsidR="00160F89" w:rsidRDefault="00000000">
            <w:r>
              <w:rPr>
                <w:color w:val="333333"/>
              </w:rPr>
              <w:t>✅ Clear</w:t>
            </w:r>
          </w:p>
        </w:tc>
      </w:tr>
      <w:tr w:rsidR="00160F89" w14:paraId="1CFDCE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E48FC19" w14:textId="77777777" w:rsidR="00160F89" w:rsidRDefault="00000000">
            <w:r>
              <w:rPr>
                <w:color w:val="333333"/>
              </w:rPr>
              <w:t>PERCENTAGE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0FC3290" w14:textId="77777777" w:rsidR="00160F89" w:rsidRDefault="00000000">
            <w:r>
              <w:rPr>
                <w:color w:val="333333"/>
              </w:rPr>
              <w:t>97.4%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62C6BF1" w14:textId="77777777" w:rsidR="00160F89" w:rsidRDefault="00000000">
            <w:r>
              <w:rPr>
                <w:color w:val="333333"/>
              </w:rPr>
              <w:t>99%</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135EE24" w14:textId="77777777" w:rsidR="00160F89" w:rsidRDefault="00000000">
            <w:r>
              <w:rPr>
                <w:color w:val="333333"/>
              </w:rPr>
              <w:t>✅ Clear</w:t>
            </w:r>
          </w:p>
        </w:tc>
      </w:tr>
      <w:tr w:rsidR="00160F89" w14:paraId="180A25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E6A0F1" w14:textId="77777777" w:rsidR="00160F89" w:rsidRDefault="00000000">
            <w:r>
              <w:rPr>
                <w:color w:val="333333"/>
              </w:rPr>
              <w:t>ROLL_NUMBER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B9251A" w14:textId="77777777" w:rsidR="00160F89" w:rsidRDefault="00000000">
            <w:r>
              <w:rPr>
                <w:color w:val="333333"/>
              </w:rPr>
              <w:t>3210456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D13156" w14:textId="77777777" w:rsidR="00160F89" w:rsidRDefault="00000000">
            <w:r>
              <w:rPr>
                <w:color w:val="333333"/>
              </w:rPr>
              <w:t>85%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5E7061" w14:textId="77777777" w:rsidR="00160F89" w:rsidRDefault="00000000">
            <w:r>
              <w:rPr>
                <w:color w:val="333333"/>
              </w:rPr>
              <w:t>⚠️ Flagged — below 90% threshold</w:t>
            </w:r>
          </w:p>
        </w:tc>
      </w:tr>
      <w:tr w:rsidR="00160F89" w14:paraId="335B1F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85397DD" w14:textId="77777777" w:rsidR="00160F89" w:rsidRDefault="00000000">
            <w:r>
              <w:rPr>
                <w:color w:val="333333"/>
              </w:rPr>
              <w:t>STREAM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9F5E077" w14:textId="77777777" w:rsidR="00160F89" w:rsidRDefault="00000000">
            <w:r>
              <w:rPr>
                <w:color w:val="333333"/>
              </w:rPr>
              <w:t>Science (PCM)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8B0ED48" w14:textId="77777777" w:rsidR="00160F89" w:rsidRDefault="00000000">
            <w:r>
              <w:rPr>
                <w:color w:val="333333"/>
              </w:rPr>
              <w:t>94%</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68B918A" w14:textId="77777777" w:rsidR="00160F89" w:rsidRDefault="00000000">
            <w:r>
              <w:rPr>
                <w:color w:val="333333"/>
              </w:rPr>
              <w:t>✅ Clear</w:t>
            </w:r>
          </w:p>
        </w:tc>
      </w:tr>
    </w:tbl>
    <w:p w14:paraId="49CD4B81" w14:textId="77777777" w:rsidR="00160F89" w:rsidRDefault="00160F8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627F5390" w14:textId="77777777">
        <w:tblPrEx>
          <w:tblCellMar>
            <w:top w:w="0" w:type="dxa"/>
            <w:bottom w:w="0" w:type="dxa"/>
          </w:tblCellMar>
        </w:tblPrEx>
        <w:tc>
          <w:tcPr>
            <w:tcW w:w="0" w:type="auto"/>
            <w:tcBorders>
              <w:top w:val="single" w:sz="4" w:space="0" w:color="9C4B00"/>
              <w:left w:val="single" w:sz="12" w:space="0" w:color="9C4B00"/>
              <w:bottom w:val="single" w:sz="1" w:space="0" w:color="9C4B00"/>
              <w:right w:val="single" w:sz="1" w:space="0" w:color="9C4B00"/>
            </w:tcBorders>
            <w:shd w:val="clear" w:color="auto" w:fill="FFF3E0"/>
            <w:tcMar>
              <w:top w:w="160" w:type="dxa"/>
              <w:left w:w="240" w:type="dxa"/>
              <w:bottom w:w="160" w:type="dxa"/>
              <w:right w:w="240" w:type="dxa"/>
            </w:tcMar>
          </w:tcPr>
          <w:p w14:paraId="63D66EF9" w14:textId="77777777" w:rsidR="00160F89" w:rsidRDefault="00000000">
            <w:pPr>
              <w:spacing w:after="40"/>
            </w:pPr>
            <w:r>
              <w:rPr>
                <w:b/>
                <w:bCs/>
                <w:color w:val="9C4B00"/>
              </w:rPr>
              <w:t>Confidence Threshold &amp; Manual Review Flagging</w:t>
            </w:r>
          </w:p>
          <w:p w14:paraId="346C41DD" w14:textId="77777777" w:rsidR="00160F89" w:rsidRDefault="00000000">
            <w:pPr>
              <w:spacing w:before="40" w:after="40"/>
            </w:pPr>
            <w:r>
              <w:rPr>
                <w:color w:val="222222"/>
              </w:rPr>
              <w:t xml:space="preserve">Any field with a confidence </w:t>
            </w:r>
            <w:proofErr w:type="gramStart"/>
            <w:r>
              <w:rPr>
                <w:color w:val="222222"/>
              </w:rPr>
              <w:t>score</w:t>
            </w:r>
            <w:proofErr w:type="gramEnd"/>
            <w:r>
              <w:rPr>
                <w:color w:val="222222"/>
              </w:rPr>
              <w:t xml:space="preserve"> below 90% is automatically flagged for manual review. In the example above, ROLL_NUMBER scored 85% — it was extracted, but with insufficient certainty to be used in downstream validation without human confirmation.</w:t>
            </w:r>
          </w:p>
          <w:p w14:paraId="38279B58" w14:textId="77777777" w:rsidR="00160F89" w:rsidRDefault="00000000">
            <w:pPr>
              <w:spacing w:before="40" w:after="40"/>
            </w:pPr>
            <w:r>
              <w:rPr>
                <w:color w:val="222222"/>
              </w:rPr>
              <w:t>Flagged fields are surfaced to the admin in the manual review queue if the final decision is Manual Review. If the overall pipeline result is Valid or Invalid, flagged fields are noted in the audit log but do not block the decision.</w:t>
            </w:r>
          </w:p>
        </w:tc>
      </w:tr>
    </w:tbl>
    <w:p w14:paraId="49B597EC" w14:textId="77777777" w:rsidR="00160F89" w:rsidRDefault="00160F89">
      <w:pPr>
        <w:spacing w:before="80" w:after="40"/>
      </w:pPr>
    </w:p>
    <w:p w14:paraId="5692260E" w14:textId="77777777" w:rsidR="00160F89" w:rsidRDefault="00000000">
      <w:pPr>
        <w:pStyle w:val="Heading2"/>
        <w:pBdr>
          <w:bottom w:val="single" w:sz="6" w:space="4" w:color="2E75B6"/>
        </w:pBdr>
      </w:pPr>
      <w:r>
        <w:t>C.4 — Extracted Fields — ID Proof (Aadhaar)</w:t>
      </w:r>
    </w:p>
    <w:p w14:paraId="3FCAC173" w14:textId="77777777" w:rsidR="00160F89" w:rsidRDefault="00000000">
      <w:pPr>
        <w:spacing w:before="60" w:after="160"/>
      </w:pPr>
      <w:r>
        <w:rPr>
          <w:color w:val="222222"/>
        </w:rPr>
        <w:t>For the ID Proof document, Stage 2 extracts identity fields and cross-references them against the Mark Sheet extraction to produce an initial name and DOB match result. This match result is used in Stage 5 (Cross-Document Consistency).</w:t>
      </w:r>
    </w:p>
    <w:p w14:paraId="606C34DD" w14:textId="77777777" w:rsidR="00160F89" w:rsidRDefault="00160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60F89" w14:paraId="1AA070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3234E531" w14:textId="77777777" w:rsidR="00160F89" w:rsidRDefault="00000000">
            <w:r>
              <w:rPr>
                <w:b/>
                <w:bCs/>
                <w:color w:val="FFFFFF"/>
              </w:rPr>
              <w:t>Field Label</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324959A6" w14:textId="77777777" w:rsidR="00160F89" w:rsidRDefault="00000000">
            <w:r>
              <w:rPr>
                <w:b/>
                <w:bCs/>
                <w:color w:val="FFFFFF"/>
              </w:rPr>
              <w:t>Example Value</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43010EC5" w14:textId="77777777" w:rsidR="00160F89" w:rsidRDefault="00000000">
            <w:r>
              <w:rPr>
                <w:b/>
                <w:bCs/>
                <w:color w:val="FFFFFF"/>
              </w:rPr>
              <w:t>Status</w:t>
            </w:r>
          </w:p>
        </w:tc>
      </w:tr>
      <w:tr w:rsidR="00160F89" w14:paraId="729CD7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12B079" w14:textId="77777777" w:rsidR="00160F89" w:rsidRDefault="00000000">
            <w:r>
              <w:rPr>
                <w:color w:val="333333"/>
              </w:rPr>
              <w:t>NAME_ON_ID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08DE50" w14:textId="77777777" w:rsidR="00160F89" w:rsidRDefault="00000000">
            <w:r>
              <w:rPr>
                <w:color w:val="333333"/>
              </w:rPr>
              <w:t>SHREERAM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455A10" w14:textId="77777777" w:rsidR="00160F89" w:rsidRDefault="00000000">
            <w:r>
              <w:rPr>
                <w:color w:val="333333"/>
              </w:rPr>
              <w:t>MATCHED — consistent with Mark Sheet name</w:t>
            </w:r>
          </w:p>
        </w:tc>
      </w:tr>
      <w:tr w:rsidR="00160F89" w14:paraId="12ACB3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60CD217" w14:textId="77777777" w:rsidR="00160F89" w:rsidRDefault="00000000">
            <w:r>
              <w:rPr>
                <w:color w:val="333333"/>
              </w:rPr>
              <w:t>DOB_ON_ID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4E475D4" w14:textId="77777777" w:rsidR="00160F89" w:rsidRDefault="00000000">
            <w:r>
              <w:rPr>
                <w:color w:val="333333"/>
              </w:rPr>
              <w:t>14-03-2004</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8905B5" w14:textId="77777777" w:rsidR="00160F89" w:rsidRDefault="00000000">
            <w:r>
              <w:rPr>
                <w:color w:val="333333"/>
              </w:rPr>
              <w:t>MATCHED — consistent with Mark Sheet DOB</w:t>
            </w:r>
          </w:p>
        </w:tc>
      </w:tr>
      <w:tr w:rsidR="00160F89" w14:paraId="3D2410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69E2FC" w14:textId="77777777" w:rsidR="00160F89" w:rsidRDefault="00000000">
            <w:r>
              <w:rPr>
                <w:color w:val="333333"/>
              </w:rPr>
              <w:t>AADHAAR_NO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359C1D" w14:textId="77777777" w:rsidR="00160F89" w:rsidRDefault="00000000">
            <w:r>
              <w:rPr>
                <w:color w:val="333333"/>
              </w:rPr>
              <w:t xml:space="preserve">XXXX </w:t>
            </w:r>
            <w:proofErr w:type="spellStart"/>
            <w:r>
              <w:rPr>
                <w:color w:val="333333"/>
              </w:rPr>
              <w:t>XXXX</w:t>
            </w:r>
            <w:proofErr w:type="spellEnd"/>
            <w:r>
              <w:rPr>
                <w:color w:val="333333"/>
              </w:rPr>
              <w:t xml:space="preserve"> 4521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B2D1B6" w14:textId="77777777" w:rsidR="00160F89" w:rsidRDefault="00000000">
            <w:r>
              <w:rPr>
                <w:color w:val="333333"/>
              </w:rPr>
              <w:t>MASKED — last 4 digits retained for audit; full number is not stored</w:t>
            </w:r>
          </w:p>
        </w:tc>
      </w:tr>
    </w:tbl>
    <w:p w14:paraId="2B961EBA" w14:textId="77777777" w:rsidR="00160F89" w:rsidRDefault="00160F89">
      <w:pPr>
        <w:spacing w:before="60" w:after="40"/>
      </w:pPr>
    </w:p>
    <w:p w14:paraId="3925A135" w14:textId="77777777" w:rsidR="00160F89" w:rsidRDefault="00000000">
      <w:pPr>
        <w:pStyle w:val="Heading3"/>
      </w:pPr>
      <w:r>
        <w:lastRenderedPageBreak/>
        <w:t>C.4.1 — Name Matching Across Documents</w:t>
      </w:r>
    </w:p>
    <w:p w14:paraId="73A64DB6" w14:textId="77777777" w:rsidR="00160F89" w:rsidRDefault="00000000">
      <w:pPr>
        <w:spacing w:before="60" w:after="160"/>
      </w:pPr>
      <w:r>
        <w:rPr>
          <w:color w:val="222222"/>
        </w:rPr>
        <w:t>Name matching between the Mark Sheet and the ID Proof is performed at Stage 2 extraction level using fuzzy string matching. This accounts for common variations such as:</w:t>
      </w:r>
    </w:p>
    <w:p w14:paraId="4E0028B1" w14:textId="77777777" w:rsidR="00160F89" w:rsidRDefault="00000000">
      <w:pPr>
        <w:pStyle w:val="ListParagraph"/>
        <w:numPr>
          <w:ilvl w:val="0"/>
          <w:numId w:val="2"/>
        </w:numPr>
        <w:spacing w:before="40" w:after="60"/>
      </w:pPr>
      <w:r>
        <w:rPr>
          <w:color w:val="333333"/>
        </w:rPr>
        <w:t>All-caps vs title-case formatting (e.g., SHREERAM vs Shreeram)</w:t>
      </w:r>
    </w:p>
    <w:p w14:paraId="7725E597" w14:textId="77777777" w:rsidR="00160F89" w:rsidRDefault="00000000">
      <w:pPr>
        <w:pStyle w:val="ListParagraph"/>
        <w:numPr>
          <w:ilvl w:val="0"/>
          <w:numId w:val="2"/>
        </w:numPr>
        <w:spacing w:before="40" w:after="60"/>
      </w:pPr>
      <w:r>
        <w:rPr>
          <w:color w:val="333333"/>
        </w:rPr>
        <w:t>Presence or absence of middle name</w:t>
      </w:r>
    </w:p>
    <w:p w14:paraId="03E5C327" w14:textId="77777777" w:rsidR="00160F89" w:rsidRDefault="00000000">
      <w:pPr>
        <w:pStyle w:val="ListParagraph"/>
        <w:numPr>
          <w:ilvl w:val="0"/>
          <w:numId w:val="2"/>
        </w:numPr>
        <w:spacing w:before="40" w:after="60"/>
      </w:pPr>
      <w:r>
        <w:rPr>
          <w:color w:val="333333"/>
        </w:rPr>
        <w:t xml:space="preserve">Minor OCR-induced character substitutions (e.g., </w:t>
      </w:r>
      <w:proofErr w:type="spellStart"/>
      <w:r>
        <w:rPr>
          <w:color w:val="333333"/>
        </w:rPr>
        <w:t>rn</w:t>
      </w:r>
      <w:proofErr w:type="spellEnd"/>
      <w:r>
        <w:rPr>
          <w:color w:val="333333"/>
        </w:rPr>
        <w:t xml:space="preserve"> misread as m)</w:t>
      </w:r>
    </w:p>
    <w:p w14:paraId="207C54DC" w14:textId="77777777" w:rsidR="00160F89" w:rsidRDefault="00000000">
      <w:pPr>
        <w:spacing w:before="60" w:after="160"/>
      </w:pPr>
      <w:r>
        <w:rPr>
          <w:color w:val="222222"/>
        </w:rPr>
        <w:t>The match result at this stage is preliminary and informational. A definitive consistency verdict is issued by Stage 5, which applies stricter cross-document rules.</w:t>
      </w:r>
    </w:p>
    <w:p w14:paraId="5CD03D68" w14:textId="77777777" w:rsidR="00160F89" w:rsidRDefault="00160F89">
      <w:pPr>
        <w:spacing w:before="80" w:after="40"/>
      </w:pPr>
    </w:p>
    <w:p w14:paraId="3BD0B58B" w14:textId="77777777" w:rsidR="00160F89" w:rsidRDefault="00000000">
      <w:pPr>
        <w:pStyle w:val="Heading2"/>
        <w:pBdr>
          <w:bottom w:val="single" w:sz="6" w:space="4" w:color="2E75B6"/>
        </w:pBdr>
      </w:pPr>
      <w:r>
        <w:t>C.5 — Field Extraction Methodology</w:t>
      </w:r>
    </w:p>
    <w:p w14:paraId="50D16B83" w14:textId="77777777" w:rsidR="00160F89" w:rsidRDefault="00000000">
      <w:pPr>
        <w:spacing w:before="60" w:after="160"/>
      </w:pPr>
      <w:r>
        <w:rPr>
          <w:color w:val="222222"/>
        </w:rPr>
        <w:t>Stage 2 uses a structured extraction pipeline to locate and read each field from each document type. The methodology differs slightly depending on whether the document is a structured form (Aadhaar, marksheet) or a narrative document (transfer certificate):</w:t>
      </w:r>
    </w:p>
    <w:p w14:paraId="0D166E83" w14:textId="77777777" w:rsidR="00160F89" w:rsidRDefault="00160F89">
      <w:pPr>
        <w:spacing w:before="40" w:after="40"/>
      </w:pPr>
    </w:p>
    <w:p w14:paraId="309A5CFA" w14:textId="77777777" w:rsidR="00160F89" w:rsidRDefault="00000000">
      <w:pPr>
        <w:pStyle w:val="Heading3"/>
      </w:pPr>
      <w:r>
        <w:t>C.5.1 — Zone-Based Extraction (Structured Documents)</w:t>
      </w:r>
    </w:p>
    <w:p w14:paraId="2CED9DF1" w14:textId="77777777" w:rsidR="00160F89" w:rsidRDefault="00000000">
      <w:pPr>
        <w:spacing w:before="60" w:after="160"/>
      </w:pPr>
      <w:r>
        <w:rPr>
          <w:color w:val="222222"/>
        </w:rPr>
        <w:t>For documents with a predictable layout — such as CBSE marksheets and Aadhaar cards — Stage 2 uses zone-based extraction. The document image is divided into named zones that correspond to known field positions on the official template. OCR is run only on the relevant zone for each field, which improves accuracy and reduces noise from adjacent text.</w:t>
      </w:r>
    </w:p>
    <w:p w14:paraId="32D0E617" w14:textId="77777777" w:rsidR="00160F89" w:rsidRDefault="00000000">
      <w:pPr>
        <w:pStyle w:val="ListParagraph"/>
        <w:numPr>
          <w:ilvl w:val="0"/>
          <w:numId w:val="2"/>
        </w:numPr>
        <w:spacing w:before="40" w:after="60"/>
      </w:pPr>
      <w:r>
        <w:rPr>
          <w:color w:val="333333"/>
        </w:rPr>
        <w:t>Zone definitions are maintained per document type and board (e.g., CBSE Class XII, ICSE, UIDAI Aadhaar).</w:t>
      </w:r>
    </w:p>
    <w:p w14:paraId="1317DB65" w14:textId="77777777" w:rsidR="00160F89" w:rsidRDefault="00000000">
      <w:pPr>
        <w:pStyle w:val="ListParagraph"/>
        <w:numPr>
          <w:ilvl w:val="0"/>
          <w:numId w:val="2"/>
        </w:numPr>
        <w:spacing w:before="40" w:after="60"/>
      </w:pPr>
      <w:r>
        <w:rPr>
          <w:color w:val="333333"/>
        </w:rPr>
        <w:t>Zone positions are determined at Stage 1 when the document type is classified.</w:t>
      </w:r>
    </w:p>
    <w:p w14:paraId="15487FC5" w14:textId="77777777" w:rsidR="00160F89" w:rsidRDefault="00000000">
      <w:pPr>
        <w:pStyle w:val="ListParagraph"/>
        <w:numPr>
          <w:ilvl w:val="0"/>
          <w:numId w:val="2"/>
        </w:numPr>
        <w:spacing w:before="40" w:after="60"/>
      </w:pPr>
      <w:r>
        <w:rPr>
          <w:color w:val="333333"/>
        </w:rPr>
        <w:t xml:space="preserve">If the document does not align well with the expected zone layout (e.g., a scanned copy that is rotated or skewed), a pre-processing </w:t>
      </w:r>
      <w:proofErr w:type="spellStart"/>
      <w:r>
        <w:rPr>
          <w:color w:val="333333"/>
        </w:rPr>
        <w:t>deskew</w:t>
      </w:r>
      <w:proofErr w:type="spellEnd"/>
      <w:r>
        <w:rPr>
          <w:color w:val="333333"/>
        </w:rPr>
        <w:t xml:space="preserve"> step is applied before zone extraction.</w:t>
      </w:r>
    </w:p>
    <w:p w14:paraId="195A6663" w14:textId="77777777" w:rsidR="00160F89" w:rsidRDefault="00160F89">
      <w:pPr>
        <w:spacing w:before="40" w:after="40"/>
      </w:pPr>
    </w:p>
    <w:p w14:paraId="3C1691D2" w14:textId="77777777" w:rsidR="00160F89" w:rsidRDefault="00000000">
      <w:pPr>
        <w:pStyle w:val="Heading3"/>
      </w:pPr>
      <w:r>
        <w:t>C.5.2 — Pattern-Based Extraction (Narrative Documents)</w:t>
      </w:r>
    </w:p>
    <w:p w14:paraId="48E5056C" w14:textId="77777777" w:rsidR="00160F89" w:rsidRDefault="00000000">
      <w:pPr>
        <w:spacing w:before="60" w:after="160"/>
      </w:pPr>
      <w:r>
        <w:rPr>
          <w:color w:val="222222"/>
        </w:rPr>
        <w:t>For transfer certificates and migration certificates, which do not have a fixed layout, Stage 2 uses pattern-based extraction. The full text of the document is extracted first, then key fields are located using regular expressions and named entity recognition (NER):</w:t>
      </w:r>
    </w:p>
    <w:p w14:paraId="150DDBCD" w14:textId="77777777" w:rsidR="00160F89" w:rsidRDefault="00000000">
      <w:pPr>
        <w:pStyle w:val="ListParagraph"/>
        <w:numPr>
          <w:ilvl w:val="0"/>
          <w:numId w:val="2"/>
        </w:numPr>
        <w:spacing w:before="40" w:after="60"/>
      </w:pPr>
      <w:r>
        <w:rPr>
          <w:color w:val="333333"/>
        </w:rPr>
        <w:t>Date of Leaving / Transfer Date — matched using date pattern recognition</w:t>
      </w:r>
    </w:p>
    <w:p w14:paraId="4FB5F999" w14:textId="77777777" w:rsidR="00160F89" w:rsidRDefault="00000000">
      <w:pPr>
        <w:pStyle w:val="ListParagraph"/>
        <w:numPr>
          <w:ilvl w:val="0"/>
          <w:numId w:val="2"/>
        </w:numPr>
        <w:spacing w:before="40" w:after="60"/>
      </w:pPr>
      <w:r>
        <w:rPr>
          <w:color w:val="333333"/>
        </w:rPr>
        <w:t>Candidate Name — extracted using NER entity tagging</w:t>
      </w:r>
    </w:p>
    <w:p w14:paraId="13355048" w14:textId="77777777" w:rsidR="00160F89" w:rsidRDefault="00000000">
      <w:pPr>
        <w:pStyle w:val="ListParagraph"/>
        <w:numPr>
          <w:ilvl w:val="0"/>
          <w:numId w:val="2"/>
        </w:numPr>
        <w:spacing w:before="40" w:after="60"/>
      </w:pPr>
      <w:r>
        <w:rPr>
          <w:color w:val="333333"/>
        </w:rPr>
        <w:t>School / Institution Name — matched against a reference list of recognised institutions</w:t>
      </w:r>
    </w:p>
    <w:p w14:paraId="7F558AA2" w14:textId="77777777" w:rsidR="00160F89" w:rsidRDefault="00000000">
      <w:pPr>
        <w:pStyle w:val="ListParagraph"/>
        <w:numPr>
          <w:ilvl w:val="0"/>
          <w:numId w:val="2"/>
        </w:numPr>
        <w:spacing w:before="40" w:after="60"/>
      </w:pPr>
      <w:r>
        <w:rPr>
          <w:color w:val="333333"/>
        </w:rPr>
        <w:t>Board Affiliation — detected using keyword matching for board names and codes</w:t>
      </w:r>
    </w:p>
    <w:p w14:paraId="0FB456B3" w14:textId="77777777" w:rsidR="00160F89" w:rsidRDefault="00160F89">
      <w:pPr>
        <w:spacing w:before="80" w:after="40"/>
      </w:pPr>
    </w:p>
    <w:p w14:paraId="146ECF98" w14:textId="77777777" w:rsidR="00160F89" w:rsidRDefault="00000000">
      <w:pPr>
        <w:pStyle w:val="Heading2"/>
        <w:pBdr>
          <w:bottom w:val="single" w:sz="6" w:space="4" w:color="2E75B6"/>
        </w:pBdr>
      </w:pPr>
      <w:r>
        <w:t>C.6 — Stage 2 Result Logic</w:t>
      </w:r>
    </w:p>
    <w:p w14:paraId="7A1EC764" w14:textId="77777777" w:rsidR="00160F89" w:rsidRDefault="00160F8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160F89" w14:paraId="3A49B4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09D44AFB" w14:textId="77777777" w:rsidR="00160F89" w:rsidRDefault="00000000">
            <w:r>
              <w:rPr>
                <w:b/>
                <w:bCs/>
                <w:color w:val="FFFFFF"/>
              </w:rPr>
              <w:lastRenderedPageBreak/>
              <w:t>Result</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304D3835" w14:textId="77777777" w:rsidR="00160F89" w:rsidRDefault="00000000">
            <w:r>
              <w:rPr>
                <w:b/>
                <w:bCs/>
                <w:color w:val="FFFFFF"/>
              </w:rPr>
              <w:t>Condition</w:t>
            </w:r>
          </w:p>
        </w:tc>
        <w:tc>
          <w:tcPr>
            <w:tcW w:w="3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1D720580" w14:textId="77777777" w:rsidR="00160F89" w:rsidRDefault="00000000">
            <w:r>
              <w:rPr>
                <w:b/>
                <w:bCs/>
                <w:color w:val="FFFFFF"/>
              </w:rPr>
              <w:t>Pipeline Behaviour</w:t>
            </w:r>
          </w:p>
        </w:tc>
      </w:tr>
      <w:tr w:rsidR="00160F89" w14:paraId="2E52D6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9D6FE8" w14:textId="77777777" w:rsidR="00160F89" w:rsidRDefault="00000000">
            <w:proofErr w:type="gramStart"/>
            <w:r>
              <w:rPr>
                <w:color w:val="333333"/>
              </w:rPr>
              <w:t>✅  PASS</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DAEAFB" w14:textId="77777777" w:rsidR="00160F89" w:rsidRDefault="00000000">
            <w:r>
              <w:rPr>
                <w:color w:val="333333"/>
              </w:rPr>
              <w:t>All critical fields extracted with confidence ≥ 90%; zero or few minor fields flagged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754E8B" w14:textId="77777777" w:rsidR="00160F89" w:rsidRDefault="00000000">
            <w:r>
              <w:rPr>
                <w:color w:val="333333"/>
              </w:rPr>
              <w:t>Pipeline advances to Stage 3; extraction record passed downstream</w:t>
            </w:r>
          </w:p>
        </w:tc>
      </w:tr>
      <w:tr w:rsidR="00160F89" w14:paraId="2B9337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AEF7894" w14:textId="77777777" w:rsidR="00160F89" w:rsidRDefault="00000000">
            <w:r>
              <w:rPr>
                <w:color w:val="333333"/>
              </w:rPr>
              <w:t>⚠</w:t>
            </w:r>
            <w:proofErr w:type="gramStart"/>
            <w:r>
              <w:rPr>
                <w:color w:val="333333"/>
              </w:rPr>
              <w:t>️  PASS</w:t>
            </w:r>
            <w:proofErr w:type="gramEnd"/>
            <w:r>
              <w:rPr>
                <w:color w:val="333333"/>
              </w:rPr>
              <w:t xml:space="preserve"> with Flags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FF1A5C1" w14:textId="77777777" w:rsidR="00160F89" w:rsidRDefault="00000000">
            <w:r>
              <w:rPr>
                <w:color w:val="333333"/>
              </w:rPr>
              <w:t>Extraction complete but one or more fields scored below 90% confidence threshold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4708460" w14:textId="77777777" w:rsidR="00160F89" w:rsidRDefault="00000000">
            <w:r>
              <w:rPr>
                <w:color w:val="333333"/>
              </w:rPr>
              <w:t>Pipeline continues; flagged fields are marked for potential manual review in Stage 7</w:t>
            </w:r>
          </w:p>
        </w:tc>
      </w:tr>
      <w:tr w:rsidR="00160F89" w14:paraId="68461B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C92241" w14:textId="77777777" w:rsidR="00160F89" w:rsidRDefault="00000000">
            <w:proofErr w:type="gramStart"/>
            <w:r>
              <w:rPr>
                <w:color w:val="333333"/>
              </w:rPr>
              <w:t>❌  FAIL</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33F580" w14:textId="77777777" w:rsidR="00160F89" w:rsidRDefault="00000000">
            <w:r>
              <w:rPr>
                <w:color w:val="333333"/>
              </w:rPr>
              <w:t>Extraction failed entirely for one or more critical fields — document is unreadable, wrong document type, or blank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5DF9D5" w14:textId="77777777" w:rsidR="00160F89" w:rsidRDefault="00000000">
            <w:r>
              <w:rPr>
                <w:color w:val="333333"/>
              </w:rPr>
              <w:t>Pipeline halts; applicant asked to re-upload the failing document with better scan quality</w:t>
            </w:r>
          </w:p>
        </w:tc>
      </w:tr>
    </w:tbl>
    <w:p w14:paraId="64887DD0" w14:textId="77777777" w:rsidR="00160F89" w:rsidRDefault="00160F89">
      <w:pPr>
        <w:spacing w:before="80" w:after="40"/>
      </w:pPr>
    </w:p>
    <w:p w14:paraId="634F8853" w14:textId="77777777" w:rsidR="00160F89" w:rsidRDefault="00000000">
      <w:pPr>
        <w:pStyle w:val="Heading2"/>
        <w:pBdr>
          <w:bottom w:val="single" w:sz="6" w:space="4" w:color="2E75B6"/>
        </w:pBdr>
      </w:pPr>
      <w:r>
        <w:t>C.7 — Stage 2 Output to Pipeline</w:t>
      </w:r>
    </w:p>
    <w:p w14:paraId="7D2DCA57" w14:textId="77777777" w:rsidR="00160F89" w:rsidRDefault="00000000">
      <w:pPr>
        <w:spacing w:before="60" w:after="160"/>
      </w:pPr>
      <w:r>
        <w:rPr>
          <w:color w:val="222222"/>
        </w:rPr>
        <w:t>At the end of Stage 2, the pipeline receives a structured extraction record containing:</w:t>
      </w:r>
    </w:p>
    <w:p w14:paraId="60B864EA" w14:textId="77777777" w:rsidR="00160F89" w:rsidRDefault="00000000">
      <w:pPr>
        <w:pStyle w:val="ListParagraph"/>
        <w:numPr>
          <w:ilvl w:val="0"/>
          <w:numId w:val="2"/>
        </w:numPr>
        <w:spacing w:before="40" w:after="60"/>
      </w:pPr>
      <w:r>
        <w:rPr>
          <w:color w:val="333333"/>
        </w:rPr>
        <w:t>All extracted field values for each document, with their confidence scores</w:t>
      </w:r>
    </w:p>
    <w:p w14:paraId="1D0441D9" w14:textId="77777777" w:rsidR="00160F89" w:rsidRDefault="00000000">
      <w:pPr>
        <w:pStyle w:val="ListParagraph"/>
        <w:numPr>
          <w:ilvl w:val="0"/>
          <w:numId w:val="2"/>
        </w:numPr>
        <w:spacing w:before="40" w:after="60"/>
      </w:pPr>
      <w:r>
        <w:rPr>
          <w:color w:val="333333"/>
        </w:rPr>
        <w:t>A list of fields flagged for manual review (confidence below 90%)</w:t>
      </w:r>
    </w:p>
    <w:p w14:paraId="475ED755" w14:textId="77777777" w:rsidR="00160F89" w:rsidRDefault="00000000">
      <w:pPr>
        <w:pStyle w:val="ListParagraph"/>
        <w:numPr>
          <w:ilvl w:val="0"/>
          <w:numId w:val="2"/>
        </w:numPr>
        <w:spacing w:before="40" w:after="60"/>
      </w:pPr>
      <w:r>
        <w:rPr>
          <w:color w:val="333333"/>
        </w:rPr>
        <w:t>Preliminary name and DOB match results between Mark Sheet and ID Proof</w:t>
      </w:r>
    </w:p>
    <w:p w14:paraId="1C77A5E2" w14:textId="77777777" w:rsidR="00160F89" w:rsidRDefault="00000000">
      <w:pPr>
        <w:pStyle w:val="ListParagraph"/>
        <w:numPr>
          <w:ilvl w:val="0"/>
          <w:numId w:val="2"/>
        </w:numPr>
        <w:spacing w:before="40" w:after="60"/>
      </w:pPr>
      <w:r>
        <w:rPr>
          <w:color w:val="333333"/>
        </w:rPr>
        <w:t>OCR engine metadata — which engine was used per field (Tesseract or Google Vision)</w:t>
      </w:r>
    </w:p>
    <w:p w14:paraId="352385F3" w14:textId="77777777" w:rsidR="00160F89" w:rsidRDefault="00000000">
      <w:pPr>
        <w:pStyle w:val="ListParagraph"/>
        <w:numPr>
          <w:ilvl w:val="0"/>
          <w:numId w:val="2"/>
        </w:numPr>
        <w:spacing w:before="40" w:after="60"/>
      </w:pPr>
      <w:r>
        <w:rPr>
          <w:color w:val="333333"/>
        </w:rPr>
        <w:t>Stage 2 pass/warn/fail verdict and a count of flagged fields</w:t>
      </w:r>
    </w:p>
    <w:p w14:paraId="2ED6939F" w14:textId="77777777" w:rsidR="00160F89" w:rsidRDefault="00160F8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72A15134" w14:textId="77777777">
        <w:tblPrEx>
          <w:tblCellMar>
            <w:top w:w="0" w:type="dxa"/>
            <w:bottom w:w="0" w:type="dxa"/>
          </w:tblCellMar>
        </w:tblPrEx>
        <w:tc>
          <w:tcPr>
            <w:tcW w:w="0" w:type="auto"/>
            <w:tcBorders>
              <w:top w:val="single" w:sz="4" w:space="0" w:color="1E6E3C"/>
              <w:left w:val="single" w:sz="12" w:space="0" w:color="1E6E3C"/>
              <w:bottom w:val="single" w:sz="1" w:space="0" w:color="1E6E3C"/>
              <w:right w:val="single" w:sz="1" w:space="0" w:color="1E6E3C"/>
            </w:tcBorders>
            <w:shd w:val="clear" w:color="auto" w:fill="E8F5EE"/>
            <w:tcMar>
              <w:top w:w="160" w:type="dxa"/>
              <w:left w:w="240" w:type="dxa"/>
              <w:bottom w:w="160" w:type="dxa"/>
              <w:right w:w="240" w:type="dxa"/>
            </w:tcMar>
          </w:tcPr>
          <w:p w14:paraId="78E9F427" w14:textId="77777777" w:rsidR="00160F89" w:rsidRDefault="00000000">
            <w:pPr>
              <w:spacing w:after="40"/>
            </w:pPr>
            <w:r>
              <w:rPr>
                <w:b/>
                <w:bCs/>
                <w:color w:val="17626B"/>
              </w:rPr>
              <w:t>Stage 2 → Stage 3 Handoff</w:t>
            </w:r>
          </w:p>
          <w:p w14:paraId="4248819E" w14:textId="77777777" w:rsidR="00160F89" w:rsidRDefault="00000000">
            <w:pPr>
              <w:spacing w:before="40" w:after="40"/>
            </w:pPr>
            <w:r>
              <w:rPr>
                <w:color w:val="222222"/>
              </w:rPr>
              <w:t>The extraction record produced by Stage 2 is used by every downstream stage in the pipeline. Stage 3 (Structural Authenticity) uses it to check field placement against template positions. Stage 4 (Academic Semantic) uses the marks and stream data to validate academic logic. Stage 5 (Cross-Document Consistency) uses the names and dates to check identity alignment. The quality of Stage 2 extraction directly influences the reliability of all subsequent stages.</w:t>
            </w:r>
          </w:p>
        </w:tc>
      </w:tr>
    </w:tbl>
    <w:p w14:paraId="31B52AAF" w14:textId="77777777" w:rsidR="00160F89" w:rsidRDefault="00160F89">
      <w:pPr>
        <w:spacing w:before="1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89" w14:paraId="6FF5FF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40" w:type="dxa"/>
              <w:left w:w="360" w:type="dxa"/>
              <w:bottom w:w="240" w:type="dxa"/>
              <w:right w:w="360" w:type="dxa"/>
            </w:tcMar>
          </w:tcPr>
          <w:p w14:paraId="0E33398B" w14:textId="77777777" w:rsidR="00160F89" w:rsidRDefault="00000000">
            <w:pPr>
              <w:spacing w:after="60"/>
            </w:pPr>
            <w:r>
              <w:rPr>
                <w:b/>
                <w:bCs/>
                <w:color w:val="FFFFFF"/>
                <w:sz w:val="30"/>
                <w:szCs w:val="30"/>
              </w:rPr>
              <w:t>Summary — Upload · Stage 1 · Stage 2</w:t>
            </w:r>
          </w:p>
          <w:p w14:paraId="5E33454A" w14:textId="77777777" w:rsidR="00160F89" w:rsidRDefault="00000000">
            <w:r>
              <w:rPr>
                <w:color w:val="D0E8FF"/>
                <w:sz w:val="20"/>
                <w:szCs w:val="20"/>
              </w:rPr>
              <w:t>Quick Reference for All Three Components</w:t>
            </w:r>
          </w:p>
        </w:tc>
      </w:tr>
    </w:tbl>
    <w:p w14:paraId="4B622B3E" w14:textId="77777777" w:rsidR="00160F89" w:rsidRDefault="00160F8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500"/>
        <w:gridCol w:w="2060"/>
      </w:tblGrid>
      <w:tr w:rsidR="00160F89" w14:paraId="4D43DF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1021BAF9" w14:textId="77777777" w:rsidR="00160F89" w:rsidRDefault="00000000">
            <w:r>
              <w:rPr>
                <w:b/>
                <w:bCs/>
                <w:color w:val="FFFFFF"/>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790EA6F0" w14:textId="77777777" w:rsidR="00160F89" w:rsidRDefault="00000000">
            <w:r>
              <w:rPr>
                <w:b/>
                <w:bCs/>
                <w:color w:val="FFFFFF"/>
              </w:rPr>
              <w:t>Primary Function</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42274624" w14:textId="77777777" w:rsidR="00160F89" w:rsidRDefault="00000000">
            <w:r>
              <w:rPr>
                <w:b/>
                <w:bCs/>
                <w:color w:val="FFFFFF"/>
              </w:rPr>
              <w:t>Key Output</w:t>
            </w:r>
          </w:p>
        </w:tc>
        <w:tc>
          <w:tcPr>
            <w:tcW w:w="20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77BA9DC7" w14:textId="77777777" w:rsidR="00160F89" w:rsidRDefault="00000000">
            <w:r>
              <w:rPr>
                <w:b/>
                <w:bCs/>
                <w:color w:val="FFFFFF"/>
              </w:rPr>
              <w:t>Failure Behaviour</w:t>
            </w:r>
          </w:p>
        </w:tc>
      </w:tr>
      <w:tr w:rsidR="00160F89" w14:paraId="05471B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D54279" w14:textId="77777777" w:rsidR="00160F89" w:rsidRDefault="00000000">
            <w:r>
              <w:rPr>
                <w:color w:val="333333"/>
              </w:rPr>
              <w:t>Upload Section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63EB3A" w14:textId="77777777" w:rsidR="00160F89" w:rsidRDefault="00000000">
            <w:r>
              <w:rPr>
                <w:color w:val="333333"/>
              </w:rPr>
              <w:t xml:space="preserve">Accept and slot three documents via drag-and-drop or click; validate </w:t>
            </w:r>
            <w:r>
              <w:rPr>
                <w:color w:val="333333"/>
              </w:rPr>
              <w:lastRenderedPageBreak/>
              <w:t>format and size; gate pipeline trigger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441704" w14:textId="77777777" w:rsidR="00160F89" w:rsidRDefault="00000000">
            <w:r>
              <w:rPr>
                <w:color w:val="333333"/>
              </w:rPr>
              <w:lastRenderedPageBreak/>
              <w:t>Three validated files assigned to named slots; pipeline trigger enabled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33D389" w14:textId="77777777" w:rsidR="00160F89" w:rsidRDefault="00000000">
            <w:r>
              <w:rPr>
                <w:color w:val="333333"/>
              </w:rPr>
              <w:t>Slot-level error message; pipeline button remains disabled</w:t>
            </w:r>
          </w:p>
        </w:tc>
      </w:tr>
      <w:tr w:rsidR="00160F89" w14:paraId="0F22A8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404D91C" w14:textId="77777777" w:rsidR="00160F89" w:rsidRDefault="00000000">
            <w:r>
              <w:rPr>
                <w:color w:val="333333"/>
              </w:rPr>
              <w:t>Stage 1 — Document Check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909C943" w14:textId="77777777" w:rsidR="00160F89" w:rsidRDefault="00000000">
            <w:r>
              <w:rPr>
                <w:color w:val="333333"/>
              </w:rPr>
              <w:t>Verify file integrity, image clarity (DPI ≥ 200), document completeness, and classify document type with board/issuer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77ACAC3" w14:textId="77777777" w:rsidR="00160F89" w:rsidRDefault="00000000">
            <w:r>
              <w:rPr>
                <w:color w:val="333333"/>
              </w:rPr>
              <w:t>Per-document pass/warn/fail verdict; document type labels; quality metadata</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CC14FE4" w14:textId="77777777" w:rsidR="00160F89" w:rsidRDefault="00000000">
            <w:r>
              <w:rPr>
                <w:color w:val="333333"/>
              </w:rPr>
              <w:t>Pipeline halts on critical fail; applicant prompted to re-upload</w:t>
            </w:r>
          </w:p>
        </w:tc>
      </w:tr>
      <w:tr w:rsidR="00160F89" w14:paraId="6F1E41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A2872D" w14:textId="77777777" w:rsidR="00160F89" w:rsidRDefault="00000000">
            <w:r>
              <w:rPr>
                <w:color w:val="333333"/>
              </w:rPr>
              <w:t>Stage 2 — Read &amp; Extract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289F70" w14:textId="77777777" w:rsidR="00160F89" w:rsidRDefault="00000000">
            <w:r>
              <w:rPr>
                <w:color w:val="333333"/>
              </w:rPr>
              <w:t>Extract all academic and identity fields from each document using dual-engine OCR; produce confidence-scored structured record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798094" w14:textId="77777777" w:rsidR="00160F89" w:rsidRDefault="00000000">
            <w:r>
              <w:rPr>
                <w:color w:val="333333"/>
              </w:rPr>
              <w:t>Field extraction record with confidence scores; flagged fields; preliminary identity match</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466F06" w14:textId="77777777" w:rsidR="00160F89" w:rsidRDefault="00000000">
            <w:r>
              <w:rPr>
                <w:color w:val="333333"/>
              </w:rPr>
              <w:t>Pipeline halts if critical fields unreadable; flags carry forward to Stage 7 otherwise</w:t>
            </w:r>
          </w:p>
        </w:tc>
      </w:tr>
    </w:tbl>
    <w:p w14:paraId="76BFC895" w14:textId="77777777" w:rsidR="00160F89" w:rsidRDefault="00160F89">
      <w:pPr>
        <w:spacing w:before="160" w:after="40"/>
      </w:pPr>
    </w:p>
    <w:p w14:paraId="367EF6F0" w14:textId="77777777" w:rsidR="00160F89" w:rsidRDefault="00000000">
      <w:pPr>
        <w:pBdr>
          <w:top w:val="single" w:sz="4" w:space="8" w:color="2E75B6"/>
        </w:pBdr>
        <w:spacing w:before="200" w:after="60"/>
        <w:jc w:val="center"/>
      </w:pPr>
      <w:r>
        <w:rPr>
          <w:color w:val="888888"/>
          <w:sz w:val="18"/>
          <w:szCs w:val="18"/>
        </w:rPr>
        <w:t xml:space="preserve">DVS Application Blueprint — Upload Section · Stage 1 · Stage </w:t>
      </w:r>
      <w:proofErr w:type="gramStart"/>
      <w:r>
        <w:rPr>
          <w:color w:val="888888"/>
          <w:sz w:val="18"/>
          <w:szCs w:val="18"/>
        </w:rPr>
        <w:t>2  |</w:t>
      </w:r>
      <w:proofErr w:type="gramEnd"/>
      <w:r>
        <w:rPr>
          <w:color w:val="888888"/>
          <w:sz w:val="18"/>
          <w:szCs w:val="18"/>
        </w:rPr>
        <w:t xml:space="preserve">  Team 10 · </w:t>
      </w:r>
      <w:proofErr w:type="gramStart"/>
      <w:r>
        <w:rPr>
          <w:color w:val="888888"/>
          <w:sz w:val="18"/>
          <w:szCs w:val="18"/>
        </w:rPr>
        <w:t>PYGENICARC  |</w:t>
      </w:r>
      <w:proofErr w:type="gramEnd"/>
      <w:r>
        <w:rPr>
          <w:color w:val="888888"/>
          <w:sz w:val="18"/>
          <w:szCs w:val="18"/>
        </w:rPr>
        <w:t xml:space="preserve">  Prepared by Shreeram · Chandan S Bhat · Sanjeevini Rama </w:t>
      </w:r>
      <w:proofErr w:type="spellStart"/>
      <w:r>
        <w:rPr>
          <w:color w:val="888888"/>
          <w:sz w:val="18"/>
          <w:szCs w:val="18"/>
        </w:rPr>
        <w:t>Ankolekar</w:t>
      </w:r>
      <w:proofErr w:type="spellEnd"/>
    </w:p>
    <w:sectPr w:rsidR="00160F8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77A50"/>
    <w:multiLevelType w:val="hybridMultilevel"/>
    <w:tmpl w:val="8E4C7116"/>
    <w:lvl w:ilvl="0" w:tplc="BF4C6816">
      <w:start w:val="1"/>
      <w:numFmt w:val="bullet"/>
      <w:lvlText w:val="●"/>
      <w:lvlJc w:val="left"/>
      <w:pPr>
        <w:ind w:left="720" w:hanging="360"/>
      </w:pPr>
    </w:lvl>
    <w:lvl w:ilvl="1" w:tplc="6B2E2328">
      <w:start w:val="1"/>
      <w:numFmt w:val="bullet"/>
      <w:lvlText w:val="○"/>
      <w:lvlJc w:val="left"/>
      <w:pPr>
        <w:ind w:left="1440" w:hanging="360"/>
      </w:pPr>
    </w:lvl>
    <w:lvl w:ilvl="2" w:tplc="0F823E4E">
      <w:start w:val="1"/>
      <w:numFmt w:val="bullet"/>
      <w:lvlText w:val="■"/>
      <w:lvlJc w:val="left"/>
      <w:pPr>
        <w:ind w:left="2160" w:hanging="360"/>
      </w:pPr>
    </w:lvl>
    <w:lvl w:ilvl="3" w:tplc="89D087E8">
      <w:start w:val="1"/>
      <w:numFmt w:val="bullet"/>
      <w:lvlText w:val="●"/>
      <w:lvlJc w:val="left"/>
      <w:pPr>
        <w:ind w:left="2880" w:hanging="360"/>
      </w:pPr>
    </w:lvl>
    <w:lvl w:ilvl="4" w:tplc="302EE5D2">
      <w:start w:val="1"/>
      <w:numFmt w:val="bullet"/>
      <w:lvlText w:val="○"/>
      <w:lvlJc w:val="left"/>
      <w:pPr>
        <w:ind w:left="3600" w:hanging="360"/>
      </w:pPr>
    </w:lvl>
    <w:lvl w:ilvl="5" w:tplc="3A8A51C0">
      <w:start w:val="1"/>
      <w:numFmt w:val="bullet"/>
      <w:lvlText w:val="■"/>
      <w:lvlJc w:val="left"/>
      <w:pPr>
        <w:ind w:left="4320" w:hanging="360"/>
      </w:pPr>
    </w:lvl>
    <w:lvl w:ilvl="6" w:tplc="A1C0EDBC">
      <w:start w:val="1"/>
      <w:numFmt w:val="bullet"/>
      <w:lvlText w:val="●"/>
      <w:lvlJc w:val="left"/>
      <w:pPr>
        <w:ind w:left="5040" w:hanging="360"/>
      </w:pPr>
    </w:lvl>
    <w:lvl w:ilvl="7" w:tplc="FCA02304">
      <w:start w:val="1"/>
      <w:numFmt w:val="bullet"/>
      <w:lvlText w:val="●"/>
      <w:lvlJc w:val="left"/>
      <w:pPr>
        <w:ind w:left="5760" w:hanging="360"/>
      </w:pPr>
    </w:lvl>
    <w:lvl w:ilvl="8" w:tplc="ABEAA77E">
      <w:start w:val="1"/>
      <w:numFmt w:val="bullet"/>
      <w:lvlText w:val="●"/>
      <w:lvlJc w:val="left"/>
      <w:pPr>
        <w:ind w:left="6480" w:hanging="360"/>
      </w:pPr>
    </w:lvl>
  </w:abstractNum>
  <w:abstractNum w:abstractNumId="1" w15:restartNumberingAfterBreak="0">
    <w:nsid w:val="7A9D243B"/>
    <w:multiLevelType w:val="hybridMultilevel"/>
    <w:tmpl w:val="2B1C3A86"/>
    <w:lvl w:ilvl="0" w:tplc="AEDCCC84">
      <w:start w:val="1"/>
      <w:numFmt w:val="bullet"/>
      <w:lvlText w:val="•"/>
      <w:lvlJc w:val="left"/>
      <w:pPr>
        <w:ind w:left="720" w:hanging="360"/>
      </w:pPr>
    </w:lvl>
    <w:lvl w:ilvl="1" w:tplc="76868666">
      <w:start w:val="1"/>
      <w:numFmt w:val="bullet"/>
      <w:lvlText w:val="◦"/>
      <w:lvlJc w:val="left"/>
      <w:pPr>
        <w:ind w:left="1080" w:hanging="360"/>
      </w:pPr>
    </w:lvl>
    <w:lvl w:ilvl="2" w:tplc="5D34F492">
      <w:numFmt w:val="decimal"/>
      <w:lvlText w:val=""/>
      <w:lvlJc w:val="left"/>
    </w:lvl>
    <w:lvl w:ilvl="3" w:tplc="30CEB810">
      <w:numFmt w:val="decimal"/>
      <w:lvlText w:val=""/>
      <w:lvlJc w:val="left"/>
    </w:lvl>
    <w:lvl w:ilvl="4" w:tplc="AD425F34">
      <w:numFmt w:val="decimal"/>
      <w:lvlText w:val=""/>
      <w:lvlJc w:val="left"/>
    </w:lvl>
    <w:lvl w:ilvl="5" w:tplc="D0B2B4E6">
      <w:numFmt w:val="decimal"/>
      <w:lvlText w:val=""/>
      <w:lvlJc w:val="left"/>
    </w:lvl>
    <w:lvl w:ilvl="6" w:tplc="92646F90">
      <w:numFmt w:val="decimal"/>
      <w:lvlText w:val=""/>
      <w:lvlJc w:val="left"/>
    </w:lvl>
    <w:lvl w:ilvl="7" w:tplc="4E42C65A">
      <w:numFmt w:val="decimal"/>
      <w:lvlText w:val=""/>
      <w:lvlJc w:val="left"/>
    </w:lvl>
    <w:lvl w:ilvl="8" w:tplc="1D68863C">
      <w:numFmt w:val="decimal"/>
      <w:lvlText w:val=""/>
      <w:lvlJc w:val="left"/>
    </w:lvl>
  </w:abstractNum>
  <w:num w:numId="1" w16cid:durableId="1657953467">
    <w:abstractNumId w:val="0"/>
    <w:lvlOverride w:ilvl="0">
      <w:startOverride w:val="1"/>
    </w:lvlOverride>
  </w:num>
  <w:num w:numId="2" w16cid:durableId="10429000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F89"/>
    <w:rsid w:val="0008152E"/>
    <w:rsid w:val="00160F89"/>
    <w:rsid w:val="00D05F67"/>
    <w:rsid w:val="00E37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640BB"/>
  <w15:docId w15:val="{334537E1-31CF-4F4F-8727-7F4F15CD7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36"/>
      <w:szCs w:val="36"/>
    </w:rPr>
  </w:style>
  <w:style w:type="paragraph" w:styleId="Heading2">
    <w:name w:val="heading 2"/>
    <w:uiPriority w:val="9"/>
    <w:unhideWhenUsed/>
    <w:qFormat/>
    <w:pPr>
      <w:spacing w:before="320" w:after="120"/>
      <w:outlineLvl w:val="1"/>
    </w:pPr>
    <w:rPr>
      <w:b/>
      <w:bCs/>
      <w:color w:val="1B3A6B"/>
      <w:sz w:val="28"/>
      <w:szCs w:val="28"/>
    </w:rPr>
  </w:style>
  <w:style w:type="paragraph" w:styleId="Heading3">
    <w:name w:val="heading 3"/>
    <w:uiPriority w:val="9"/>
    <w:unhideWhenUsed/>
    <w:qFormat/>
    <w:pPr>
      <w:spacing w:before="240" w:after="80"/>
      <w:outlineLvl w:val="2"/>
    </w:pPr>
    <w:rPr>
      <w:b/>
      <w:bCs/>
      <w:color w:val="1762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2874</Words>
  <Characters>16383</Characters>
  <Application>Microsoft Office Word</Application>
  <DocSecurity>0</DocSecurity>
  <Lines>136</Lines>
  <Paragraphs>38</Paragraphs>
  <ScaleCrop>false</ScaleCrop>
  <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Shreeram Rajaram Gaonkar</cp:lastModifiedBy>
  <cp:revision>3</cp:revision>
  <dcterms:created xsi:type="dcterms:W3CDTF">2026-03-08T01:50:00Z</dcterms:created>
  <dcterms:modified xsi:type="dcterms:W3CDTF">2026-03-08T02:07:00Z</dcterms:modified>
</cp:coreProperties>
</file>