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DC88" w14:textId="77777777" w:rsidR="00131485" w:rsidRDefault="00000000">
      <w:pPr>
        <w:spacing w:after="369" w:line="259" w:lineRule="auto"/>
        <w:jc w:val="center"/>
      </w:pPr>
      <w:r>
        <w:rPr>
          <w:b/>
          <w:color w:val="16324F"/>
          <w:sz w:val="46"/>
        </w:rPr>
        <w:t>EXPLORATORY DATA ANALYSIS</w:t>
      </w:r>
    </w:p>
    <w:p w14:paraId="32B03BA0" w14:textId="77777777" w:rsidR="00131485" w:rsidRDefault="00000000">
      <w:pPr>
        <w:spacing w:after="452" w:line="259" w:lineRule="auto"/>
        <w:jc w:val="center"/>
      </w:pPr>
      <w:r>
        <w:rPr>
          <w:b/>
          <w:color w:val="16324F"/>
          <w:sz w:val="46"/>
        </w:rPr>
        <w:t>ON A CARS DATASET</w:t>
      </w:r>
    </w:p>
    <w:p w14:paraId="2DEC4A62" w14:textId="77777777" w:rsidR="00131485" w:rsidRDefault="00000000">
      <w:pPr>
        <w:spacing w:after="720" w:line="259" w:lineRule="auto"/>
        <w:ind w:left="0" w:firstLine="0"/>
        <w:jc w:val="center"/>
      </w:pPr>
      <w:r>
        <w:rPr>
          <w:color w:val="3E5C76"/>
          <w:sz w:val="26"/>
        </w:rPr>
        <w:t>A study of used-car prices, usage, fuel types, sellers and ownership</w:t>
      </w:r>
    </w:p>
    <w:tbl>
      <w:tblPr>
        <w:tblStyle w:val="TableGrid"/>
        <w:tblW w:w="8674" w:type="dxa"/>
        <w:tblInd w:w="532" w:type="dxa"/>
        <w:tblCellMar>
          <w:top w:w="0" w:type="dxa"/>
          <w:left w:w="160" w:type="dxa"/>
          <w:bottom w:w="0" w:type="dxa"/>
          <w:right w:w="115" w:type="dxa"/>
        </w:tblCellMar>
        <w:tblLook w:val="04A0" w:firstRow="1" w:lastRow="0" w:firstColumn="1" w:lastColumn="0" w:noHBand="0" w:noVBand="1"/>
      </w:tblPr>
      <w:tblGrid>
        <w:gridCol w:w="2268"/>
        <w:gridCol w:w="6406"/>
      </w:tblGrid>
      <w:tr w:rsidR="00131485" w14:paraId="5C33867F" w14:textId="77777777">
        <w:trPr>
          <w:trHeight w:val="580"/>
        </w:trPr>
        <w:tc>
          <w:tcPr>
            <w:tcW w:w="2268" w:type="dxa"/>
            <w:tcBorders>
              <w:top w:val="single" w:sz="3" w:space="0" w:color="D0D9E0"/>
              <w:left w:val="single" w:sz="3" w:space="0" w:color="D0D9E0"/>
              <w:bottom w:val="single" w:sz="3" w:space="0" w:color="D0D9E0"/>
              <w:right w:val="single" w:sz="3" w:space="0" w:color="D0D9E0"/>
            </w:tcBorders>
            <w:shd w:val="clear" w:color="auto" w:fill="EAF1F6"/>
            <w:vAlign w:val="center"/>
          </w:tcPr>
          <w:p w14:paraId="5CEE6299" w14:textId="77777777" w:rsidR="00131485" w:rsidRDefault="00000000">
            <w:pPr>
              <w:spacing w:after="0" w:line="259" w:lineRule="auto"/>
              <w:ind w:left="0" w:firstLine="0"/>
            </w:pPr>
            <w:r>
              <w:rPr>
                <w:b/>
              </w:rPr>
              <w:t>Student</w:t>
            </w:r>
          </w:p>
        </w:tc>
        <w:tc>
          <w:tcPr>
            <w:tcW w:w="6406" w:type="dxa"/>
            <w:tcBorders>
              <w:top w:val="single" w:sz="3" w:space="0" w:color="D0D9E0"/>
              <w:left w:val="single" w:sz="3" w:space="0" w:color="D0D9E0"/>
              <w:bottom w:val="single" w:sz="3" w:space="0" w:color="D0D9E0"/>
              <w:right w:val="single" w:sz="3" w:space="0" w:color="D0D9E0"/>
            </w:tcBorders>
            <w:vAlign w:val="center"/>
          </w:tcPr>
          <w:p w14:paraId="40496EFC" w14:textId="2E810FE4" w:rsidR="00131485" w:rsidRDefault="004427B8">
            <w:pPr>
              <w:spacing w:after="0" w:line="259" w:lineRule="auto"/>
              <w:ind w:left="0" w:firstLine="0"/>
            </w:pPr>
            <w:r>
              <w:t>Shreerama L P</w:t>
            </w:r>
          </w:p>
        </w:tc>
      </w:tr>
      <w:tr w:rsidR="00131485" w14:paraId="55A791A8" w14:textId="77777777">
        <w:trPr>
          <w:trHeight w:val="580"/>
        </w:trPr>
        <w:tc>
          <w:tcPr>
            <w:tcW w:w="2268" w:type="dxa"/>
            <w:tcBorders>
              <w:top w:val="single" w:sz="3" w:space="0" w:color="D0D9E0"/>
              <w:left w:val="single" w:sz="3" w:space="0" w:color="D0D9E0"/>
              <w:bottom w:val="single" w:sz="3" w:space="0" w:color="D0D9E0"/>
              <w:right w:val="single" w:sz="3" w:space="0" w:color="D0D9E0"/>
            </w:tcBorders>
            <w:shd w:val="clear" w:color="auto" w:fill="EAF1F6"/>
            <w:vAlign w:val="center"/>
          </w:tcPr>
          <w:p w14:paraId="3FBBA4E2" w14:textId="77777777" w:rsidR="00131485" w:rsidRDefault="00000000">
            <w:pPr>
              <w:spacing w:after="0" w:line="259" w:lineRule="auto"/>
              <w:ind w:left="0" w:firstLine="0"/>
            </w:pPr>
            <w:r>
              <w:rPr>
                <w:b/>
              </w:rPr>
              <w:t>Course / Semester</w:t>
            </w:r>
          </w:p>
        </w:tc>
        <w:tc>
          <w:tcPr>
            <w:tcW w:w="6406" w:type="dxa"/>
            <w:tcBorders>
              <w:top w:val="single" w:sz="3" w:space="0" w:color="D0D9E0"/>
              <w:left w:val="single" w:sz="3" w:space="0" w:color="D0D9E0"/>
              <w:bottom w:val="single" w:sz="3" w:space="0" w:color="D0D9E0"/>
              <w:right w:val="single" w:sz="3" w:space="0" w:color="D0D9E0"/>
            </w:tcBorders>
            <w:vAlign w:val="center"/>
          </w:tcPr>
          <w:p w14:paraId="1CB1376A" w14:textId="77777777" w:rsidR="00131485" w:rsidRDefault="00000000">
            <w:pPr>
              <w:spacing w:after="0" w:line="259" w:lineRule="auto"/>
              <w:ind w:left="0" w:firstLine="0"/>
            </w:pPr>
            <w:r>
              <w:t>Computer Science and Engineering — 5th Semester</w:t>
            </w:r>
          </w:p>
        </w:tc>
      </w:tr>
      <w:tr w:rsidR="00131485" w14:paraId="591AC259" w14:textId="77777777">
        <w:trPr>
          <w:trHeight w:val="580"/>
        </w:trPr>
        <w:tc>
          <w:tcPr>
            <w:tcW w:w="2268" w:type="dxa"/>
            <w:tcBorders>
              <w:top w:val="single" w:sz="3" w:space="0" w:color="D0D9E0"/>
              <w:left w:val="single" w:sz="3" w:space="0" w:color="D0D9E0"/>
              <w:bottom w:val="single" w:sz="3" w:space="0" w:color="D0D9E0"/>
              <w:right w:val="single" w:sz="3" w:space="0" w:color="D0D9E0"/>
            </w:tcBorders>
            <w:shd w:val="clear" w:color="auto" w:fill="EAF1F6"/>
            <w:vAlign w:val="center"/>
          </w:tcPr>
          <w:p w14:paraId="188BC40F" w14:textId="77777777" w:rsidR="00131485" w:rsidRDefault="00000000">
            <w:pPr>
              <w:spacing w:after="0" w:line="259" w:lineRule="auto"/>
              <w:ind w:left="0" w:firstLine="0"/>
            </w:pPr>
            <w:r>
              <w:rPr>
                <w:b/>
              </w:rPr>
              <w:t>Dataset</w:t>
            </w:r>
          </w:p>
        </w:tc>
        <w:tc>
          <w:tcPr>
            <w:tcW w:w="6406" w:type="dxa"/>
            <w:tcBorders>
              <w:top w:val="single" w:sz="3" w:space="0" w:color="D0D9E0"/>
              <w:left w:val="single" w:sz="3" w:space="0" w:color="D0D9E0"/>
              <w:bottom w:val="single" w:sz="3" w:space="0" w:color="D0D9E0"/>
              <w:right w:val="single" w:sz="3" w:space="0" w:color="D0D9E0"/>
            </w:tcBorders>
            <w:vAlign w:val="center"/>
          </w:tcPr>
          <w:p w14:paraId="44ED27C0" w14:textId="77777777" w:rsidR="00131485" w:rsidRDefault="00000000">
            <w:pPr>
              <w:spacing w:after="0" w:line="259" w:lineRule="auto"/>
              <w:ind w:left="0" w:firstLine="0"/>
            </w:pPr>
            <w:r>
              <w:t>CarDekho used-cars dataset</w:t>
            </w:r>
          </w:p>
        </w:tc>
      </w:tr>
      <w:tr w:rsidR="00131485" w14:paraId="25A3B252" w14:textId="77777777">
        <w:trPr>
          <w:trHeight w:val="580"/>
        </w:trPr>
        <w:tc>
          <w:tcPr>
            <w:tcW w:w="2268" w:type="dxa"/>
            <w:tcBorders>
              <w:top w:val="single" w:sz="3" w:space="0" w:color="D0D9E0"/>
              <w:left w:val="single" w:sz="3" w:space="0" w:color="D0D9E0"/>
              <w:bottom w:val="single" w:sz="3" w:space="0" w:color="D0D9E0"/>
              <w:right w:val="single" w:sz="3" w:space="0" w:color="D0D9E0"/>
            </w:tcBorders>
            <w:shd w:val="clear" w:color="auto" w:fill="EAF1F6"/>
            <w:vAlign w:val="center"/>
          </w:tcPr>
          <w:p w14:paraId="729EA2C0" w14:textId="77777777" w:rsidR="00131485" w:rsidRDefault="00000000">
            <w:pPr>
              <w:spacing w:after="0" w:line="259" w:lineRule="auto"/>
              <w:ind w:left="0" w:firstLine="0"/>
            </w:pPr>
            <w:r>
              <w:rPr>
                <w:b/>
              </w:rPr>
              <w:t>Tools</w:t>
            </w:r>
          </w:p>
        </w:tc>
        <w:tc>
          <w:tcPr>
            <w:tcW w:w="6406" w:type="dxa"/>
            <w:tcBorders>
              <w:top w:val="single" w:sz="3" w:space="0" w:color="D0D9E0"/>
              <w:left w:val="single" w:sz="3" w:space="0" w:color="D0D9E0"/>
              <w:bottom w:val="single" w:sz="3" w:space="0" w:color="D0D9E0"/>
              <w:right w:val="single" w:sz="3" w:space="0" w:color="D0D9E0"/>
            </w:tcBorders>
            <w:vAlign w:val="center"/>
          </w:tcPr>
          <w:p w14:paraId="4AD69876" w14:textId="77777777" w:rsidR="00131485" w:rsidRDefault="00000000">
            <w:pPr>
              <w:spacing w:after="0" w:line="259" w:lineRule="auto"/>
              <w:ind w:left="0" w:firstLine="0"/>
            </w:pPr>
            <w:r>
              <w:t>Python, Pandas, Matplotlib and Seaborn (Google Colab)</w:t>
            </w:r>
          </w:p>
        </w:tc>
      </w:tr>
      <w:tr w:rsidR="00131485" w14:paraId="58E04034" w14:textId="77777777">
        <w:trPr>
          <w:trHeight w:val="580"/>
        </w:trPr>
        <w:tc>
          <w:tcPr>
            <w:tcW w:w="2268" w:type="dxa"/>
            <w:tcBorders>
              <w:top w:val="single" w:sz="3" w:space="0" w:color="D0D9E0"/>
              <w:left w:val="single" w:sz="3" w:space="0" w:color="D0D9E0"/>
              <w:bottom w:val="single" w:sz="3" w:space="0" w:color="D0D9E0"/>
              <w:right w:val="single" w:sz="3" w:space="0" w:color="D0D9E0"/>
            </w:tcBorders>
            <w:shd w:val="clear" w:color="auto" w:fill="EAF1F6"/>
            <w:vAlign w:val="center"/>
          </w:tcPr>
          <w:p w14:paraId="13FCCA42" w14:textId="77777777" w:rsidR="00131485" w:rsidRDefault="00000000">
            <w:pPr>
              <w:spacing w:after="0" w:line="259" w:lineRule="auto"/>
              <w:ind w:left="0" w:firstLine="0"/>
            </w:pPr>
            <w:r>
              <w:rPr>
                <w:b/>
              </w:rPr>
              <w:t>Dataset source</w:t>
            </w:r>
          </w:p>
        </w:tc>
        <w:tc>
          <w:tcPr>
            <w:tcW w:w="6406" w:type="dxa"/>
            <w:tcBorders>
              <w:top w:val="single" w:sz="3" w:space="0" w:color="D0D9E0"/>
              <w:left w:val="single" w:sz="3" w:space="0" w:color="D0D9E0"/>
              <w:bottom w:val="single" w:sz="3" w:space="0" w:color="D0D9E0"/>
              <w:right w:val="single" w:sz="3" w:space="0" w:color="D0D9E0"/>
            </w:tcBorders>
            <w:vAlign w:val="center"/>
          </w:tcPr>
          <w:p w14:paraId="63E810FA" w14:textId="77777777" w:rsidR="00131485" w:rsidRDefault="00000000">
            <w:pPr>
              <w:spacing w:after="0" w:line="259" w:lineRule="auto"/>
              <w:ind w:left="0" w:firstLine="0"/>
            </w:pPr>
            <w:r>
              <w:t>https://github.com/RanjitWaghela/Car-Dekho-EDA</w:t>
            </w:r>
          </w:p>
        </w:tc>
      </w:tr>
    </w:tbl>
    <w:p w14:paraId="2E0BEE9F" w14:textId="77777777" w:rsidR="00131485" w:rsidRDefault="00000000">
      <w:pPr>
        <w:spacing w:after="0" w:line="308" w:lineRule="auto"/>
        <w:ind w:left="0" w:firstLine="0"/>
        <w:jc w:val="center"/>
      </w:pPr>
      <w:r>
        <w:rPr>
          <w:sz w:val="19"/>
        </w:rPr>
        <w:t>Project report submitted for the Exploratory Data Analysis assignment. The analysis focuses on data quality, descriptive statistics, visual patterns and evidence-based observations. No machine-learning model is used.</w:t>
      </w:r>
    </w:p>
    <w:p w14:paraId="1ACE1A89" w14:textId="77777777" w:rsidR="00131485" w:rsidRDefault="00000000">
      <w:pPr>
        <w:pStyle w:val="Heading1"/>
        <w:spacing w:after="27"/>
        <w:ind w:left="-5"/>
      </w:pPr>
      <w:r>
        <w:t>1. Objective and Dataset Overview</w:t>
      </w:r>
    </w:p>
    <w:p w14:paraId="6FDCCC43" w14:textId="77777777" w:rsidR="00131485" w:rsidRDefault="00000000">
      <w:pPr>
        <w:spacing w:after="173"/>
        <w:ind w:left="-5" w:right="3"/>
      </w:pPr>
      <w:r>
        <w:t>The objective of this project is to explore a used-car dataset and understand how vehicle year, selling price, kilometres driven, fuel type, seller type, transmission and ownership are represented. Exploratory Data Analysis (EDA) helps identify data-quality issues, summarize the variables and communicate patterns using visualizations.</w:t>
      </w:r>
    </w:p>
    <w:p w14:paraId="04952606" w14:textId="77777777" w:rsidR="00131485" w:rsidRDefault="00000000">
      <w:pPr>
        <w:pStyle w:val="Heading2"/>
        <w:ind w:left="-5"/>
      </w:pPr>
      <w:r>
        <w:t>Questions investigated</w:t>
      </w:r>
    </w:p>
    <w:p w14:paraId="68E05512" w14:textId="77777777" w:rsidR="00131485" w:rsidRDefault="00000000">
      <w:pPr>
        <w:numPr>
          <w:ilvl w:val="0"/>
          <w:numId w:val="1"/>
        </w:numPr>
        <w:spacing w:after="12"/>
        <w:ind w:right="3" w:hanging="116"/>
      </w:pPr>
      <w:r>
        <w:t>What are the main characteristics of the dataset?</w:t>
      </w:r>
    </w:p>
    <w:p w14:paraId="012C89C8" w14:textId="77777777" w:rsidR="00131485" w:rsidRDefault="00000000">
      <w:pPr>
        <w:numPr>
          <w:ilvl w:val="0"/>
          <w:numId w:val="1"/>
        </w:numPr>
        <w:spacing w:after="12"/>
        <w:ind w:right="3" w:hanging="116"/>
      </w:pPr>
      <w:r>
        <w:t>Are any values missing or rows duplicated?</w:t>
      </w:r>
    </w:p>
    <w:p w14:paraId="24AE62E6" w14:textId="77777777" w:rsidR="00131485" w:rsidRDefault="00000000">
      <w:pPr>
        <w:numPr>
          <w:ilvl w:val="0"/>
          <w:numId w:val="1"/>
        </w:numPr>
        <w:spacing w:after="12"/>
        <w:ind w:right="3" w:hanging="116"/>
      </w:pPr>
      <w:r>
        <w:t>Which fuel, seller, transmission and ownership categories occur most often?</w:t>
      </w:r>
    </w:p>
    <w:p w14:paraId="5114CF99" w14:textId="77777777" w:rsidR="00131485" w:rsidRDefault="00000000">
      <w:pPr>
        <w:numPr>
          <w:ilvl w:val="0"/>
          <w:numId w:val="1"/>
        </w:numPr>
        <w:spacing w:after="12"/>
        <w:ind w:right="3" w:hanging="116"/>
      </w:pPr>
      <w:r>
        <w:t>How are selling price and kilometres driven distributed?</w:t>
      </w:r>
    </w:p>
    <w:p w14:paraId="266CEED9" w14:textId="77777777" w:rsidR="00131485" w:rsidRDefault="00000000">
      <w:pPr>
        <w:numPr>
          <w:ilvl w:val="0"/>
          <w:numId w:val="1"/>
        </w:numPr>
        <w:spacing w:after="178"/>
        <w:ind w:right="3" w:hanging="116"/>
      </w:pPr>
      <w:r>
        <w:t>Is there an observable relationship between year, price and kilometres driven?</w:t>
      </w:r>
    </w:p>
    <w:p w14:paraId="3C13B6ED" w14:textId="77777777" w:rsidR="00131485" w:rsidRDefault="00000000">
      <w:pPr>
        <w:pStyle w:val="Heading2"/>
        <w:spacing w:after="0"/>
        <w:ind w:left="-5"/>
      </w:pPr>
      <w:r>
        <w:t>Dataset summary</w:t>
      </w:r>
    </w:p>
    <w:tbl>
      <w:tblPr>
        <w:tblStyle w:val="TableGrid"/>
        <w:tblW w:w="8674" w:type="dxa"/>
        <w:tblInd w:w="532" w:type="dxa"/>
        <w:tblCellMar>
          <w:top w:w="0" w:type="dxa"/>
          <w:left w:w="140" w:type="dxa"/>
          <w:bottom w:w="0" w:type="dxa"/>
          <w:right w:w="115" w:type="dxa"/>
        </w:tblCellMar>
        <w:tblLook w:val="04A0" w:firstRow="1" w:lastRow="0" w:firstColumn="1" w:lastColumn="0" w:noHBand="0" w:noVBand="1"/>
      </w:tblPr>
      <w:tblGrid>
        <w:gridCol w:w="4025"/>
        <w:gridCol w:w="4649"/>
      </w:tblGrid>
      <w:tr w:rsidR="00131485" w14:paraId="3D226276" w14:textId="77777777">
        <w:trPr>
          <w:trHeight w:val="500"/>
        </w:trPr>
        <w:tc>
          <w:tcPr>
            <w:tcW w:w="4025"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5B5D6F7F" w14:textId="77777777" w:rsidR="00131485" w:rsidRDefault="00000000">
            <w:pPr>
              <w:spacing w:after="0" w:line="259" w:lineRule="auto"/>
              <w:ind w:left="0" w:firstLine="0"/>
            </w:pPr>
            <w:r>
              <w:rPr>
                <w:b/>
              </w:rPr>
              <w:t>Item</w:t>
            </w:r>
          </w:p>
        </w:tc>
        <w:tc>
          <w:tcPr>
            <w:tcW w:w="4649"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2A8B4D54" w14:textId="77777777" w:rsidR="00131485" w:rsidRDefault="00000000">
            <w:pPr>
              <w:spacing w:after="0" w:line="259" w:lineRule="auto"/>
              <w:ind w:left="0" w:firstLine="0"/>
            </w:pPr>
            <w:r>
              <w:rPr>
                <w:b/>
              </w:rPr>
              <w:t>Result</w:t>
            </w:r>
          </w:p>
        </w:tc>
      </w:tr>
      <w:tr w:rsidR="00131485" w14:paraId="54BC8FCC" w14:textId="77777777">
        <w:trPr>
          <w:trHeight w:val="500"/>
        </w:trPr>
        <w:tc>
          <w:tcPr>
            <w:tcW w:w="4025"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6B2825A0" w14:textId="77777777" w:rsidR="00131485" w:rsidRDefault="00000000">
            <w:pPr>
              <w:spacing w:after="0" w:line="259" w:lineRule="auto"/>
              <w:ind w:left="0" w:firstLine="0"/>
            </w:pPr>
            <w:r>
              <w:t>Rows before cleaning</w:t>
            </w:r>
          </w:p>
        </w:tc>
        <w:tc>
          <w:tcPr>
            <w:tcW w:w="4649"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7E386661" w14:textId="77777777" w:rsidR="00131485" w:rsidRDefault="00000000">
            <w:pPr>
              <w:spacing w:after="0" w:line="259" w:lineRule="auto"/>
              <w:ind w:left="0" w:firstLine="0"/>
            </w:pPr>
            <w:r>
              <w:t>4,340</w:t>
            </w:r>
          </w:p>
        </w:tc>
      </w:tr>
      <w:tr w:rsidR="00131485" w14:paraId="102DEE05" w14:textId="77777777">
        <w:trPr>
          <w:trHeight w:val="500"/>
        </w:trPr>
        <w:tc>
          <w:tcPr>
            <w:tcW w:w="4025"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60E568FD" w14:textId="77777777" w:rsidR="00131485" w:rsidRDefault="00000000">
            <w:pPr>
              <w:spacing w:after="0" w:line="259" w:lineRule="auto"/>
              <w:ind w:left="0" w:firstLine="0"/>
            </w:pPr>
            <w:r>
              <w:t>Columns</w:t>
            </w:r>
          </w:p>
        </w:tc>
        <w:tc>
          <w:tcPr>
            <w:tcW w:w="4649"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5BF9909E" w14:textId="77777777" w:rsidR="00131485" w:rsidRDefault="00000000">
            <w:pPr>
              <w:spacing w:after="0" w:line="259" w:lineRule="auto"/>
              <w:ind w:left="0" w:firstLine="0"/>
            </w:pPr>
            <w:r>
              <w:t>8</w:t>
            </w:r>
          </w:p>
        </w:tc>
      </w:tr>
      <w:tr w:rsidR="00131485" w14:paraId="2520556F" w14:textId="77777777">
        <w:trPr>
          <w:trHeight w:val="500"/>
        </w:trPr>
        <w:tc>
          <w:tcPr>
            <w:tcW w:w="4025"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4D10E984" w14:textId="77777777" w:rsidR="00131485" w:rsidRDefault="00000000">
            <w:pPr>
              <w:spacing w:after="0" w:line="259" w:lineRule="auto"/>
              <w:ind w:left="0" w:firstLine="0"/>
            </w:pPr>
            <w:r>
              <w:t>Rows after removing exact duplicates</w:t>
            </w:r>
          </w:p>
        </w:tc>
        <w:tc>
          <w:tcPr>
            <w:tcW w:w="4649"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1CDB5388" w14:textId="77777777" w:rsidR="00131485" w:rsidRDefault="00000000">
            <w:pPr>
              <w:spacing w:after="0" w:line="259" w:lineRule="auto"/>
              <w:ind w:left="0" w:firstLine="0"/>
            </w:pPr>
            <w:r>
              <w:t>3,577</w:t>
            </w:r>
          </w:p>
        </w:tc>
      </w:tr>
      <w:tr w:rsidR="00131485" w14:paraId="1683CC29" w14:textId="77777777">
        <w:trPr>
          <w:trHeight w:val="500"/>
        </w:trPr>
        <w:tc>
          <w:tcPr>
            <w:tcW w:w="4025"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647A52AC" w14:textId="77777777" w:rsidR="00131485" w:rsidRDefault="00000000">
            <w:pPr>
              <w:spacing w:after="0" w:line="259" w:lineRule="auto"/>
              <w:ind w:left="0" w:firstLine="0"/>
            </w:pPr>
            <w:r>
              <w:t>Numerical columns</w:t>
            </w:r>
          </w:p>
        </w:tc>
        <w:tc>
          <w:tcPr>
            <w:tcW w:w="4649"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43C27809" w14:textId="77777777" w:rsidR="00131485" w:rsidRDefault="00000000">
            <w:pPr>
              <w:spacing w:after="0" w:line="259" w:lineRule="auto"/>
              <w:ind w:left="0" w:firstLine="0"/>
            </w:pPr>
            <w:r>
              <w:t>year, selling_price, km_driven</w:t>
            </w:r>
          </w:p>
        </w:tc>
      </w:tr>
      <w:tr w:rsidR="00131485" w14:paraId="23AE75FD" w14:textId="77777777">
        <w:trPr>
          <w:trHeight w:val="500"/>
        </w:trPr>
        <w:tc>
          <w:tcPr>
            <w:tcW w:w="4025"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593C0108" w14:textId="77777777" w:rsidR="00131485" w:rsidRDefault="00000000">
            <w:pPr>
              <w:spacing w:after="0" w:line="259" w:lineRule="auto"/>
              <w:ind w:left="0" w:firstLine="0"/>
            </w:pPr>
            <w:r>
              <w:t>Categorical columns</w:t>
            </w:r>
          </w:p>
        </w:tc>
        <w:tc>
          <w:tcPr>
            <w:tcW w:w="4649"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6E007C53" w14:textId="77777777" w:rsidR="00131485" w:rsidRDefault="00000000">
            <w:pPr>
              <w:spacing w:after="0" w:line="259" w:lineRule="auto"/>
              <w:ind w:left="0" w:firstLine="0"/>
            </w:pPr>
            <w:r>
              <w:t>name, fuel, seller_type, transmission, owner</w:t>
            </w:r>
          </w:p>
        </w:tc>
      </w:tr>
    </w:tbl>
    <w:p w14:paraId="76F12BDF" w14:textId="77777777" w:rsidR="00131485" w:rsidRDefault="00000000">
      <w:pPr>
        <w:pStyle w:val="Heading2"/>
        <w:ind w:left="-5"/>
      </w:pPr>
      <w:r>
        <w:lastRenderedPageBreak/>
        <w:t>Column descriptions</w:t>
      </w:r>
    </w:p>
    <w:p w14:paraId="1D2CF65C" w14:textId="77777777" w:rsidR="00131485" w:rsidRDefault="00000000">
      <w:pPr>
        <w:ind w:left="-5" w:right="3"/>
      </w:pPr>
      <w:r>
        <w:rPr>
          <w:b/>
        </w:rPr>
        <w:t>name:</w:t>
      </w:r>
      <w:r>
        <w:t xml:space="preserve"> listed car model/name. </w:t>
      </w:r>
      <w:r>
        <w:rPr>
          <w:b/>
        </w:rPr>
        <w:t>year:</w:t>
      </w:r>
      <w:r>
        <w:t xml:space="preserve"> vehicle year. </w:t>
      </w:r>
      <w:r>
        <w:rPr>
          <w:b/>
        </w:rPr>
        <w:t>selling_price:</w:t>
      </w:r>
      <w:r>
        <w:t xml:space="preserve"> listed selling price (reported in the dataset's numeric units, commonly INR). </w:t>
      </w:r>
      <w:r>
        <w:rPr>
          <w:b/>
        </w:rPr>
        <w:t>km_driven:</w:t>
      </w:r>
      <w:r>
        <w:t xml:space="preserve"> kilometres driven. </w:t>
      </w:r>
      <w:r>
        <w:rPr>
          <w:b/>
        </w:rPr>
        <w:t>fuel:</w:t>
      </w:r>
      <w:r>
        <w:t xml:space="preserve"> fuel category. </w:t>
      </w:r>
      <w:r>
        <w:rPr>
          <w:b/>
        </w:rPr>
        <w:t>seller_type:</w:t>
      </w:r>
      <w:r>
        <w:t xml:space="preserve"> seller classification. </w:t>
      </w:r>
      <w:r>
        <w:rPr>
          <w:b/>
        </w:rPr>
        <w:t>transmission:</w:t>
      </w:r>
      <w:r>
        <w:t xml:space="preserve"> manual or automatic. </w:t>
      </w:r>
      <w:r>
        <w:rPr>
          <w:b/>
        </w:rPr>
        <w:t>owner:</w:t>
      </w:r>
      <w:r>
        <w:t xml:space="preserve"> ownership category.</w:t>
      </w:r>
    </w:p>
    <w:p w14:paraId="60F3F412" w14:textId="77777777" w:rsidR="00131485" w:rsidRDefault="00000000">
      <w:pPr>
        <w:ind w:left="-5" w:right="3"/>
      </w:pPr>
      <w:r>
        <w:t>Data types: the notebook reports three integer numerical columns and five object/text columns. The dataset contains 4,340 records before duplicate removal.</w:t>
      </w:r>
    </w:p>
    <w:p w14:paraId="09E74FC7" w14:textId="77777777" w:rsidR="00131485" w:rsidRDefault="00000000">
      <w:pPr>
        <w:pStyle w:val="Heading1"/>
        <w:ind w:left="-5"/>
      </w:pPr>
      <w:r>
        <w:t>2. Data Quality, Cleaning and Descriptive Statistics</w:t>
      </w:r>
    </w:p>
    <w:p w14:paraId="09EC34BA" w14:textId="77777777" w:rsidR="00131485" w:rsidRDefault="00000000">
      <w:pPr>
        <w:pStyle w:val="Heading2"/>
        <w:ind w:left="-5"/>
      </w:pPr>
      <w:r>
        <w:t>Data quality checks</w:t>
      </w:r>
    </w:p>
    <w:p w14:paraId="45AF7639" w14:textId="77777777" w:rsidR="00131485" w:rsidRDefault="00000000">
      <w:pPr>
        <w:spacing w:after="0"/>
        <w:ind w:left="-5" w:right="3"/>
      </w:pPr>
      <w:r>
        <w:t>The missing-value check returned zero missing values in each of the eight columns. The duplicate check found 763 exact duplicate rows in the original 4,340 records. These duplicate rows were removed using Pandas drop_duplicates(), leaving 3,577 records and the same eight columns. A second duplicate check returned zero duplicates.</w:t>
      </w:r>
    </w:p>
    <w:tbl>
      <w:tblPr>
        <w:tblStyle w:val="TableGrid"/>
        <w:tblW w:w="8674" w:type="dxa"/>
        <w:tblInd w:w="532" w:type="dxa"/>
        <w:tblCellMar>
          <w:top w:w="0" w:type="dxa"/>
          <w:left w:w="120" w:type="dxa"/>
          <w:bottom w:w="0" w:type="dxa"/>
          <w:right w:w="115" w:type="dxa"/>
        </w:tblCellMar>
        <w:tblLook w:val="04A0" w:firstRow="1" w:lastRow="0" w:firstColumn="1" w:lastColumn="0" w:noHBand="0" w:noVBand="1"/>
      </w:tblPr>
      <w:tblGrid>
        <w:gridCol w:w="2835"/>
        <w:gridCol w:w="2891"/>
        <w:gridCol w:w="2948"/>
      </w:tblGrid>
      <w:tr w:rsidR="00131485" w14:paraId="5C16D22D" w14:textId="77777777">
        <w:trPr>
          <w:trHeight w:val="500"/>
        </w:trPr>
        <w:tc>
          <w:tcPr>
            <w:tcW w:w="2835"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77573A73" w14:textId="77777777" w:rsidR="00131485" w:rsidRDefault="00000000">
            <w:pPr>
              <w:spacing w:after="0" w:line="259" w:lineRule="auto"/>
              <w:ind w:left="0" w:firstLine="0"/>
            </w:pPr>
            <w:r>
              <w:rPr>
                <w:b/>
              </w:rPr>
              <w:t>Check</w:t>
            </w:r>
          </w:p>
        </w:tc>
        <w:tc>
          <w:tcPr>
            <w:tcW w:w="2891"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686A547F" w14:textId="77777777" w:rsidR="00131485" w:rsidRDefault="00000000">
            <w:pPr>
              <w:spacing w:after="0" w:line="259" w:lineRule="auto"/>
              <w:ind w:left="0" w:firstLine="0"/>
            </w:pPr>
            <w:r>
              <w:rPr>
                <w:b/>
              </w:rPr>
              <w:t>Before cleaning</w:t>
            </w:r>
          </w:p>
        </w:tc>
        <w:tc>
          <w:tcPr>
            <w:tcW w:w="2948"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52387CC1" w14:textId="77777777" w:rsidR="00131485" w:rsidRDefault="00000000">
            <w:pPr>
              <w:spacing w:after="0" w:line="259" w:lineRule="auto"/>
              <w:ind w:left="0" w:firstLine="0"/>
            </w:pPr>
            <w:r>
              <w:rPr>
                <w:b/>
              </w:rPr>
              <w:t>After cleaning</w:t>
            </w:r>
          </w:p>
        </w:tc>
      </w:tr>
      <w:tr w:rsidR="00131485" w14:paraId="29D16902" w14:textId="77777777">
        <w:trPr>
          <w:trHeight w:val="500"/>
        </w:trPr>
        <w:tc>
          <w:tcPr>
            <w:tcW w:w="2835"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7289EEEC" w14:textId="77777777" w:rsidR="00131485" w:rsidRDefault="00000000">
            <w:pPr>
              <w:spacing w:after="0" w:line="259" w:lineRule="auto"/>
              <w:ind w:left="0" w:firstLine="0"/>
            </w:pPr>
            <w:r>
              <w:t>Rows</w:t>
            </w:r>
          </w:p>
        </w:tc>
        <w:tc>
          <w:tcPr>
            <w:tcW w:w="2891"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309FC720" w14:textId="77777777" w:rsidR="00131485" w:rsidRDefault="00000000">
            <w:pPr>
              <w:spacing w:after="0" w:line="259" w:lineRule="auto"/>
              <w:ind w:left="0" w:firstLine="0"/>
            </w:pPr>
            <w:r>
              <w:t>4,340</w:t>
            </w:r>
          </w:p>
        </w:tc>
        <w:tc>
          <w:tcPr>
            <w:tcW w:w="2948"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7CA6E5F8" w14:textId="77777777" w:rsidR="00131485" w:rsidRDefault="00000000">
            <w:pPr>
              <w:spacing w:after="0" w:line="259" w:lineRule="auto"/>
              <w:ind w:left="0" w:firstLine="0"/>
            </w:pPr>
            <w:r>
              <w:t>3,577</w:t>
            </w:r>
          </w:p>
        </w:tc>
      </w:tr>
      <w:tr w:rsidR="00131485" w14:paraId="730E00AC" w14:textId="77777777">
        <w:trPr>
          <w:trHeight w:val="500"/>
        </w:trPr>
        <w:tc>
          <w:tcPr>
            <w:tcW w:w="2835"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61B64CC3" w14:textId="77777777" w:rsidR="00131485" w:rsidRDefault="00000000">
            <w:pPr>
              <w:spacing w:after="0" w:line="259" w:lineRule="auto"/>
              <w:ind w:left="0" w:firstLine="0"/>
            </w:pPr>
            <w:r>
              <w:t>Columns</w:t>
            </w:r>
          </w:p>
        </w:tc>
        <w:tc>
          <w:tcPr>
            <w:tcW w:w="2891"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29ABC948" w14:textId="77777777" w:rsidR="00131485" w:rsidRDefault="00000000">
            <w:pPr>
              <w:spacing w:after="0" w:line="259" w:lineRule="auto"/>
              <w:ind w:left="0" w:firstLine="0"/>
            </w:pPr>
            <w:r>
              <w:t>8</w:t>
            </w:r>
          </w:p>
        </w:tc>
        <w:tc>
          <w:tcPr>
            <w:tcW w:w="2948"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3E558CF9" w14:textId="77777777" w:rsidR="00131485" w:rsidRDefault="00000000">
            <w:pPr>
              <w:spacing w:after="0" w:line="259" w:lineRule="auto"/>
              <w:ind w:left="0" w:firstLine="0"/>
            </w:pPr>
            <w:r>
              <w:t>8</w:t>
            </w:r>
          </w:p>
        </w:tc>
      </w:tr>
      <w:tr w:rsidR="00131485" w14:paraId="3FFA37D5" w14:textId="77777777">
        <w:trPr>
          <w:trHeight w:val="500"/>
        </w:trPr>
        <w:tc>
          <w:tcPr>
            <w:tcW w:w="2835"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7B3CCCFA" w14:textId="77777777" w:rsidR="00131485" w:rsidRDefault="00000000">
            <w:pPr>
              <w:spacing w:after="0" w:line="259" w:lineRule="auto"/>
              <w:ind w:left="0" w:firstLine="0"/>
            </w:pPr>
            <w:r>
              <w:t>Missing values</w:t>
            </w:r>
          </w:p>
        </w:tc>
        <w:tc>
          <w:tcPr>
            <w:tcW w:w="2891"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669094D2" w14:textId="77777777" w:rsidR="00131485" w:rsidRDefault="00000000">
            <w:pPr>
              <w:spacing w:after="0" w:line="259" w:lineRule="auto"/>
              <w:ind w:left="0" w:firstLine="0"/>
            </w:pPr>
            <w:r>
              <w:t>0</w:t>
            </w:r>
          </w:p>
        </w:tc>
        <w:tc>
          <w:tcPr>
            <w:tcW w:w="2948"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53AA1BD2" w14:textId="77777777" w:rsidR="00131485" w:rsidRDefault="00000000">
            <w:pPr>
              <w:spacing w:after="0" w:line="259" w:lineRule="auto"/>
              <w:ind w:left="0" w:firstLine="0"/>
            </w:pPr>
            <w:r>
              <w:t>0</w:t>
            </w:r>
          </w:p>
        </w:tc>
      </w:tr>
      <w:tr w:rsidR="00131485" w14:paraId="23DC8A72" w14:textId="77777777">
        <w:trPr>
          <w:trHeight w:val="500"/>
        </w:trPr>
        <w:tc>
          <w:tcPr>
            <w:tcW w:w="2835"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7D3CB979" w14:textId="77777777" w:rsidR="00131485" w:rsidRDefault="00000000">
            <w:pPr>
              <w:spacing w:after="0" w:line="259" w:lineRule="auto"/>
              <w:ind w:left="0" w:firstLine="0"/>
            </w:pPr>
            <w:r>
              <w:t>Exact duplicate rows</w:t>
            </w:r>
          </w:p>
        </w:tc>
        <w:tc>
          <w:tcPr>
            <w:tcW w:w="2891"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1DA441A8" w14:textId="77777777" w:rsidR="00131485" w:rsidRDefault="00000000">
            <w:pPr>
              <w:spacing w:after="0" w:line="259" w:lineRule="auto"/>
              <w:ind w:left="0" w:firstLine="0"/>
            </w:pPr>
            <w:r>
              <w:t>763</w:t>
            </w:r>
          </w:p>
        </w:tc>
        <w:tc>
          <w:tcPr>
            <w:tcW w:w="2948"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417796AF" w14:textId="77777777" w:rsidR="00131485" w:rsidRDefault="00000000">
            <w:pPr>
              <w:spacing w:after="0" w:line="259" w:lineRule="auto"/>
              <w:ind w:left="0" w:firstLine="0"/>
            </w:pPr>
            <w:r>
              <w:t>0</w:t>
            </w:r>
          </w:p>
        </w:tc>
      </w:tr>
    </w:tbl>
    <w:p w14:paraId="5EB80D35" w14:textId="77777777" w:rsidR="00131485" w:rsidRDefault="00000000">
      <w:pPr>
        <w:pStyle w:val="Heading2"/>
        <w:ind w:left="-5"/>
      </w:pPr>
      <w:r>
        <w:t>Cleaning decision</w:t>
      </w:r>
    </w:p>
    <w:p w14:paraId="55DF8345" w14:textId="77777777" w:rsidR="00131485" w:rsidRDefault="00000000">
      <w:pPr>
        <w:spacing w:after="173"/>
        <w:ind w:left="-5" w:right="3"/>
      </w:pPr>
      <w:r>
        <w:t>Exact duplicate records were removed because repeated identical rows can over-represent the same observation in counts and summary statistics. No rows were removed for missing values because none were detected. High or unusual numerical values were not automatically deleted: they may represent genuine vehicles and should be investigated rather than discarded without justification.</w:t>
      </w:r>
    </w:p>
    <w:p w14:paraId="7ABBBFCF" w14:textId="77777777" w:rsidR="00131485" w:rsidRDefault="00000000">
      <w:pPr>
        <w:pStyle w:val="Heading2"/>
        <w:spacing w:after="0"/>
        <w:ind w:left="-5"/>
      </w:pPr>
      <w:r>
        <w:t>Numerical descriptive statistics</w:t>
      </w:r>
    </w:p>
    <w:tbl>
      <w:tblPr>
        <w:tblStyle w:val="TableGrid"/>
        <w:tblW w:w="8674" w:type="dxa"/>
        <w:tblInd w:w="532" w:type="dxa"/>
        <w:tblCellMar>
          <w:top w:w="0" w:type="dxa"/>
          <w:left w:w="100" w:type="dxa"/>
          <w:bottom w:w="0" w:type="dxa"/>
          <w:right w:w="115" w:type="dxa"/>
        </w:tblCellMar>
        <w:tblLook w:val="04A0" w:firstRow="1" w:lastRow="0" w:firstColumn="1" w:lastColumn="0" w:noHBand="0" w:noVBand="1"/>
      </w:tblPr>
      <w:tblGrid>
        <w:gridCol w:w="1985"/>
        <w:gridCol w:w="1587"/>
        <w:gridCol w:w="2494"/>
        <w:gridCol w:w="2608"/>
      </w:tblGrid>
      <w:tr w:rsidR="00131485" w14:paraId="272C8D0A" w14:textId="77777777">
        <w:trPr>
          <w:trHeight w:val="460"/>
        </w:trPr>
        <w:tc>
          <w:tcPr>
            <w:tcW w:w="1984"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0FBA6EEC" w14:textId="77777777" w:rsidR="00131485" w:rsidRDefault="00000000">
            <w:pPr>
              <w:spacing w:after="0" w:line="259" w:lineRule="auto"/>
              <w:ind w:left="0" w:firstLine="0"/>
            </w:pPr>
            <w:r>
              <w:rPr>
                <w:b/>
              </w:rPr>
              <w:t>Statistic</w:t>
            </w:r>
          </w:p>
        </w:tc>
        <w:tc>
          <w:tcPr>
            <w:tcW w:w="1587"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7E3E1DFC" w14:textId="77777777" w:rsidR="00131485" w:rsidRDefault="00000000">
            <w:pPr>
              <w:spacing w:after="0" w:line="259" w:lineRule="auto"/>
              <w:ind w:left="0" w:firstLine="0"/>
            </w:pPr>
            <w:r>
              <w:rPr>
                <w:b/>
              </w:rPr>
              <w:t>Year</w:t>
            </w:r>
          </w:p>
        </w:tc>
        <w:tc>
          <w:tcPr>
            <w:tcW w:w="2494"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30114CFA" w14:textId="77777777" w:rsidR="00131485" w:rsidRDefault="00000000">
            <w:pPr>
              <w:spacing w:after="0" w:line="259" w:lineRule="auto"/>
              <w:ind w:left="0" w:firstLine="0"/>
            </w:pPr>
            <w:r>
              <w:rPr>
                <w:b/>
              </w:rPr>
              <w:t>Selling price</w:t>
            </w:r>
          </w:p>
        </w:tc>
        <w:tc>
          <w:tcPr>
            <w:tcW w:w="2608" w:type="dxa"/>
            <w:tcBorders>
              <w:top w:val="single" w:sz="3" w:space="0" w:color="CCD6DD"/>
              <w:left w:val="single" w:sz="3" w:space="0" w:color="CCD6DD"/>
              <w:bottom w:val="single" w:sz="3" w:space="0" w:color="CCD6DD"/>
              <w:right w:val="single" w:sz="3" w:space="0" w:color="CCD6DD"/>
            </w:tcBorders>
            <w:shd w:val="clear" w:color="auto" w:fill="16324F"/>
            <w:vAlign w:val="center"/>
          </w:tcPr>
          <w:p w14:paraId="22C2D330" w14:textId="77777777" w:rsidR="00131485" w:rsidRDefault="00000000">
            <w:pPr>
              <w:spacing w:after="0" w:line="259" w:lineRule="auto"/>
              <w:ind w:left="0" w:firstLine="0"/>
            </w:pPr>
            <w:r>
              <w:rPr>
                <w:b/>
              </w:rPr>
              <w:t>Km driven</w:t>
            </w:r>
          </w:p>
        </w:tc>
      </w:tr>
      <w:tr w:rsidR="00131485" w14:paraId="1963403D" w14:textId="77777777">
        <w:trPr>
          <w:trHeight w:val="460"/>
        </w:trPr>
        <w:tc>
          <w:tcPr>
            <w:tcW w:w="1984"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732B7FBD" w14:textId="77777777" w:rsidR="00131485" w:rsidRDefault="00000000">
            <w:pPr>
              <w:spacing w:after="0" w:line="259" w:lineRule="auto"/>
              <w:ind w:left="0" w:firstLine="0"/>
            </w:pPr>
            <w:r>
              <w:t>Mean</w:t>
            </w:r>
          </w:p>
        </w:tc>
        <w:tc>
          <w:tcPr>
            <w:tcW w:w="1587"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66D05DF5" w14:textId="77777777" w:rsidR="00131485" w:rsidRDefault="00000000">
            <w:pPr>
              <w:spacing w:after="0" w:line="259" w:lineRule="auto"/>
              <w:ind w:left="0" w:firstLine="0"/>
            </w:pPr>
            <w:r>
              <w:t>2012.96</w:t>
            </w:r>
          </w:p>
        </w:tc>
        <w:tc>
          <w:tcPr>
            <w:tcW w:w="2494"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62B17A36" w14:textId="77777777" w:rsidR="00131485" w:rsidRDefault="00000000">
            <w:pPr>
              <w:spacing w:after="0" w:line="259" w:lineRule="auto"/>
              <w:ind w:left="0" w:firstLine="0"/>
            </w:pPr>
            <w:r>
              <w:t>473,912.54</w:t>
            </w:r>
          </w:p>
        </w:tc>
        <w:tc>
          <w:tcPr>
            <w:tcW w:w="2608"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4DAA4D45" w14:textId="77777777" w:rsidR="00131485" w:rsidRDefault="00000000">
            <w:pPr>
              <w:spacing w:after="0" w:line="259" w:lineRule="auto"/>
              <w:ind w:left="0" w:firstLine="0"/>
            </w:pPr>
            <w:r>
              <w:t>69,250.55</w:t>
            </w:r>
          </w:p>
        </w:tc>
      </w:tr>
      <w:tr w:rsidR="00131485" w14:paraId="5BAA02E7" w14:textId="77777777">
        <w:trPr>
          <w:trHeight w:val="460"/>
        </w:trPr>
        <w:tc>
          <w:tcPr>
            <w:tcW w:w="1984"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0FA4146B" w14:textId="77777777" w:rsidR="00131485" w:rsidRDefault="00000000">
            <w:pPr>
              <w:spacing w:after="0" w:line="259" w:lineRule="auto"/>
              <w:ind w:left="0" w:firstLine="0"/>
            </w:pPr>
            <w:r>
              <w:t>Median (50%)</w:t>
            </w:r>
          </w:p>
        </w:tc>
        <w:tc>
          <w:tcPr>
            <w:tcW w:w="1587"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24AFFF73" w14:textId="77777777" w:rsidR="00131485" w:rsidRDefault="00000000">
            <w:pPr>
              <w:spacing w:after="0" w:line="259" w:lineRule="auto"/>
              <w:ind w:left="0" w:firstLine="0"/>
            </w:pPr>
            <w:r>
              <w:t>2013</w:t>
            </w:r>
          </w:p>
        </w:tc>
        <w:tc>
          <w:tcPr>
            <w:tcW w:w="2494"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0EE7A98F" w14:textId="77777777" w:rsidR="00131485" w:rsidRDefault="00000000">
            <w:pPr>
              <w:spacing w:after="0" w:line="259" w:lineRule="auto"/>
              <w:ind w:left="0" w:firstLine="0"/>
            </w:pPr>
            <w:r>
              <w:t>350,000</w:t>
            </w:r>
          </w:p>
        </w:tc>
        <w:tc>
          <w:tcPr>
            <w:tcW w:w="2608"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68609110" w14:textId="77777777" w:rsidR="00131485" w:rsidRDefault="00000000">
            <w:pPr>
              <w:spacing w:after="0" w:line="259" w:lineRule="auto"/>
              <w:ind w:left="0" w:firstLine="0"/>
            </w:pPr>
            <w:r>
              <w:t>60,000</w:t>
            </w:r>
          </w:p>
        </w:tc>
      </w:tr>
      <w:tr w:rsidR="00131485" w14:paraId="429C4ED3" w14:textId="77777777">
        <w:trPr>
          <w:trHeight w:val="460"/>
        </w:trPr>
        <w:tc>
          <w:tcPr>
            <w:tcW w:w="1984"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243E4DEF" w14:textId="77777777" w:rsidR="00131485" w:rsidRDefault="00000000">
            <w:pPr>
              <w:spacing w:after="0" w:line="259" w:lineRule="auto"/>
              <w:ind w:left="0" w:firstLine="0"/>
            </w:pPr>
            <w:r>
              <w:t>Minimum</w:t>
            </w:r>
          </w:p>
        </w:tc>
        <w:tc>
          <w:tcPr>
            <w:tcW w:w="1587"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05408087" w14:textId="77777777" w:rsidR="00131485" w:rsidRDefault="00000000">
            <w:pPr>
              <w:spacing w:after="0" w:line="259" w:lineRule="auto"/>
              <w:ind w:left="0" w:firstLine="0"/>
            </w:pPr>
            <w:r>
              <w:t>1992</w:t>
            </w:r>
          </w:p>
        </w:tc>
        <w:tc>
          <w:tcPr>
            <w:tcW w:w="2494"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168F5F16" w14:textId="77777777" w:rsidR="00131485" w:rsidRDefault="00000000">
            <w:pPr>
              <w:spacing w:after="0" w:line="259" w:lineRule="auto"/>
              <w:ind w:left="0" w:firstLine="0"/>
            </w:pPr>
            <w:r>
              <w:t>20,000</w:t>
            </w:r>
          </w:p>
        </w:tc>
        <w:tc>
          <w:tcPr>
            <w:tcW w:w="2608"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153F90A2" w14:textId="77777777" w:rsidR="00131485" w:rsidRDefault="00000000">
            <w:pPr>
              <w:spacing w:after="0" w:line="259" w:lineRule="auto"/>
              <w:ind w:left="0" w:firstLine="0"/>
            </w:pPr>
            <w:r>
              <w:t>1</w:t>
            </w:r>
          </w:p>
        </w:tc>
      </w:tr>
      <w:tr w:rsidR="00131485" w14:paraId="216CCF3E" w14:textId="77777777">
        <w:trPr>
          <w:trHeight w:val="460"/>
        </w:trPr>
        <w:tc>
          <w:tcPr>
            <w:tcW w:w="1984"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0188C26F" w14:textId="77777777" w:rsidR="00131485" w:rsidRDefault="00000000">
            <w:pPr>
              <w:spacing w:after="0" w:line="259" w:lineRule="auto"/>
              <w:ind w:left="0" w:firstLine="0"/>
            </w:pPr>
            <w:r>
              <w:t>25th percentile</w:t>
            </w:r>
          </w:p>
        </w:tc>
        <w:tc>
          <w:tcPr>
            <w:tcW w:w="1587"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7697BE44" w14:textId="77777777" w:rsidR="00131485" w:rsidRDefault="00000000">
            <w:pPr>
              <w:spacing w:after="0" w:line="259" w:lineRule="auto"/>
              <w:ind w:left="0" w:firstLine="0"/>
            </w:pPr>
            <w:r>
              <w:t>2010</w:t>
            </w:r>
          </w:p>
        </w:tc>
        <w:tc>
          <w:tcPr>
            <w:tcW w:w="2494"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366B1B69" w14:textId="77777777" w:rsidR="00131485" w:rsidRDefault="00000000">
            <w:pPr>
              <w:spacing w:after="0" w:line="259" w:lineRule="auto"/>
              <w:ind w:left="0" w:firstLine="0"/>
            </w:pPr>
            <w:r>
              <w:t>200,000</w:t>
            </w:r>
          </w:p>
        </w:tc>
        <w:tc>
          <w:tcPr>
            <w:tcW w:w="2608"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46074EF4" w14:textId="77777777" w:rsidR="00131485" w:rsidRDefault="00000000">
            <w:pPr>
              <w:spacing w:after="0" w:line="259" w:lineRule="auto"/>
              <w:ind w:left="0" w:firstLine="0"/>
            </w:pPr>
            <w:r>
              <w:t>36,000</w:t>
            </w:r>
          </w:p>
        </w:tc>
      </w:tr>
      <w:tr w:rsidR="00131485" w14:paraId="71AFF771" w14:textId="77777777">
        <w:trPr>
          <w:trHeight w:val="460"/>
        </w:trPr>
        <w:tc>
          <w:tcPr>
            <w:tcW w:w="1984"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665746E0" w14:textId="77777777" w:rsidR="00131485" w:rsidRDefault="00000000">
            <w:pPr>
              <w:spacing w:after="0" w:line="259" w:lineRule="auto"/>
              <w:ind w:left="0" w:firstLine="0"/>
            </w:pPr>
            <w:r>
              <w:t>75th percentile</w:t>
            </w:r>
          </w:p>
        </w:tc>
        <w:tc>
          <w:tcPr>
            <w:tcW w:w="1587"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3D46F8E9" w14:textId="77777777" w:rsidR="00131485" w:rsidRDefault="00000000">
            <w:pPr>
              <w:spacing w:after="0" w:line="259" w:lineRule="auto"/>
              <w:ind w:left="0" w:firstLine="0"/>
            </w:pPr>
            <w:r>
              <w:t>2016</w:t>
            </w:r>
          </w:p>
        </w:tc>
        <w:tc>
          <w:tcPr>
            <w:tcW w:w="2494"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66C7CDF2" w14:textId="77777777" w:rsidR="00131485" w:rsidRDefault="00000000">
            <w:pPr>
              <w:spacing w:after="0" w:line="259" w:lineRule="auto"/>
              <w:ind w:left="0" w:firstLine="0"/>
            </w:pPr>
            <w:r>
              <w:t>600,000</w:t>
            </w:r>
          </w:p>
        </w:tc>
        <w:tc>
          <w:tcPr>
            <w:tcW w:w="2608" w:type="dxa"/>
            <w:tcBorders>
              <w:top w:val="single" w:sz="3" w:space="0" w:color="CCD6DD"/>
              <w:left w:val="single" w:sz="3" w:space="0" w:color="CCD6DD"/>
              <w:bottom w:val="single" w:sz="3" w:space="0" w:color="CCD6DD"/>
              <w:right w:val="single" w:sz="3" w:space="0" w:color="CCD6DD"/>
            </w:tcBorders>
            <w:shd w:val="clear" w:color="auto" w:fill="FFFFFF"/>
            <w:vAlign w:val="center"/>
          </w:tcPr>
          <w:p w14:paraId="1A34ABD0" w14:textId="77777777" w:rsidR="00131485" w:rsidRDefault="00000000">
            <w:pPr>
              <w:spacing w:after="0" w:line="259" w:lineRule="auto"/>
              <w:ind w:left="0" w:firstLine="0"/>
            </w:pPr>
            <w:r>
              <w:t>90,000</w:t>
            </w:r>
          </w:p>
        </w:tc>
      </w:tr>
      <w:tr w:rsidR="00131485" w14:paraId="34171CE7" w14:textId="77777777">
        <w:trPr>
          <w:trHeight w:val="460"/>
        </w:trPr>
        <w:tc>
          <w:tcPr>
            <w:tcW w:w="1984"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06B4A2B0" w14:textId="77777777" w:rsidR="00131485" w:rsidRDefault="00000000">
            <w:pPr>
              <w:spacing w:after="0" w:line="259" w:lineRule="auto"/>
              <w:ind w:left="0" w:firstLine="0"/>
            </w:pPr>
            <w:r>
              <w:t>Maximum</w:t>
            </w:r>
          </w:p>
        </w:tc>
        <w:tc>
          <w:tcPr>
            <w:tcW w:w="1587"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5AD1FE7F" w14:textId="77777777" w:rsidR="00131485" w:rsidRDefault="00000000">
            <w:pPr>
              <w:spacing w:after="0" w:line="259" w:lineRule="auto"/>
              <w:ind w:left="0" w:firstLine="0"/>
            </w:pPr>
            <w:r>
              <w:t>2020</w:t>
            </w:r>
          </w:p>
        </w:tc>
        <w:tc>
          <w:tcPr>
            <w:tcW w:w="2494"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451D2FB2" w14:textId="77777777" w:rsidR="00131485" w:rsidRDefault="00000000">
            <w:pPr>
              <w:spacing w:after="0" w:line="259" w:lineRule="auto"/>
              <w:ind w:left="0" w:firstLine="0"/>
            </w:pPr>
            <w:r>
              <w:t>8,900,000</w:t>
            </w:r>
          </w:p>
        </w:tc>
        <w:tc>
          <w:tcPr>
            <w:tcW w:w="2608" w:type="dxa"/>
            <w:tcBorders>
              <w:top w:val="single" w:sz="3" w:space="0" w:color="CCD6DD"/>
              <w:left w:val="single" w:sz="3" w:space="0" w:color="CCD6DD"/>
              <w:bottom w:val="single" w:sz="3" w:space="0" w:color="CCD6DD"/>
              <w:right w:val="single" w:sz="3" w:space="0" w:color="CCD6DD"/>
            </w:tcBorders>
            <w:shd w:val="clear" w:color="auto" w:fill="F5F8FA"/>
            <w:vAlign w:val="center"/>
          </w:tcPr>
          <w:p w14:paraId="0BBB862D" w14:textId="77777777" w:rsidR="00131485" w:rsidRDefault="00000000">
            <w:pPr>
              <w:spacing w:after="0" w:line="259" w:lineRule="auto"/>
              <w:ind w:left="0" w:firstLine="0"/>
            </w:pPr>
            <w:r>
              <w:t>806,599</w:t>
            </w:r>
          </w:p>
        </w:tc>
      </w:tr>
    </w:tbl>
    <w:p w14:paraId="75BC985D" w14:textId="77777777" w:rsidR="00131485" w:rsidRDefault="00000000">
      <w:pPr>
        <w:ind w:left="-5" w:right="3"/>
      </w:pPr>
      <w:r>
        <w:t>The mean selling price is higher than the median, suggesting that high-priced cars pull the average upward. The maximum price and kilometres driven are much higher than their respective medians, so the distributions should be interpreted with attention to possible outliers.</w:t>
      </w:r>
    </w:p>
    <w:p w14:paraId="5F2E2ECE" w14:textId="77777777" w:rsidR="00131485" w:rsidRDefault="00000000">
      <w:pPr>
        <w:pStyle w:val="Heading1"/>
        <w:ind w:left="-5"/>
      </w:pPr>
      <w:r>
        <w:lastRenderedPageBreak/>
        <w:t>3. Visual Exploratory Data Analysis</w:t>
      </w:r>
    </w:p>
    <w:p w14:paraId="09C67AF8" w14:textId="77777777" w:rsidR="00131485" w:rsidRDefault="00000000">
      <w:pPr>
        <w:pStyle w:val="Heading2"/>
        <w:spacing w:after="0"/>
        <w:ind w:left="-5"/>
      </w:pPr>
      <w:r>
        <w:rPr>
          <w:color w:val="16324F"/>
          <w:sz w:val="21"/>
        </w:rPr>
        <w:t>Figure 1. Distribution of Car Selling Prices</w:t>
      </w:r>
    </w:p>
    <w:p w14:paraId="1E681F50" w14:textId="77777777" w:rsidR="00131485" w:rsidRDefault="00000000">
      <w:pPr>
        <w:spacing w:after="167" w:line="259" w:lineRule="auto"/>
        <w:ind w:left="2321" w:firstLine="0"/>
      </w:pPr>
      <w:r>
        <w:rPr>
          <w:noProof/>
        </w:rPr>
        <w:drawing>
          <wp:inline distT="0" distB="0" distL="0" distR="0" wp14:anchorId="0A918563" wp14:editId="0BB6DC18">
            <wp:extent cx="3235404" cy="216000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7"/>
                    <a:stretch>
                      <a:fillRect/>
                    </a:stretch>
                  </pic:blipFill>
                  <pic:spPr>
                    <a:xfrm>
                      <a:off x="0" y="0"/>
                      <a:ext cx="3235404" cy="2160000"/>
                    </a:xfrm>
                    <a:prstGeom prst="rect">
                      <a:avLst/>
                    </a:prstGeom>
                  </pic:spPr>
                </pic:pic>
              </a:graphicData>
            </a:graphic>
          </wp:inline>
        </w:drawing>
      </w:r>
    </w:p>
    <w:p w14:paraId="1B8601C7" w14:textId="77777777" w:rsidR="00131485" w:rsidRDefault="00000000">
      <w:pPr>
        <w:spacing w:after="288" w:line="266" w:lineRule="auto"/>
        <w:ind w:left="-5"/>
      </w:pPr>
      <w:r>
        <w:rPr>
          <w:color w:val="394B59"/>
          <w:sz w:val="17"/>
        </w:rPr>
        <w:t>Observation: The distribution is right-skewed: most cars are concentrated at lower price levels, while a smaller number of cars have much higher selling prices.</w:t>
      </w:r>
    </w:p>
    <w:p w14:paraId="7EFEEE3B" w14:textId="77777777" w:rsidR="00131485" w:rsidRDefault="00000000">
      <w:pPr>
        <w:pStyle w:val="Heading2"/>
        <w:spacing w:after="0"/>
        <w:ind w:left="-5"/>
      </w:pPr>
      <w:r>
        <w:rPr>
          <w:color w:val="16324F"/>
          <w:sz w:val="21"/>
        </w:rPr>
        <w:t>Figure 2. Top 10 Most Common Car Models</w:t>
      </w:r>
    </w:p>
    <w:p w14:paraId="15063D74" w14:textId="77777777" w:rsidR="00131485" w:rsidRDefault="00000000">
      <w:pPr>
        <w:spacing w:after="167" w:line="259" w:lineRule="auto"/>
        <w:ind w:left="1990" w:firstLine="0"/>
      </w:pPr>
      <w:r>
        <w:rPr>
          <w:noProof/>
        </w:rPr>
        <w:drawing>
          <wp:inline distT="0" distB="0" distL="0" distR="0" wp14:anchorId="01262FE2" wp14:editId="31079631">
            <wp:extent cx="3656599" cy="216000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8"/>
                    <a:stretch>
                      <a:fillRect/>
                    </a:stretch>
                  </pic:blipFill>
                  <pic:spPr>
                    <a:xfrm>
                      <a:off x="0" y="0"/>
                      <a:ext cx="3656599" cy="2160000"/>
                    </a:xfrm>
                    <a:prstGeom prst="rect">
                      <a:avLst/>
                    </a:prstGeom>
                  </pic:spPr>
                </pic:pic>
              </a:graphicData>
            </a:graphic>
          </wp:inline>
        </w:drawing>
      </w:r>
    </w:p>
    <w:p w14:paraId="2B7053E6" w14:textId="77777777" w:rsidR="00131485" w:rsidRDefault="00000000">
      <w:pPr>
        <w:spacing w:after="288" w:line="266" w:lineRule="auto"/>
        <w:ind w:left="-5"/>
      </w:pPr>
      <w:r>
        <w:rPr>
          <w:color w:val="394B59"/>
          <w:sz w:val="17"/>
        </w:rPr>
        <w:t>Observation: Maruti Swift Dzire VDI is the most frequently occurring model in the cleaned dataset, appearing 54 times.</w:t>
      </w:r>
    </w:p>
    <w:p w14:paraId="0F4F6058" w14:textId="77777777" w:rsidR="00131485" w:rsidRDefault="00000000">
      <w:pPr>
        <w:pStyle w:val="Heading2"/>
        <w:spacing w:after="0"/>
        <w:ind w:left="-5"/>
      </w:pPr>
      <w:r>
        <w:rPr>
          <w:color w:val="16324F"/>
          <w:sz w:val="21"/>
        </w:rPr>
        <w:t>Figure 3. Selling Price by Fuel Type</w:t>
      </w:r>
    </w:p>
    <w:p w14:paraId="732FD5E0" w14:textId="77777777" w:rsidR="00131485" w:rsidRDefault="00000000">
      <w:pPr>
        <w:spacing w:after="167" w:line="259" w:lineRule="auto"/>
        <w:ind w:left="2416" w:firstLine="0"/>
      </w:pPr>
      <w:r>
        <w:rPr>
          <w:noProof/>
        </w:rPr>
        <w:drawing>
          <wp:inline distT="0" distB="0" distL="0" distR="0" wp14:anchorId="0B19AC46" wp14:editId="72F2A991">
            <wp:extent cx="3115914" cy="2159999"/>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9"/>
                    <a:stretch>
                      <a:fillRect/>
                    </a:stretch>
                  </pic:blipFill>
                  <pic:spPr>
                    <a:xfrm>
                      <a:off x="0" y="0"/>
                      <a:ext cx="3115914" cy="2159999"/>
                    </a:xfrm>
                    <a:prstGeom prst="rect">
                      <a:avLst/>
                    </a:prstGeom>
                  </pic:spPr>
                </pic:pic>
              </a:graphicData>
            </a:graphic>
          </wp:inline>
        </w:drawing>
      </w:r>
    </w:p>
    <w:p w14:paraId="0D2CDE46" w14:textId="77777777" w:rsidR="00131485" w:rsidRDefault="00000000">
      <w:pPr>
        <w:spacing w:after="288" w:line="266" w:lineRule="auto"/>
        <w:ind w:left="-5"/>
      </w:pPr>
      <w:r>
        <w:rPr>
          <w:color w:val="394B59"/>
          <w:sz w:val="17"/>
        </w:rPr>
        <w:lastRenderedPageBreak/>
        <w:t>Observation: Selling prices vary across fuel categories. The box plot also helps reveal the spread and potential extreme prices within each category.</w:t>
      </w:r>
    </w:p>
    <w:p w14:paraId="0D57EC7D" w14:textId="77777777" w:rsidR="00131485" w:rsidRDefault="00000000">
      <w:pPr>
        <w:pStyle w:val="Heading1"/>
        <w:ind w:left="-5"/>
      </w:pPr>
      <w:r>
        <w:t>3. Visual Exploratory Data Analysis</w:t>
      </w:r>
    </w:p>
    <w:p w14:paraId="01182EB6" w14:textId="77777777" w:rsidR="00131485" w:rsidRDefault="00000000">
      <w:pPr>
        <w:pStyle w:val="Heading2"/>
        <w:spacing w:after="0"/>
        <w:ind w:left="-5"/>
      </w:pPr>
      <w:r>
        <w:rPr>
          <w:color w:val="16324F"/>
          <w:sz w:val="21"/>
        </w:rPr>
        <w:t>Figure 4. Kilometres Driven vs Selling Price</w:t>
      </w:r>
    </w:p>
    <w:p w14:paraId="17C4B18B" w14:textId="77777777" w:rsidR="00131485" w:rsidRDefault="00000000">
      <w:pPr>
        <w:spacing w:after="167" w:line="259" w:lineRule="auto"/>
        <w:ind w:left="2416" w:firstLine="0"/>
      </w:pPr>
      <w:r>
        <w:rPr>
          <w:noProof/>
        </w:rPr>
        <w:drawing>
          <wp:inline distT="0" distB="0" distL="0" distR="0" wp14:anchorId="626027B5" wp14:editId="1DE02EEF">
            <wp:extent cx="3115914" cy="21600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0"/>
                    <a:stretch>
                      <a:fillRect/>
                    </a:stretch>
                  </pic:blipFill>
                  <pic:spPr>
                    <a:xfrm>
                      <a:off x="0" y="0"/>
                      <a:ext cx="3115914" cy="2160000"/>
                    </a:xfrm>
                    <a:prstGeom prst="rect">
                      <a:avLst/>
                    </a:prstGeom>
                  </pic:spPr>
                </pic:pic>
              </a:graphicData>
            </a:graphic>
          </wp:inline>
        </w:drawing>
      </w:r>
    </w:p>
    <w:p w14:paraId="6FDBE887" w14:textId="77777777" w:rsidR="00131485" w:rsidRDefault="00000000">
      <w:pPr>
        <w:spacing w:after="263" w:line="266" w:lineRule="auto"/>
        <w:ind w:left="-5"/>
      </w:pPr>
      <w:r>
        <w:rPr>
          <w:color w:val="394B59"/>
          <w:sz w:val="17"/>
        </w:rPr>
        <w:t xml:space="preserve">Observation: The scatter plot shows a weak negative relationship overall; the calculated correlation is approximately </w:t>
      </w:r>
      <w:r>
        <w:rPr>
          <w:rFonts w:ascii="Segoe UI Symbol" w:eastAsia="Segoe UI Symbol" w:hAnsi="Segoe UI Symbol" w:cs="Segoe UI Symbol"/>
          <w:color w:val="394B59"/>
          <w:sz w:val="17"/>
        </w:rPr>
        <w:t>−</w:t>
      </w:r>
      <w:r>
        <w:rPr>
          <w:color w:val="394B59"/>
          <w:sz w:val="17"/>
        </w:rPr>
        <w:t>0.187.</w:t>
      </w:r>
    </w:p>
    <w:p w14:paraId="62746FE0" w14:textId="77777777" w:rsidR="00131485" w:rsidRDefault="00000000">
      <w:pPr>
        <w:pStyle w:val="Heading2"/>
        <w:spacing w:after="0"/>
        <w:ind w:left="-5"/>
      </w:pPr>
      <w:r>
        <w:rPr>
          <w:color w:val="16324F"/>
          <w:sz w:val="21"/>
        </w:rPr>
        <w:t>Figure 5. Number of Cars by Transmission Type</w:t>
      </w:r>
    </w:p>
    <w:p w14:paraId="27F4CB1A" w14:textId="77777777" w:rsidR="00131485" w:rsidRDefault="00000000">
      <w:pPr>
        <w:spacing w:after="167" w:line="259" w:lineRule="auto"/>
        <w:ind w:left="2604" w:firstLine="0"/>
      </w:pPr>
      <w:r>
        <w:rPr>
          <w:noProof/>
        </w:rPr>
        <w:drawing>
          <wp:inline distT="0" distB="0" distL="0" distR="0" wp14:anchorId="3C755B0B" wp14:editId="7D329520">
            <wp:extent cx="2876936" cy="216000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1"/>
                    <a:stretch>
                      <a:fillRect/>
                    </a:stretch>
                  </pic:blipFill>
                  <pic:spPr>
                    <a:xfrm>
                      <a:off x="0" y="0"/>
                      <a:ext cx="2876936" cy="2160000"/>
                    </a:xfrm>
                    <a:prstGeom prst="rect">
                      <a:avLst/>
                    </a:prstGeom>
                  </pic:spPr>
                </pic:pic>
              </a:graphicData>
            </a:graphic>
          </wp:inline>
        </w:drawing>
      </w:r>
    </w:p>
    <w:p w14:paraId="75207F68" w14:textId="77777777" w:rsidR="00131485" w:rsidRDefault="00000000">
      <w:pPr>
        <w:spacing w:after="288" w:line="266" w:lineRule="auto"/>
        <w:ind w:left="-5"/>
      </w:pPr>
      <w:r>
        <w:rPr>
          <w:color w:val="394B59"/>
          <w:sz w:val="17"/>
        </w:rPr>
        <w:t>Observation: Manual cars dominate the dataset: 3,265 manual cars compared with 312 automatic cars after duplicate removal.</w:t>
      </w:r>
    </w:p>
    <w:p w14:paraId="7AC4A640" w14:textId="77777777" w:rsidR="00131485" w:rsidRDefault="00000000">
      <w:pPr>
        <w:pStyle w:val="Heading2"/>
        <w:spacing w:after="0"/>
        <w:ind w:left="-5"/>
      </w:pPr>
      <w:r>
        <w:rPr>
          <w:color w:val="16324F"/>
          <w:sz w:val="21"/>
        </w:rPr>
        <w:t>Figure 6. Correlation Heatmap of Year, Price and Kilometres Driven</w:t>
      </w:r>
    </w:p>
    <w:p w14:paraId="652ACDA0" w14:textId="77777777" w:rsidR="00131485" w:rsidRDefault="00000000">
      <w:pPr>
        <w:spacing w:after="167" w:line="259" w:lineRule="auto"/>
        <w:ind w:left="2482" w:firstLine="0"/>
      </w:pPr>
      <w:r>
        <w:rPr>
          <w:noProof/>
        </w:rPr>
        <w:drawing>
          <wp:inline distT="0" distB="0" distL="0" distR="0" wp14:anchorId="188FEE8E" wp14:editId="64BF6FDC">
            <wp:extent cx="3031663" cy="2159999"/>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2"/>
                    <a:stretch>
                      <a:fillRect/>
                    </a:stretch>
                  </pic:blipFill>
                  <pic:spPr>
                    <a:xfrm>
                      <a:off x="0" y="0"/>
                      <a:ext cx="3031663" cy="2159999"/>
                    </a:xfrm>
                    <a:prstGeom prst="rect">
                      <a:avLst/>
                    </a:prstGeom>
                  </pic:spPr>
                </pic:pic>
              </a:graphicData>
            </a:graphic>
          </wp:inline>
        </w:drawing>
      </w:r>
    </w:p>
    <w:p w14:paraId="361F4E04" w14:textId="77777777" w:rsidR="00131485" w:rsidRDefault="00000000">
      <w:pPr>
        <w:spacing w:after="288" w:line="266" w:lineRule="auto"/>
        <w:ind w:left="-5"/>
      </w:pPr>
      <w:r>
        <w:rPr>
          <w:color w:val="394B59"/>
          <w:sz w:val="17"/>
        </w:rPr>
        <w:lastRenderedPageBreak/>
        <w:t>Observation: The heatmap summarizes pairwise linear relationships between year, selling price and kilometres driven. Correlation indicates association, not causation.</w:t>
      </w:r>
    </w:p>
    <w:p w14:paraId="6A00AF97" w14:textId="77777777" w:rsidR="00131485" w:rsidRDefault="00000000">
      <w:pPr>
        <w:pStyle w:val="Heading1"/>
        <w:ind w:left="-5"/>
      </w:pPr>
      <w:r>
        <w:t>4. Key Findings, Limitations and Conclusion</w:t>
      </w:r>
    </w:p>
    <w:p w14:paraId="375D2047" w14:textId="77777777" w:rsidR="00131485" w:rsidRDefault="00000000">
      <w:pPr>
        <w:pStyle w:val="Heading2"/>
        <w:ind w:left="-5"/>
      </w:pPr>
      <w:r>
        <w:t>Key findings supported by the analysis</w:t>
      </w:r>
    </w:p>
    <w:p w14:paraId="0AAC1744" w14:textId="77777777" w:rsidR="00131485" w:rsidRDefault="00000000">
      <w:pPr>
        <w:numPr>
          <w:ilvl w:val="0"/>
          <w:numId w:val="2"/>
        </w:numPr>
        <w:ind w:right="3" w:hanging="205"/>
      </w:pPr>
      <w:r>
        <w:rPr>
          <w:b/>
        </w:rPr>
        <w:t>Duplicate records were significant.</w:t>
      </w:r>
      <w:r>
        <w:t xml:space="preserve"> The original dataset had 763 exact duplicate rows; removing them reduced the dataset from 4,340 to 3,577 rows, while preserving all eight columns.</w:t>
      </w:r>
    </w:p>
    <w:p w14:paraId="07054C85" w14:textId="77777777" w:rsidR="00131485" w:rsidRDefault="00000000">
      <w:pPr>
        <w:numPr>
          <w:ilvl w:val="0"/>
          <w:numId w:val="2"/>
        </w:numPr>
        <w:ind w:right="3" w:hanging="205"/>
      </w:pPr>
      <w:r>
        <w:rPr>
          <w:b/>
        </w:rPr>
        <w:t>No missing values were detected.</w:t>
      </w:r>
      <w:r>
        <w:t xml:space="preserve"> The missing-value check returned zero for every column, so no missing-value imputation was needed.</w:t>
      </w:r>
    </w:p>
    <w:p w14:paraId="7155425C" w14:textId="77777777" w:rsidR="00131485" w:rsidRDefault="00000000">
      <w:pPr>
        <w:numPr>
          <w:ilvl w:val="0"/>
          <w:numId w:val="2"/>
        </w:numPr>
        <w:ind w:right="3" w:hanging="205"/>
      </w:pPr>
      <w:r>
        <w:rPr>
          <w:b/>
        </w:rPr>
        <w:t>Diesel was the most common fuel category.</w:t>
      </w:r>
      <w:r>
        <w:t xml:space="preserve"> After duplicate removal, 1,800 records were Diesel and 1,717 were Petrol; CNG, LPG and Electric were much less common.</w:t>
      </w:r>
    </w:p>
    <w:p w14:paraId="6EDFBE87" w14:textId="77777777" w:rsidR="00131485" w:rsidRDefault="00000000">
      <w:pPr>
        <w:numPr>
          <w:ilvl w:val="0"/>
          <w:numId w:val="2"/>
        </w:numPr>
        <w:ind w:right="3" w:hanging="205"/>
      </w:pPr>
      <w:r>
        <w:rPr>
          <w:b/>
        </w:rPr>
        <w:t>Individual sellers were the largest seller group.</w:t>
      </w:r>
      <w:r>
        <w:t xml:space="preserve"> There were 2,832 Individual records, compared with 712 Dealer and 33 Trustmark Dealer records.</w:t>
      </w:r>
    </w:p>
    <w:p w14:paraId="189D2BAB" w14:textId="77777777" w:rsidR="00131485" w:rsidRDefault="00000000">
      <w:pPr>
        <w:numPr>
          <w:ilvl w:val="0"/>
          <w:numId w:val="2"/>
        </w:numPr>
        <w:ind w:right="3" w:hanging="205"/>
      </w:pPr>
      <w:r>
        <w:rPr>
          <w:b/>
        </w:rPr>
        <w:t>Manual transmission dominated.</w:t>
      </w:r>
      <w:r>
        <w:t xml:space="preserve"> The cleaned data contained 3,265 manual cars and 312 automatic cars.</w:t>
      </w:r>
    </w:p>
    <w:p w14:paraId="60A104E1" w14:textId="77777777" w:rsidR="00131485" w:rsidRDefault="00000000">
      <w:pPr>
        <w:numPr>
          <w:ilvl w:val="0"/>
          <w:numId w:val="2"/>
        </w:numPr>
        <w:spacing w:after="151" w:line="259" w:lineRule="auto"/>
        <w:ind w:right="3" w:hanging="205"/>
      </w:pPr>
      <w:r>
        <w:rPr>
          <w:b/>
        </w:rPr>
        <w:t>The most common model was Maruti Swift Dzire VDI.</w:t>
      </w:r>
      <w:r>
        <w:t xml:space="preserve"> It appeared 54 times in the cleaned dataset.</w:t>
      </w:r>
    </w:p>
    <w:p w14:paraId="1C4509B3" w14:textId="77777777" w:rsidR="00131485" w:rsidRDefault="00000000">
      <w:pPr>
        <w:numPr>
          <w:ilvl w:val="0"/>
          <w:numId w:val="2"/>
        </w:numPr>
        <w:ind w:right="3" w:hanging="205"/>
      </w:pPr>
      <w:r>
        <w:rPr>
          <w:b/>
        </w:rPr>
        <w:t>Price varied substantially.</w:t>
      </w:r>
      <w:r>
        <w:t xml:space="preserve"> The median selling price was 350,000, while the mean was 473,912.54 and the maximum was 8,900,000. This supports the visual observation that a smaller number of high-priced vehicles affect the average.</w:t>
      </w:r>
    </w:p>
    <w:p w14:paraId="1F91E954" w14:textId="77777777" w:rsidR="00131485" w:rsidRDefault="00000000">
      <w:pPr>
        <w:numPr>
          <w:ilvl w:val="0"/>
          <w:numId w:val="2"/>
        </w:numPr>
        <w:ind w:right="3" w:hanging="205"/>
      </w:pPr>
      <w:r>
        <w:rPr>
          <w:b/>
        </w:rPr>
        <w:t>Kilometres driven had a weak negative linear correlation with selling price.</w:t>
      </w:r>
      <w:r>
        <w:t xml:space="preserve"> The computed correlation was approximately </w:t>
      </w:r>
      <w:r>
        <w:rPr>
          <w:rFonts w:ascii="Segoe UI Symbol" w:eastAsia="Segoe UI Symbol" w:hAnsi="Segoe UI Symbol" w:cs="Segoe UI Symbol"/>
        </w:rPr>
        <w:t>−</w:t>
      </w:r>
      <w:r>
        <w:t>0.187. This indicates only a weak linear association in this dataset and does not establish causation.</w:t>
      </w:r>
    </w:p>
    <w:p w14:paraId="3BB0F210" w14:textId="77777777" w:rsidR="00131485" w:rsidRDefault="00000000">
      <w:pPr>
        <w:pStyle w:val="Heading2"/>
        <w:ind w:left="-5"/>
      </w:pPr>
      <w:r>
        <w:t>Limitations</w:t>
      </w:r>
    </w:p>
    <w:p w14:paraId="0E4332A5" w14:textId="77777777" w:rsidR="00131485" w:rsidRDefault="00000000">
      <w:pPr>
        <w:spacing w:after="173"/>
        <w:ind w:left="-5" w:right="3"/>
      </w:pPr>
      <w:r>
        <w:t>This dataset contains only the attributes shown in the eight columns; it does not include all factors that may influence a car's price, such as detailed condition, service history, location, or exact variant specifications. Some categories, such as Electric, have very few records, so comparisons involving them may be unreliable. Correlation describes linear association and does not prove cause and effect. Extreme values were retained rather than removed automatically.</w:t>
      </w:r>
    </w:p>
    <w:p w14:paraId="42FAADD2" w14:textId="77777777" w:rsidR="00131485" w:rsidRDefault="00000000">
      <w:pPr>
        <w:pStyle w:val="Heading2"/>
        <w:ind w:left="-5"/>
      </w:pPr>
      <w:r>
        <w:t>Conclusion</w:t>
      </w:r>
    </w:p>
    <w:p w14:paraId="25EB2EE0" w14:textId="77777777" w:rsidR="00131485" w:rsidRDefault="00000000">
      <w:pPr>
        <w:ind w:left="-5" w:right="3"/>
      </w:pPr>
      <w:r>
        <w:t>This EDA project provided a clearer understanding of a used-car dataset through data inspection, duplicate removal, descriptive statistics and six visualizations. The analysis found no missing values, identified and removed exact duplicate records, and showed that Diesel fuel, individual sellers and manual transmission were common in the cleaned data. Selling prices varied widely, and kilometres driven had only a weak negative correlation with price. Further work could compare prices by vehicle age and ownership category, after checking that each comparison has enough records.</w:t>
      </w:r>
    </w:p>
    <w:p w14:paraId="4A721C32" w14:textId="77777777" w:rsidR="00131485" w:rsidRDefault="00000000">
      <w:pPr>
        <w:spacing w:after="6" w:line="266" w:lineRule="auto"/>
        <w:ind w:left="-5"/>
      </w:pPr>
      <w:r>
        <w:rPr>
          <w:color w:val="394B59"/>
          <w:sz w:val="17"/>
        </w:rPr>
        <w:t>Tools used: Python, Pandas, NumPy, Matplotlib and Seaborn in Google Colab. Dataset reference:</w:t>
      </w:r>
    </w:p>
    <w:p w14:paraId="16B07552" w14:textId="77777777" w:rsidR="00131485" w:rsidRDefault="00000000">
      <w:pPr>
        <w:spacing w:after="0" w:line="266" w:lineRule="auto"/>
        <w:ind w:left="-5"/>
      </w:pPr>
      <w:r>
        <w:rPr>
          <w:color w:val="394B59"/>
          <w:sz w:val="17"/>
        </w:rPr>
        <w:t>https://github.com/RanjitWaghela/Car-Dekho-EDA</w:t>
      </w:r>
    </w:p>
    <w:sectPr w:rsidR="00131485">
      <w:footerReference w:type="even" r:id="rId13"/>
      <w:footerReference w:type="default" r:id="rId14"/>
      <w:footerReference w:type="first" r:id="rId15"/>
      <w:pgSz w:w="11906" w:h="16838"/>
      <w:pgMar w:top="1089" w:right="1084" w:bottom="2132" w:left="1084" w:header="720" w:footer="5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80D2B" w14:textId="77777777" w:rsidR="00EA5A9A" w:rsidRDefault="00EA5A9A">
      <w:pPr>
        <w:spacing w:after="0" w:line="240" w:lineRule="auto"/>
      </w:pPr>
      <w:r>
        <w:separator/>
      </w:r>
    </w:p>
  </w:endnote>
  <w:endnote w:type="continuationSeparator" w:id="0">
    <w:p w14:paraId="69B952E9" w14:textId="77777777" w:rsidR="00EA5A9A" w:rsidRDefault="00EA5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4A4E" w14:textId="77777777" w:rsidR="00131485" w:rsidRDefault="00000000">
    <w:pPr>
      <w:tabs>
        <w:tab w:val="right" w:pos="9738"/>
      </w:tabs>
      <w:spacing w:after="0" w:line="259" w:lineRule="auto"/>
      <w:ind w:left="-177" w:right="-17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11C0AB" wp14:editId="11192AFA">
              <wp:simplePos x="0" y="0"/>
              <wp:positionH relativeFrom="page">
                <wp:posOffset>576000</wp:posOffset>
              </wp:positionH>
              <wp:positionV relativeFrom="page">
                <wp:posOffset>10206000</wp:posOffset>
              </wp:positionV>
              <wp:extent cx="6408001" cy="12700"/>
              <wp:effectExtent l="0" t="0" r="0" b="0"/>
              <wp:wrapSquare wrapText="bothSides"/>
              <wp:docPr id="5128" name="Group 5128"/>
              <wp:cNvGraphicFramePr/>
              <a:graphic xmlns:a="http://schemas.openxmlformats.org/drawingml/2006/main">
                <a:graphicData uri="http://schemas.microsoft.com/office/word/2010/wordprocessingGroup">
                  <wpg:wgp>
                    <wpg:cNvGrpSpPr/>
                    <wpg:grpSpPr>
                      <a:xfrm>
                        <a:off x="0" y="0"/>
                        <a:ext cx="6408001" cy="12700"/>
                        <a:chOff x="0" y="0"/>
                        <a:chExt cx="6408001" cy="12700"/>
                      </a:xfrm>
                    </wpg:grpSpPr>
                    <wps:wsp>
                      <wps:cNvPr id="5129" name="Shape 5129"/>
                      <wps:cNvSpPr/>
                      <wps:spPr>
                        <a:xfrm>
                          <a:off x="0" y="0"/>
                          <a:ext cx="6408001" cy="0"/>
                        </a:xfrm>
                        <a:custGeom>
                          <a:avLst/>
                          <a:gdLst/>
                          <a:ahLst/>
                          <a:cxnLst/>
                          <a:rect l="0" t="0" r="0" b="0"/>
                          <a:pathLst>
                            <a:path w="6408001">
                              <a:moveTo>
                                <a:pt x="0" y="0"/>
                              </a:moveTo>
                              <a:lnTo>
                                <a:pt x="6408001" y="0"/>
                              </a:lnTo>
                            </a:path>
                          </a:pathLst>
                        </a:custGeom>
                        <a:ln w="12700" cap="flat">
                          <a:miter lim="127000"/>
                        </a:ln>
                      </wps:spPr>
                      <wps:style>
                        <a:lnRef idx="1">
                          <a:srgbClr val="D8E1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28" style="width:504.567pt;height:1pt;position:absolute;mso-position-horizontal-relative:page;mso-position-horizontal:absolute;margin-left:45.3543pt;mso-position-vertical-relative:page;margin-top:803.622pt;" coordsize="64080,127">
              <v:shape id="Shape 5129" style="position:absolute;width:64080;height:0;left:0;top:0;" coordsize="6408001,0" path="m0,0l6408001,0">
                <v:stroke weight="1pt" endcap="flat" joinstyle="miter" miterlimit="10" on="true" color="#d8e1e8"/>
                <v:fill on="false" color="#000000" opacity="0"/>
              </v:shape>
              <w10:wrap type="square"/>
            </v:group>
          </w:pict>
        </mc:Fallback>
      </mc:AlternateContent>
    </w:r>
    <w:r>
      <w:rPr>
        <w:color w:val="5B6770"/>
        <w:sz w:val="16"/>
      </w:rPr>
      <w:t>Cars Dataset — Exploratory Data Analysis</w:t>
    </w:r>
    <w:r>
      <w:rPr>
        <w:color w:val="5B6770"/>
        <w:sz w:val="16"/>
      </w:rPr>
      <w:tab/>
      <w:t xml:space="preserve">Page </w:t>
    </w:r>
    <w:r>
      <w:fldChar w:fldCharType="begin"/>
    </w:r>
    <w:r>
      <w:instrText xml:space="preserve"> PAGE   \* MERGEFORMAT </w:instrText>
    </w:r>
    <w:r>
      <w:fldChar w:fldCharType="separate"/>
    </w:r>
    <w:r>
      <w:rPr>
        <w:color w:val="5B6770"/>
        <w:sz w:val="16"/>
      </w:rPr>
      <w:t>1</w:t>
    </w:r>
    <w:r>
      <w:rPr>
        <w:color w:val="5B677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6E9F" w14:textId="77777777" w:rsidR="00131485" w:rsidRDefault="00000000">
    <w:pPr>
      <w:tabs>
        <w:tab w:val="right" w:pos="9738"/>
      </w:tabs>
      <w:spacing w:after="0" w:line="259" w:lineRule="auto"/>
      <w:ind w:left="-177" w:right="-17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927DE8" wp14:editId="47F4F2E4">
              <wp:simplePos x="0" y="0"/>
              <wp:positionH relativeFrom="page">
                <wp:posOffset>576000</wp:posOffset>
              </wp:positionH>
              <wp:positionV relativeFrom="page">
                <wp:posOffset>10206000</wp:posOffset>
              </wp:positionV>
              <wp:extent cx="6408001" cy="12700"/>
              <wp:effectExtent l="0" t="0" r="0" b="0"/>
              <wp:wrapSquare wrapText="bothSides"/>
              <wp:docPr id="5117" name="Group 5117"/>
              <wp:cNvGraphicFramePr/>
              <a:graphic xmlns:a="http://schemas.openxmlformats.org/drawingml/2006/main">
                <a:graphicData uri="http://schemas.microsoft.com/office/word/2010/wordprocessingGroup">
                  <wpg:wgp>
                    <wpg:cNvGrpSpPr/>
                    <wpg:grpSpPr>
                      <a:xfrm>
                        <a:off x="0" y="0"/>
                        <a:ext cx="6408001" cy="12700"/>
                        <a:chOff x="0" y="0"/>
                        <a:chExt cx="6408001" cy="12700"/>
                      </a:xfrm>
                    </wpg:grpSpPr>
                    <wps:wsp>
                      <wps:cNvPr id="5118" name="Shape 5118"/>
                      <wps:cNvSpPr/>
                      <wps:spPr>
                        <a:xfrm>
                          <a:off x="0" y="0"/>
                          <a:ext cx="6408001" cy="0"/>
                        </a:xfrm>
                        <a:custGeom>
                          <a:avLst/>
                          <a:gdLst/>
                          <a:ahLst/>
                          <a:cxnLst/>
                          <a:rect l="0" t="0" r="0" b="0"/>
                          <a:pathLst>
                            <a:path w="6408001">
                              <a:moveTo>
                                <a:pt x="0" y="0"/>
                              </a:moveTo>
                              <a:lnTo>
                                <a:pt x="6408001" y="0"/>
                              </a:lnTo>
                            </a:path>
                          </a:pathLst>
                        </a:custGeom>
                        <a:ln w="12700" cap="flat">
                          <a:miter lim="127000"/>
                        </a:ln>
                      </wps:spPr>
                      <wps:style>
                        <a:lnRef idx="1">
                          <a:srgbClr val="D8E1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7" style="width:504.567pt;height:1pt;position:absolute;mso-position-horizontal-relative:page;mso-position-horizontal:absolute;margin-left:45.3543pt;mso-position-vertical-relative:page;margin-top:803.622pt;" coordsize="64080,127">
              <v:shape id="Shape 5118" style="position:absolute;width:64080;height:0;left:0;top:0;" coordsize="6408001,0" path="m0,0l6408001,0">
                <v:stroke weight="1pt" endcap="flat" joinstyle="miter" miterlimit="10" on="true" color="#d8e1e8"/>
                <v:fill on="false" color="#000000" opacity="0"/>
              </v:shape>
              <w10:wrap type="square"/>
            </v:group>
          </w:pict>
        </mc:Fallback>
      </mc:AlternateContent>
    </w:r>
    <w:r>
      <w:rPr>
        <w:color w:val="5B6770"/>
        <w:sz w:val="16"/>
      </w:rPr>
      <w:t>Cars Dataset — Exploratory Data Analysis</w:t>
    </w:r>
    <w:r>
      <w:rPr>
        <w:color w:val="5B6770"/>
        <w:sz w:val="16"/>
      </w:rPr>
      <w:tab/>
      <w:t xml:space="preserve">Page </w:t>
    </w:r>
    <w:r>
      <w:fldChar w:fldCharType="begin"/>
    </w:r>
    <w:r>
      <w:instrText xml:space="preserve"> PAGE   \* MERGEFORMAT </w:instrText>
    </w:r>
    <w:r>
      <w:fldChar w:fldCharType="separate"/>
    </w:r>
    <w:r>
      <w:rPr>
        <w:color w:val="5B6770"/>
        <w:sz w:val="16"/>
      </w:rPr>
      <w:t>1</w:t>
    </w:r>
    <w:r>
      <w:rPr>
        <w:color w:val="5B677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0800" w14:textId="77777777" w:rsidR="00131485" w:rsidRDefault="00000000">
    <w:pPr>
      <w:tabs>
        <w:tab w:val="right" w:pos="9738"/>
      </w:tabs>
      <w:spacing w:after="0" w:line="259" w:lineRule="auto"/>
      <w:ind w:left="-177" w:right="-17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16E4DB" wp14:editId="585658BC">
              <wp:simplePos x="0" y="0"/>
              <wp:positionH relativeFrom="page">
                <wp:posOffset>576000</wp:posOffset>
              </wp:positionH>
              <wp:positionV relativeFrom="page">
                <wp:posOffset>10206000</wp:posOffset>
              </wp:positionV>
              <wp:extent cx="6408001" cy="12700"/>
              <wp:effectExtent l="0" t="0" r="0" b="0"/>
              <wp:wrapSquare wrapText="bothSides"/>
              <wp:docPr id="5106" name="Group 5106"/>
              <wp:cNvGraphicFramePr/>
              <a:graphic xmlns:a="http://schemas.openxmlformats.org/drawingml/2006/main">
                <a:graphicData uri="http://schemas.microsoft.com/office/word/2010/wordprocessingGroup">
                  <wpg:wgp>
                    <wpg:cNvGrpSpPr/>
                    <wpg:grpSpPr>
                      <a:xfrm>
                        <a:off x="0" y="0"/>
                        <a:ext cx="6408001" cy="12700"/>
                        <a:chOff x="0" y="0"/>
                        <a:chExt cx="6408001" cy="12700"/>
                      </a:xfrm>
                    </wpg:grpSpPr>
                    <wps:wsp>
                      <wps:cNvPr id="5107" name="Shape 5107"/>
                      <wps:cNvSpPr/>
                      <wps:spPr>
                        <a:xfrm>
                          <a:off x="0" y="0"/>
                          <a:ext cx="6408001" cy="0"/>
                        </a:xfrm>
                        <a:custGeom>
                          <a:avLst/>
                          <a:gdLst/>
                          <a:ahLst/>
                          <a:cxnLst/>
                          <a:rect l="0" t="0" r="0" b="0"/>
                          <a:pathLst>
                            <a:path w="6408001">
                              <a:moveTo>
                                <a:pt x="0" y="0"/>
                              </a:moveTo>
                              <a:lnTo>
                                <a:pt x="6408001" y="0"/>
                              </a:lnTo>
                            </a:path>
                          </a:pathLst>
                        </a:custGeom>
                        <a:ln w="12700" cap="flat">
                          <a:miter lim="127000"/>
                        </a:ln>
                      </wps:spPr>
                      <wps:style>
                        <a:lnRef idx="1">
                          <a:srgbClr val="D8E1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6" style="width:504.567pt;height:1pt;position:absolute;mso-position-horizontal-relative:page;mso-position-horizontal:absolute;margin-left:45.3543pt;mso-position-vertical-relative:page;margin-top:803.622pt;" coordsize="64080,127">
              <v:shape id="Shape 5107" style="position:absolute;width:64080;height:0;left:0;top:0;" coordsize="6408001,0" path="m0,0l6408001,0">
                <v:stroke weight="1pt" endcap="flat" joinstyle="miter" miterlimit="10" on="true" color="#d8e1e8"/>
                <v:fill on="false" color="#000000" opacity="0"/>
              </v:shape>
              <w10:wrap type="square"/>
            </v:group>
          </w:pict>
        </mc:Fallback>
      </mc:AlternateContent>
    </w:r>
    <w:r>
      <w:rPr>
        <w:color w:val="5B6770"/>
        <w:sz w:val="16"/>
      </w:rPr>
      <w:t>Cars Dataset — Exploratory Data Analysis</w:t>
    </w:r>
    <w:r>
      <w:rPr>
        <w:color w:val="5B6770"/>
        <w:sz w:val="16"/>
      </w:rPr>
      <w:tab/>
      <w:t xml:space="preserve">Page </w:t>
    </w:r>
    <w:r>
      <w:fldChar w:fldCharType="begin"/>
    </w:r>
    <w:r>
      <w:instrText xml:space="preserve"> PAGE   \* MERGEFORMAT </w:instrText>
    </w:r>
    <w:r>
      <w:fldChar w:fldCharType="separate"/>
    </w:r>
    <w:r>
      <w:rPr>
        <w:color w:val="5B6770"/>
        <w:sz w:val="16"/>
      </w:rPr>
      <w:t>1</w:t>
    </w:r>
    <w:r>
      <w:rPr>
        <w:color w:val="5B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4CF0A" w14:textId="77777777" w:rsidR="00EA5A9A" w:rsidRDefault="00EA5A9A">
      <w:pPr>
        <w:spacing w:after="0" w:line="240" w:lineRule="auto"/>
      </w:pPr>
      <w:r>
        <w:separator/>
      </w:r>
    </w:p>
  </w:footnote>
  <w:footnote w:type="continuationSeparator" w:id="0">
    <w:p w14:paraId="663D1A1E" w14:textId="77777777" w:rsidR="00EA5A9A" w:rsidRDefault="00EA5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2091"/>
    <w:multiLevelType w:val="hybridMultilevel"/>
    <w:tmpl w:val="4ECA1910"/>
    <w:lvl w:ilvl="0" w:tplc="C0620B06">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A4CA1D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55CD44A">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466070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EF6156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2C405AA">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AB2BF9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D8A9EC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8FAA6C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66966FE"/>
    <w:multiLevelType w:val="hybridMultilevel"/>
    <w:tmpl w:val="DCF077F0"/>
    <w:lvl w:ilvl="0" w:tplc="A6FED900">
      <w:start w:val="1"/>
      <w:numFmt w:val="decimal"/>
      <w:lvlText w:val="%1."/>
      <w:lvlJc w:val="left"/>
      <w:pPr>
        <w:ind w:left="20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698220D6">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221E475A">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CC207D5A">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7C460D00">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365E13B0">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923EC0D6">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4E322504">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90F8E96A">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num w:numId="1" w16cid:durableId="584998109">
    <w:abstractNumId w:val="0"/>
  </w:num>
  <w:num w:numId="2" w16cid:durableId="1768840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485"/>
    <w:rsid w:val="00131485"/>
    <w:rsid w:val="004427B8"/>
    <w:rsid w:val="00901055"/>
    <w:rsid w:val="00EA5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24091"/>
  <w15:docId w15:val="{DB71A229-6DCA-4533-B664-E912BC0E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8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53" w:line="259" w:lineRule="auto"/>
      <w:ind w:left="10" w:hanging="10"/>
      <w:outlineLvl w:val="0"/>
    </w:pPr>
    <w:rPr>
      <w:rFonts w:ascii="Arial" w:eastAsia="Arial" w:hAnsi="Arial" w:cs="Arial"/>
      <w:b/>
      <w:color w:val="16324F"/>
      <w:sz w:val="32"/>
    </w:rPr>
  </w:style>
  <w:style w:type="paragraph" w:styleId="Heading2">
    <w:name w:val="heading 2"/>
    <w:next w:val="Normal"/>
    <w:link w:val="Heading2Char"/>
    <w:uiPriority w:val="9"/>
    <w:unhideWhenUsed/>
    <w:qFormat/>
    <w:pPr>
      <w:keepNext/>
      <w:keepLines/>
      <w:spacing w:after="68" w:line="259" w:lineRule="auto"/>
      <w:ind w:left="10" w:hanging="10"/>
      <w:outlineLvl w:val="1"/>
    </w:pPr>
    <w:rPr>
      <w:rFonts w:ascii="Arial" w:eastAsia="Arial" w:hAnsi="Arial" w:cs="Arial"/>
      <w:b/>
      <w:color w:val="2C5D63"/>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5D63"/>
      <w:sz w:val="23"/>
    </w:rPr>
  </w:style>
  <w:style w:type="character" w:customStyle="1" w:styleId="Heading1Char">
    <w:name w:val="Heading 1 Char"/>
    <w:link w:val="Heading1"/>
    <w:rPr>
      <w:rFonts w:ascii="Arial" w:eastAsia="Arial" w:hAnsi="Arial" w:cs="Arial"/>
      <w:b/>
      <w:color w:val="16324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Shashwathi L P</dc:creator>
  <cp:keywords/>
  <cp:lastModifiedBy>Shashwathi L P</cp:lastModifiedBy>
  <cp:revision>2</cp:revision>
  <dcterms:created xsi:type="dcterms:W3CDTF">2026-10-19T16:11:00Z</dcterms:created>
  <dcterms:modified xsi:type="dcterms:W3CDTF">2026-10-19T16:11:00Z</dcterms:modified>
</cp:coreProperties>
</file>