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86A" w:rsidRPr="0049186A" w:rsidRDefault="0049186A" w:rsidP="00491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Explain schema and instance with examples.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Schema</w:t>
      </w:r>
    </w:p>
    <w:p w:rsidR="0049186A" w:rsidRPr="0049186A" w:rsidRDefault="0049186A" w:rsidP="00491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Schema is the </w:t>
      </w: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 or structure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of a database.</w:t>
      </w:r>
    </w:p>
    <w:p w:rsidR="0049186A" w:rsidRPr="0049186A" w:rsidRDefault="0049186A" w:rsidP="00491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It defines tables, attributes, and relationships.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9186A">
        <w:rPr>
          <w:rFonts w:ascii="Times New Roman" w:eastAsia="Times New Roman" w:hAnsi="Times New Roman" w:cs="Times New Roman"/>
          <w:sz w:val="24"/>
          <w:szCs w:val="24"/>
        </w:rPr>
        <w:br/>
        <w:t>Student(</w:t>
      </w:r>
      <w:proofErr w:type="spellStart"/>
      <w:r w:rsidRPr="0049186A">
        <w:rPr>
          <w:rFonts w:ascii="Times New Roman" w:eastAsia="Times New Roman" w:hAnsi="Times New Roman" w:cs="Times New Roman"/>
          <w:sz w:val="24"/>
          <w:szCs w:val="24"/>
        </w:rPr>
        <w:t>RollNo</w:t>
      </w:r>
      <w:proofErr w:type="spellEnd"/>
      <w:r w:rsidRPr="0049186A">
        <w:rPr>
          <w:rFonts w:ascii="Times New Roman" w:eastAsia="Times New Roman" w:hAnsi="Times New Roman" w:cs="Times New Roman"/>
          <w:sz w:val="24"/>
          <w:szCs w:val="24"/>
        </w:rPr>
        <w:t>, Name, Department)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Instance</w:t>
      </w:r>
    </w:p>
    <w:p w:rsidR="0049186A" w:rsidRPr="0049186A" w:rsidRDefault="0049186A" w:rsidP="00491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Instance is the </w:t>
      </w: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actual data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stored in the database at a particular time.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660"/>
        <w:gridCol w:w="1315"/>
      </w:tblGrid>
      <w:tr w:rsidR="0049186A" w:rsidRPr="0049186A" w:rsidTr="00491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86A" w:rsidRPr="0049186A" w:rsidRDefault="0049186A" w:rsidP="00491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1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186A" w:rsidRPr="0049186A" w:rsidRDefault="0049186A" w:rsidP="00491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9186A" w:rsidRPr="0049186A" w:rsidRDefault="0049186A" w:rsidP="00491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49186A" w:rsidRPr="0049186A" w:rsidTr="00491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86A" w:rsidRPr="0049186A" w:rsidRDefault="0049186A" w:rsidP="00491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86A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49186A" w:rsidRPr="0049186A" w:rsidRDefault="0049186A" w:rsidP="00491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86A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49186A" w:rsidRPr="0049186A" w:rsidRDefault="0049186A" w:rsidP="00491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86A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49186A" w:rsidRPr="0049186A" w:rsidTr="00491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86A" w:rsidRPr="0049186A" w:rsidRDefault="0049186A" w:rsidP="00491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86A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49186A" w:rsidRPr="0049186A" w:rsidRDefault="0049186A" w:rsidP="00491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86A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186A" w:rsidRPr="0049186A" w:rsidRDefault="0049186A" w:rsidP="00491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86A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</w:tbl>
    <w:p w:rsidR="0049186A" w:rsidRPr="0049186A" w:rsidRDefault="0049186A" w:rsidP="00491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Identify the entities, attributes, and relationships for a Bank Management System and construct its ER diagram.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Entities</w:t>
      </w:r>
    </w:p>
    <w:p w:rsidR="0049186A" w:rsidRPr="0049186A" w:rsidRDefault="0049186A" w:rsidP="00491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49186A" w:rsidRPr="0049186A" w:rsidRDefault="0049186A" w:rsidP="00491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:rsidR="0049186A" w:rsidRPr="0049186A" w:rsidRDefault="0049186A" w:rsidP="00491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49186A" w:rsidRPr="0049186A" w:rsidRDefault="0049186A" w:rsidP="00491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:rsidR="0049186A" w:rsidRPr="0049186A" w:rsidRDefault="0049186A" w:rsidP="00491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Customer: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86A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49186A">
        <w:rPr>
          <w:rFonts w:ascii="Times New Roman" w:eastAsia="Times New Roman" w:hAnsi="Times New Roman" w:cs="Times New Roman"/>
          <w:sz w:val="24"/>
          <w:szCs w:val="24"/>
        </w:rPr>
        <w:t>, Name, Address</w:t>
      </w:r>
    </w:p>
    <w:p w:rsidR="0049186A" w:rsidRPr="0049186A" w:rsidRDefault="0049186A" w:rsidP="00491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Account: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86A">
        <w:rPr>
          <w:rFonts w:ascii="Times New Roman" w:eastAsia="Times New Roman" w:hAnsi="Times New Roman" w:cs="Times New Roman"/>
          <w:sz w:val="24"/>
          <w:szCs w:val="24"/>
        </w:rPr>
        <w:t>Account_No</w:t>
      </w:r>
      <w:proofErr w:type="spellEnd"/>
      <w:r w:rsidRPr="0049186A">
        <w:rPr>
          <w:rFonts w:ascii="Times New Roman" w:eastAsia="Times New Roman" w:hAnsi="Times New Roman" w:cs="Times New Roman"/>
          <w:sz w:val="24"/>
          <w:szCs w:val="24"/>
        </w:rPr>
        <w:t>, Balance, Type</w:t>
      </w:r>
    </w:p>
    <w:p w:rsidR="0049186A" w:rsidRPr="0049186A" w:rsidRDefault="0049186A" w:rsidP="00491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Branch: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86A">
        <w:rPr>
          <w:rFonts w:ascii="Times New Roman" w:eastAsia="Times New Roman" w:hAnsi="Times New Roman" w:cs="Times New Roman"/>
          <w:sz w:val="24"/>
          <w:szCs w:val="24"/>
        </w:rPr>
        <w:t>Branch_ID</w:t>
      </w:r>
      <w:proofErr w:type="spellEnd"/>
      <w:r w:rsidRPr="0049186A">
        <w:rPr>
          <w:rFonts w:ascii="Times New Roman" w:eastAsia="Times New Roman" w:hAnsi="Times New Roman" w:cs="Times New Roman"/>
          <w:sz w:val="24"/>
          <w:szCs w:val="24"/>
        </w:rPr>
        <w:t>, Location</w:t>
      </w:r>
    </w:p>
    <w:p w:rsidR="0049186A" w:rsidRPr="0049186A" w:rsidRDefault="0049186A" w:rsidP="00491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Employee: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86A"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 w:rsidRPr="0049186A">
        <w:rPr>
          <w:rFonts w:ascii="Times New Roman" w:eastAsia="Times New Roman" w:hAnsi="Times New Roman" w:cs="Times New Roman"/>
          <w:sz w:val="24"/>
          <w:szCs w:val="24"/>
        </w:rPr>
        <w:t>, Name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</w:t>
      </w:r>
    </w:p>
    <w:p w:rsidR="0049186A" w:rsidRPr="0049186A" w:rsidRDefault="0049186A" w:rsidP="00491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owns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:rsidR="0049186A" w:rsidRPr="0049186A" w:rsidRDefault="0049186A" w:rsidP="00491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maintains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:rsidR="0049186A" w:rsidRDefault="0049186A" w:rsidP="00491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Employee </w:t>
      </w: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works in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Branch.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Entities</w:t>
      </w:r>
    </w:p>
    <w:p w:rsidR="0049186A" w:rsidRPr="0049186A" w:rsidRDefault="0049186A" w:rsidP="00491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</w:p>
    <w:p w:rsidR="0049186A" w:rsidRPr="0049186A" w:rsidRDefault="0049186A" w:rsidP="00491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Account </w:t>
      </w:r>
    </w:p>
    <w:p w:rsidR="0049186A" w:rsidRPr="0049186A" w:rsidRDefault="0049186A" w:rsidP="00491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</w:p>
    <w:p w:rsidR="0049186A" w:rsidRPr="0049186A" w:rsidRDefault="0049186A" w:rsidP="00491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49186A" w:rsidRDefault="0049186A" w:rsidP="004918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956EB31" wp14:editId="06898315">
            <wp:extent cx="5496128" cy="322958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34370" t="18628" r="37573" b="23617"/>
                    <a:stretch/>
                  </pic:blipFill>
                  <pic:spPr bwMode="auto">
                    <a:xfrm>
                      <a:off x="0" y="0"/>
                      <a:ext cx="5509869" cy="3237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186A" w:rsidRDefault="0049186A" w:rsidP="004918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9186A" w:rsidRDefault="0049186A" w:rsidP="004918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9186A" w:rsidRPr="0049186A" w:rsidRDefault="0049186A" w:rsidP="004918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9186A" w:rsidRDefault="0049186A" w:rsidP="0049186A">
      <w:pPr>
        <w:spacing w:before="100" w:beforeAutospacing="1" w:after="100" w:afterAutospacing="1" w:line="240" w:lineRule="auto"/>
        <w:outlineLvl w:val="0"/>
        <w:rPr>
          <w:noProof/>
        </w:rPr>
      </w:pPr>
      <w:r w:rsidRPr="00491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Explain the Extended ER (EER) model. Describe the concepts of generalization, specialization, and </w:t>
      </w:r>
      <w:proofErr w:type="spellStart"/>
      <w:r w:rsidRPr="00491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aggre</w:t>
      </w:r>
      <w:proofErr w:type="spellEnd"/>
    </w:p>
    <w:p w:rsidR="0049186A" w:rsidRPr="0049186A" w:rsidRDefault="0049186A" w:rsidP="00491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491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gation</w:t>
      </w:r>
      <w:proofErr w:type="spellEnd"/>
      <w:proofErr w:type="gramEnd"/>
      <w:r w:rsidRPr="00491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EER Model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The Extended Entity Relationship (EER) model is an advanced ER model that supports inheritance and complex relationships.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Generalization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186A">
        <w:rPr>
          <w:rFonts w:ascii="Times New Roman" w:eastAsia="Times New Roman" w:hAnsi="Times New Roman" w:cs="Times New Roman"/>
          <w:sz w:val="24"/>
          <w:szCs w:val="24"/>
        </w:rPr>
        <w:t>Combines similar lower-level entities into one higher-level entity.</w:t>
      </w:r>
      <w:proofErr w:type="gramEnd"/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Specialization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186A">
        <w:rPr>
          <w:rFonts w:ascii="Times New Roman" w:eastAsia="Times New Roman" w:hAnsi="Times New Roman" w:cs="Times New Roman"/>
          <w:sz w:val="24"/>
          <w:szCs w:val="24"/>
        </w:rPr>
        <w:t>Divides one entity into smaller specialized entities.</w:t>
      </w:r>
      <w:proofErr w:type="gramEnd"/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Aggregation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186A">
        <w:rPr>
          <w:rFonts w:ascii="Times New Roman" w:eastAsia="Times New Roman" w:hAnsi="Times New Roman" w:cs="Times New Roman"/>
          <w:sz w:val="24"/>
          <w:szCs w:val="24"/>
        </w:rPr>
        <w:t>Treats a relationship between entities as a higher-level entity.</w:t>
      </w:r>
      <w:proofErr w:type="gramEnd"/>
    </w:p>
    <w:p w:rsidR="0049186A" w:rsidRPr="0049186A" w:rsidRDefault="0049186A" w:rsidP="00491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Design an EER diagram for a Hospital Management System incorporating inheritance and weak entities.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i/>
          <w:iCs/>
          <w:sz w:val="24"/>
          <w:szCs w:val="24"/>
        </w:rPr>
        <w:t>(Draw the EER diagram in the exam.)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Use these entities:</w:t>
      </w:r>
    </w:p>
    <w:p w:rsidR="0049186A" w:rsidRPr="0049186A" w:rsidRDefault="0049186A" w:rsidP="00491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Person</w:t>
      </w:r>
    </w:p>
    <w:p w:rsidR="0049186A" w:rsidRPr="0049186A" w:rsidRDefault="0049186A" w:rsidP="00491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Doctor</w:t>
      </w:r>
    </w:p>
    <w:p w:rsidR="0049186A" w:rsidRPr="0049186A" w:rsidRDefault="0049186A" w:rsidP="00491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Patient</w:t>
      </w:r>
    </w:p>
    <w:p w:rsidR="0049186A" w:rsidRPr="0049186A" w:rsidRDefault="0049186A" w:rsidP="00491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Hospital</w:t>
      </w:r>
    </w:p>
    <w:p w:rsidR="0049186A" w:rsidRPr="0049186A" w:rsidRDefault="0049186A" w:rsidP="00491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Medical Record (Weak Entity)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lastRenderedPageBreak/>
        <w:t>Relationships:</w:t>
      </w:r>
    </w:p>
    <w:p w:rsidR="0049186A" w:rsidRPr="0049186A" w:rsidRDefault="0049186A" w:rsidP="00491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treats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Patient.</w:t>
      </w:r>
    </w:p>
    <w:p w:rsidR="0049186A" w:rsidRPr="0049186A" w:rsidRDefault="0049186A" w:rsidP="00491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Patient </w:t>
      </w:r>
      <w:r w:rsidRPr="0049186A">
        <w:rPr>
          <w:rFonts w:ascii="Times New Roman" w:eastAsia="Times New Roman" w:hAnsi="Times New Roman" w:cs="Times New Roman"/>
          <w:b/>
          <w:bCs/>
          <w:sz w:val="24"/>
          <w:szCs w:val="24"/>
        </w:rPr>
        <w:t>has</w:t>
      </w:r>
      <w:r w:rsidRPr="0049186A">
        <w:rPr>
          <w:rFonts w:ascii="Times New Roman" w:eastAsia="Times New Roman" w:hAnsi="Times New Roman" w:cs="Times New Roman"/>
          <w:sz w:val="24"/>
          <w:szCs w:val="24"/>
        </w:rPr>
        <w:t xml:space="preserve"> Medical Record.</w:t>
      </w:r>
    </w:p>
    <w:p w:rsidR="0049186A" w:rsidRDefault="0049186A" w:rsidP="00491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Doctor and Patient inherit from Person.</w:t>
      </w:r>
    </w:p>
    <w:p w:rsidR="0049186A" w:rsidRDefault="0049186A" w:rsidP="0049186A">
      <w:pPr>
        <w:spacing w:before="100" w:beforeAutospacing="1" w:after="100" w:afterAutospacing="1" w:line="240" w:lineRule="auto"/>
        <w:rPr>
          <w:noProof/>
        </w:rPr>
      </w:pP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C97272" wp14:editId="14D6B0A5">
            <wp:extent cx="5739319" cy="363814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4534" t="13676" r="34860" b="19404"/>
                    <a:stretch/>
                  </pic:blipFill>
                  <pic:spPr bwMode="auto">
                    <a:xfrm>
                      <a:off x="0" y="0"/>
                      <a:ext cx="5739319" cy="3638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9186A" w:rsidRPr="0049186A" w:rsidRDefault="0049186A" w:rsidP="00491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Explain the role of a DBA (Database Administrator) and the responsibilities associated with the position.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DBA</w:t>
      </w:r>
    </w:p>
    <w:p w:rsidR="0049186A" w:rsidRPr="0049186A" w:rsidRDefault="0049186A" w:rsidP="00491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A Database Administrator (DBA) manages and maintains the database to ensure security, availability, and performance.</w:t>
      </w:r>
    </w:p>
    <w:p w:rsidR="0049186A" w:rsidRPr="0049186A" w:rsidRDefault="0049186A" w:rsidP="00491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86A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:rsidR="0049186A" w:rsidRPr="0049186A" w:rsidRDefault="0049186A" w:rsidP="00491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lastRenderedPageBreak/>
        <w:t>Create and maintain databases.</w:t>
      </w:r>
    </w:p>
    <w:p w:rsidR="0049186A" w:rsidRPr="0049186A" w:rsidRDefault="0049186A" w:rsidP="00491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Manage user access and security.</w:t>
      </w:r>
    </w:p>
    <w:p w:rsidR="0049186A" w:rsidRPr="0049186A" w:rsidRDefault="0049186A" w:rsidP="00491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Perform backup and recovery.</w:t>
      </w:r>
    </w:p>
    <w:p w:rsidR="0049186A" w:rsidRPr="0049186A" w:rsidRDefault="0049186A" w:rsidP="00491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Monitor database performance.</w:t>
      </w:r>
    </w:p>
    <w:p w:rsidR="0049186A" w:rsidRPr="0049186A" w:rsidRDefault="0049186A" w:rsidP="00491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86A">
        <w:rPr>
          <w:rFonts w:ascii="Times New Roman" w:eastAsia="Times New Roman" w:hAnsi="Times New Roman" w:cs="Times New Roman"/>
          <w:sz w:val="24"/>
          <w:szCs w:val="24"/>
        </w:rPr>
        <w:t>Ensure data integrity.</w:t>
      </w:r>
    </w:p>
    <w:p w:rsidR="00514250" w:rsidRDefault="00514250"/>
    <w:sectPr w:rsidR="00514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5F3D"/>
    <w:multiLevelType w:val="multilevel"/>
    <w:tmpl w:val="D96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F2402"/>
    <w:multiLevelType w:val="multilevel"/>
    <w:tmpl w:val="4BA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974A9"/>
    <w:multiLevelType w:val="multilevel"/>
    <w:tmpl w:val="9EF2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F86783"/>
    <w:multiLevelType w:val="multilevel"/>
    <w:tmpl w:val="CCE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30218"/>
    <w:multiLevelType w:val="multilevel"/>
    <w:tmpl w:val="00C0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E4460F"/>
    <w:multiLevelType w:val="multilevel"/>
    <w:tmpl w:val="C27C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982D20"/>
    <w:multiLevelType w:val="multilevel"/>
    <w:tmpl w:val="B300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F745E4"/>
    <w:multiLevelType w:val="multilevel"/>
    <w:tmpl w:val="EE7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FB600D"/>
    <w:multiLevelType w:val="multilevel"/>
    <w:tmpl w:val="46EA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86A"/>
    <w:rsid w:val="0049186A"/>
    <w:rsid w:val="0051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18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918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918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1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186A"/>
    <w:rPr>
      <w:b/>
      <w:bCs/>
    </w:rPr>
  </w:style>
  <w:style w:type="character" w:styleId="Emphasis">
    <w:name w:val="Emphasis"/>
    <w:basedOn w:val="DefaultParagraphFont"/>
    <w:uiPriority w:val="20"/>
    <w:qFormat/>
    <w:rsid w:val="0049186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18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918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918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1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186A"/>
    <w:rPr>
      <w:b/>
      <w:bCs/>
    </w:rPr>
  </w:style>
  <w:style w:type="character" w:styleId="Emphasis">
    <w:name w:val="Emphasis"/>
    <w:basedOn w:val="DefaultParagraphFont"/>
    <w:uiPriority w:val="20"/>
    <w:qFormat/>
    <w:rsid w:val="0049186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1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991C5-6007-4409-B583-729C7DF90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2026-07-16T05:28:00Z</dcterms:created>
  <dcterms:modified xsi:type="dcterms:W3CDTF">2026-07-16T05:32:00Z</dcterms:modified>
</cp:coreProperties>
</file>