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A1497" w14:textId="77777777" w:rsidR="00051751" w:rsidRDefault="00000000">
      <w:pPr>
        <w:spacing w:before="1200" w:after="60"/>
        <w:jc w:val="center"/>
      </w:pPr>
      <w:r>
        <w:rPr>
          <w:b/>
          <w:bCs/>
          <w:color w:val="1B2A4A"/>
          <w:sz w:val="52"/>
          <w:szCs w:val="52"/>
        </w:rPr>
        <w:t>PRODUCT REQUIREMENTS DOCUMENT</w:t>
      </w:r>
    </w:p>
    <w:p w14:paraId="6CF4A9B6" w14:textId="77777777" w:rsidR="00051751" w:rsidRDefault="00000000">
      <w:pPr>
        <w:spacing w:before="60" w:after="200"/>
        <w:jc w:val="center"/>
      </w:pPr>
      <w:r>
        <w:rPr>
          <w:b/>
          <w:bCs/>
          <w:color w:val="0D7377"/>
          <w:sz w:val="36"/>
          <w:szCs w:val="36"/>
        </w:rPr>
        <w:t>Secure DevOps Pipeline with Integrated Security Checks</w:t>
      </w: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700"/>
      </w:tblGrid>
      <w:tr w:rsidR="00051751" w14:paraId="15340C0C" w14:textId="77777777">
        <w:tblPrEx>
          <w:tblCellMar>
            <w:top w:w="0" w:type="dxa"/>
            <w:bottom w:w="0" w:type="dxa"/>
          </w:tblCellMar>
        </w:tblPrEx>
        <w:tc>
          <w:tcPr>
            <w:tcW w:w="2700" w:type="dxa"/>
            <w:tcBorders>
              <w:top w:val="single" w:sz="4" w:space="0" w:color="0D7377"/>
              <w:left w:val="single" w:sz="4" w:space="0" w:color="0D7377"/>
              <w:bottom w:val="single" w:sz="4" w:space="0" w:color="0D7377"/>
              <w:right w:val="single" w:sz="4" w:space="0" w:color="0D7377"/>
            </w:tcBorders>
            <w:shd w:val="clear" w:color="auto" w:fill="1B2A4A"/>
            <w:tcMar>
              <w:top w:w="100" w:type="dxa"/>
              <w:left w:w="120" w:type="dxa"/>
              <w:bottom w:w="100" w:type="dxa"/>
              <w:right w:w="120" w:type="dxa"/>
            </w:tcMar>
          </w:tcPr>
          <w:p w14:paraId="011FA88D" w14:textId="77777777" w:rsidR="00051751" w:rsidRDefault="00000000">
            <w:pPr>
              <w:jc w:val="center"/>
            </w:pPr>
            <w:r>
              <w:rPr>
                <w:b/>
                <w:bCs/>
                <w:color w:val="FFFFFF"/>
                <w:sz w:val="19"/>
                <w:szCs w:val="19"/>
              </w:rPr>
              <w:t>Project Code</w:t>
            </w:r>
          </w:p>
        </w:tc>
        <w:tc>
          <w:tcPr>
            <w:tcW w:w="2700" w:type="dxa"/>
            <w:tcBorders>
              <w:top w:val="single" w:sz="4" w:space="0" w:color="0D7377"/>
              <w:left w:val="single" w:sz="4" w:space="0" w:color="0D7377"/>
              <w:bottom w:val="single" w:sz="4" w:space="0" w:color="0D7377"/>
              <w:right w:val="single" w:sz="4" w:space="0" w:color="0D7377"/>
            </w:tcBorders>
            <w:shd w:val="clear" w:color="auto" w:fill="FFFFFF"/>
            <w:tcMar>
              <w:top w:w="100" w:type="dxa"/>
              <w:left w:w="120" w:type="dxa"/>
              <w:bottom w:w="100" w:type="dxa"/>
              <w:right w:w="120" w:type="dxa"/>
            </w:tcMar>
          </w:tcPr>
          <w:p w14:paraId="3691DF66" w14:textId="77777777" w:rsidR="00051751" w:rsidRDefault="00000000">
            <w:pPr>
              <w:jc w:val="center"/>
            </w:pPr>
            <w:r>
              <w:rPr>
                <w:b/>
                <w:bCs/>
                <w:color w:val="0D7377"/>
                <w:sz w:val="19"/>
                <w:szCs w:val="19"/>
              </w:rPr>
              <w:t>SDOP-2025</w:t>
            </w:r>
          </w:p>
        </w:tc>
      </w:tr>
      <w:tr w:rsidR="00051751" w14:paraId="6BC91463" w14:textId="77777777">
        <w:tblPrEx>
          <w:tblCellMar>
            <w:top w:w="0" w:type="dxa"/>
            <w:bottom w:w="0" w:type="dxa"/>
          </w:tblCellMar>
        </w:tblPrEx>
        <w:tc>
          <w:tcPr>
            <w:tcW w:w="2700" w:type="dxa"/>
            <w:tcBorders>
              <w:top w:val="single" w:sz="4" w:space="0" w:color="0D7377"/>
              <w:left w:val="single" w:sz="4" w:space="0" w:color="0D7377"/>
              <w:bottom w:val="single" w:sz="4" w:space="0" w:color="0D7377"/>
              <w:right w:val="single" w:sz="4" w:space="0" w:color="0D7377"/>
            </w:tcBorders>
            <w:shd w:val="clear" w:color="auto" w:fill="1B2A4A"/>
            <w:tcMar>
              <w:top w:w="100" w:type="dxa"/>
              <w:left w:w="120" w:type="dxa"/>
              <w:bottom w:w="100" w:type="dxa"/>
              <w:right w:w="120" w:type="dxa"/>
            </w:tcMar>
          </w:tcPr>
          <w:p w14:paraId="08BEEBF3" w14:textId="77777777" w:rsidR="00051751" w:rsidRDefault="00000000">
            <w:pPr>
              <w:jc w:val="center"/>
            </w:pPr>
            <w:r>
              <w:rPr>
                <w:b/>
                <w:bCs/>
                <w:color w:val="FFFFFF"/>
                <w:sz w:val="19"/>
                <w:szCs w:val="19"/>
              </w:rPr>
              <w:t>Version</w:t>
            </w:r>
          </w:p>
        </w:tc>
        <w:tc>
          <w:tcPr>
            <w:tcW w:w="2700" w:type="dxa"/>
            <w:tcBorders>
              <w:top w:val="single" w:sz="4" w:space="0" w:color="0D7377"/>
              <w:left w:val="single" w:sz="4" w:space="0" w:color="0D7377"/>
              <w:bottom w:val="single" w:sz="4" w:space="0" w:color="0D7377"/>
              <w:right w:val="single" w:sz="4" w:space="0" w:color="0D7377"/>
            </w:tcBorders>
            <w:shd w:val="clear" w:color="auto" w:fill="FFFFFF"/>
            <w:tcMar>
              <w:top w:w="100" w:type="dxa"/>
              <w:left w:w="120" w:type="dxa"/>
              <w:bottom w:w="100" w:type="dxa"/>
              <w:right w:w="120" w:type="dxa"/>
            </w:tcMar>
          </w:tcPr>
          <w:p w14:paraId="1F6E769C" w14:textId="77777777" w:rsidR="00051751" w:rsidRDefault="00000000">
            <w:pPr>
              <w:jc w:val="center"/>
            </w:pPr>
            <w:r>
              <w:rPr>
                <w:sz w:val="19"/>
                <w:szCs w:val="19"/>
              </w:rPr>
              <w:t>v1.0</w:t>
            </w:r>
          </w:p>
        </w:tc>
      </w:tr>
      <w:tr w:rsidR="00051751" w14:paraId="2ED7B2E1" w14:textId="77777777">
        <w:tblPrEx>
          <w:tblCellMar>
            <w:top w:w="0" w:type="dxa"/>
            <w:bottom w:w="0" w:type="dxa"/>
          </w:tblCellMar>
        </w:tblPrEx>
        <w:tc>
          <w:tcPr>
            <w:tcW w:w="2700" w:type="dxa"/>
            <w:tcBorders>
              <w:top w:val="single" w:sz="4" w:space="0" w:color="0D7377"/>
              <w:left w:val="single" w:sz="4" w:space="0" w:color="0D7377"/>
              <w:bottom w:val="single" w:sz="4" w:space="0" w:color="0D7377"/>
              <w:right w:val="single" w:sz="4" w:space="0" w:color="0D7377"/>
            </w:tcBorders>
            <w:shd w:val="clear" w:color="auto" w:fill="1B2A4A"/>
            <w:tcMar>
              <w:top w:w="100" w:type="dxa"/>
              <w:left w:w="120" w:type="dxa"/>
              <w:bottom w:w="100" w:type="dxa"/>
              <w:right w:w="120" w:type="dxa"/>
            </w:tcMar>
          </w:tcPr>
          <w:p w14:paraId="1C201261" w14:textId="77777777" w:rsidR="00051751" w:rsidRDefault="00000000">
            <w:pPr>
              <w:jc w:val="center"/>
            </w:pPr>
            <w:r>
              <w:rPr>
                <w:b/>
                <w:bCs/>
                <w:color w:val="FFFFFF"/>
                <w:sz w:val="19"/>
                <w:szCs w:val="19"/>
              </w:rPr>
              <w:t>Date</w:t>
            </w:r>
          </w:p>
        </w:tc>
        <w:tc>
          <w:tcPr>
            <w:tcW w:w="2700" w:type="dxa"/>
            <w:tcBorders>
              <w:top w:val="single" w:sz="4" w:space="0" w:color="0D7377"/>
              <w:left w:val="single" w:sz="4" w:space="0" w:color="0D7377"/>
              <w:bottom w:val="single" w:sz="4" w:space="0" w:color="0D7377"/>
              <w:right w:val="single" w:sz="4" w:space="0" w:color="0D7377"/>
            </w:tcBorders>
            <w:shd w:val="clear" w:color="auto" w:fill="FFFFFF"/>
            <w:tcMar>
              <w:top w:w="100" w:type="dxa"/>
              <w:left w:w="120" w:type="dxa"/>
              <w:bottom w:w="100" w:type="dxa"/>
              <w:right w:w="120" w:type="dxa"/>
            </w:tcMar>
          </w:tcPr>
          <w:p w14:paraId="156DC2D2" w14:textId="77777777" w:rsidR="00051751" w:rsidRDefault="00000000">
            <w:pPr>
              <w:jc w:val="center"/>
            </w:pPr>
            <w:r>
              <w:rPr>
                <w:sz w:val="19"/>
                <w:szCs w:val="19"/>
              </w:rPr>
              <w:t>April 2026</w:t>
            </w:r>
          </w:p>
        </w:tc>
      </w:tr>
      <w:tr w:rsidR="00051751" w14:paraId="4B9B6BE9" w14:textId="77777777">
        <w:tblPrEx>
          <w:tblCellMar>
            <w:top w:w="0" w:type="dxa"/>
            <w:bottom w:w="0" w:type="dxa"/>
          </w:tblCellMar>
        </w:tblPrEx>
        <w:tc>
          <w:tcPr>
            <w:tcW w:w="2700" w:type="dxa"/>
            <w:tcBorders>
              <w:top w:val="single" w:sz="4" w:space="0" w:color="0D7377"/>
              <w:left w:val="single" w:sz="4" w:space="0" w:color="0D7377"/>
              <w:bottom w:val="single" w:sz="4" w:space="0" w:color="0D7377"/>
              <w:right w:val="single" w:sz="4" w:space="0" w:color="0D7377"/>
            </w:tcBorders>
            <w:shd w:val="clear" w:color="auto" w:fill="1B2A4A"/>
            <w:tcMar>
              <w:top w:w="100" w:type="dxa"/>
              <w:left w:w="120" w:type="dxa"/>
              <w:bottom w:w="100" w:type="dxa"/>
              <w:right w:w="120" w:type="dxa"/>
            </w:tcMar>
          </w:tcPr>
          <w:p w14:paraId="23F62B3F" w14:textId="77777777" w:rsidR="00051751" w:rsidRDefault="00000000">
            <w:pPr>
              <w:jc w:val="center"/>
            </w:pPr>
            <w:r>
              <w:rPr>
                <w:b/>
                <w:bCs/>
                <w:color w:val="FFFFFF"/>
                <w:sz w:val="19"/>
                <w:szCs w:val="19"/>
              </w:rPr>
              <w:t>Duration</w:t>
            </w:r>
          </w:p>
        </w:tc>
        <w:tc>
          <w:tcPr>
            <w:tcW w:w="2700" w:type="dxa"/>
            <w:tcBorders>
              <w:top w:val="single" w:sz="4" w:space="0" w:color="0D7377"/>
              <w:left w:val="single" w:sz="4" w:space="0" w:color="0D7377"/>
              <w:bottom w:val="single" w:sz="4" w:space="0" w:color="0D7377"/>
              <w:right w:val="single" w:sz="4" w:space="0" w:color="0D7377"/>
            </w:tcBorders>
            <w:shd w:val="clear" w:color="auto" w:fill="FFFFFF"/>
            <w:tcMar>
              <w:top w:w="100" w:type="dxa"/>
              <w:left w:w="120" w:type="dxa"/>
              <w:bottom w:w="100" w:type="dxa"/>
              <w:right w:w="120" w:type="dxa"/>
            </w:tcMar>
          </w:tcPr>
          <w:p w14:paraId="35E5CAA2" w14:textId="77777777" w:rsidR="00051751" w:rsidRDefault="00000000">
            <w:pPr>
              <w:jc w:val="center"/>
            </w:pPr>
            <w:r>
              <w:rPr>
                <w:sz w:val="19"/>
                <w:szCs w:val="19"/>
              </w:rPr>
              <w:t>4 Weeks (1 Month)</w:t>
            </w:r>
          </w:p>
        </w:tc>
      </w:tr>
      <w:tr w:rsidR="00051751" w14:paraId="6794D36A" w14:textId="77777777">
        <w:tblPrEx>
          <w:tblCellMar>
            <w:top w:w="0" w:type="dxa"/>
            <w:bottom w:w="0" w:type="dxa"/>
          </w:tblCellMar>
        </w:tblPrEx>
        <w:tc>
          <w:tcPr>
            <w:tcW w:w="2700" w:type="dxa"/>
            <w:tcBorders>
              <w:top w:val="single" w:sz="4" w:space="0" w:color="0D7377"/>
              <w:left w:val="single" w:sz="4" w:space="0" w:color="0D7377"/>
              <w:bottom w:val="single" w:sz="4" w:space="0" w:color="0D7377"/>
              <w:right w:val="single" w:sz="4" w:space="0" w:color="0D7377"/>
            </w:tcBorders>
            <w:shd w:val="clear" w:color="auto" w:fill="1B2A4A"/>
            <w:tcMar>
              <w:top w:w="100" w:type="dxa"/>
              <w:left w:w="120" w:type="dxa"/>
              <w:bottom w:w="100" w:type="dxa"/>
              <w:right w:w="120" w:type="dxa"/>
            </w:tcMar>
          </w:tcPr>
          <w:p w14:paraId="2487B94A" w14:textId="77777777" w:rsidR="00051751" w:rsidRDefault="00000000">
            <w:pPr>
              <w:jc w:val="center"/>
            </w:pPr>
            <w:r>
              <w:rPr>
                <w:b/>
                <w:bCs/>
                <w:color w:val="FFFFFF"/>
                <w:sz w:val="19"/>
                <w:szCs w:val="19"/>
              </w:rPr>
              <w:t>Team Size</w:t>
            </w:r>
          </w:p>
        </w:tc>
        <w:tc>
          <w:tcPr>
            <w:tcW w:w="2700" w:type="dxa"/>
            <w:tcBorders>
              <w:top w:val="single" w:sz="4" w:space="0" w:color="0D7377"/>
              <w:left w:val="single" w:sz="4" w:space="0" w:color="0D7377"/>
              <w:bottom w:val="single" w:sz="4" w:space="0" w:color="0D7377"/>
              <w:right w:val="single" w:sz="4" w:space="0" w:color="0D7377"/>
            </w:tcBorders>
            <w:shd w:val="clear" w:color="auto" w:fill="FFFFFF"/>
            <w:tcMar>
              <w:top w:w="100" w:type="dxa"/>
              <w:left w:w="120" w:type="dxa"/>
              <w:bottom w:w="100" w:type="dxa"/>
              <w:right w:w="120" w:type="dxa"/>
            </w:tcMar>
          </w:tcPr>
          <w:p w14:paraId="05DC1817" w14:textId="77777777" w:rsidR="00051751" w:rsidRDefault="00000000">
            <w:pPr>
              <w:jc w:val="center"/>
            </w:pPr>
            <w:r>
              <w:rPr>
                <w:sz w:val="19"/>
                <w:szCs w:val="19"/>
              </w:rPr>
              <w:t>4 Members</w:t>
            </w:r>
          </w:p>
        </w:tc>
      </w:tr>
    </w:tbl>
    <w:p w14:paraId="537F7807" w14:textId="77777777" w:rsidR="00051751" w:rsidRDefault="00051751">
      <w:pPr>
        <w:spacing w:before="120" w:after="120"/>
      </w:pPr>
    </w:p>
    <w:p w14:paraId="5C2C7B4F" w14:textId="77777777" w:rsidR="00051751" w:rsidRDefault="00000000">
      <w:pPr>
        <w:jc w:val="center"/>
      </w:pPr>
      <w:r>
        <w:rPr>
          <w:i/>
          <w:iCs/>
          <w:color w:val="5D6D7E"/>
          <w:sz w:val="18"/>
          <w:szCs w:val="18"/>
        </w:rPr>
        <w:t>Department of CSE (Cyber Security)  |  VI Semester  |  Subject Code: CYL66</w:t>
      </w:r>
    </w:p>
    <w:p w14:paraId="31836C94" w14:textId="77777777" w:rsidR="00051751" w:rsidRDefault="00000000">
      <w:pPr>
        <w:jc w:val="center"/>
      </w:pPr>
      <w:r>
        <w:rPr>
          <w:i/>
          <w:iCs/>
          <w:color w:val="5D6D7E"/>
          <w:sz w:val="18"/>
          <w:szCs w:val="18"/>
        </w:rPr>
        <w:t>M.S. Ramaiah Institute of Technology, Bangalore</w:t>
      </w:r>
    </w:p>
    <w:p w14:paraId="19E92C4E" w14:textId="77777777" w:rsidR="00051751" w:rsidRDefault="00000000">
      <w:pPr>
        <w:spacing w:before="120"/>
        <w:jc w:val="center"/>
      </w:pPr>
      <w:r>
        <w:rPr>
          <w:color w:val="5D6D7E"/>
          <w:sz w:val="18"/>
          <w:szCs w:val="18"/>
        </w:rPr>
        <w:t>Guide: Mrs. Shankaramma, Asst. Professor, Dept. of CSE (Cyber Security)</w:t>
      </w:r>
    </w:p>
    <w:p w14:paraId="21556B34" w14:textId="77777777" w:rsidR="00051751" w:rsidRDefault="00000000">
      <w:r>
        <w:br w:type="page"/>
      </w:r>
    </w:p>
    <w:p w14:paraId="64FE6C93" w14:textId="77777777" w:rsidR="00051751" w:rsidRDefault="00000000">
      <w:pPr>
        <w:pStyle w:val="Heading1"/>
        <w:pBdr>
          <w:bottom w:val="single" w:sz="6" w:space="4" w:color="0D7377"/>
        </w:pBdr>
      </w:pPr>
      <w:r>
        <w:lastRenderedPageBreak/>
        <w:t>1. Document Overview</w:t>
      </w:r>
    </w:p>
    <w:p w14:paraId="0F983692" w14:textId="77777777" w:rsidR="00051751" w:rsidRDefault="00000000">
      <w:pPr>
        <w:pStyle w:val="Heading2"/>
      </w:pPr>
      <w:r>
        <w:t>1.1 Purpose</w:t>
      </w:r>
    </w:p>
    <w:p w14:paraId="5D72397B" w14:textId="77777777" w:rsidR="00051751" w:rsidRDefault="00000000">
      <w:pPr>
        <w:spacing w:before="80" w:after="80"/>
      </w:pPr>
      <w:r>
        <w:t>This Product Requirements Document (PRD) defines the functional specifications, technical architecture, team responsibilities, acceptance criteria, and delivery timeline for SDOP-2025 — the Secure DevOps Pipeline with Integrated Security Checks. It serves as the authoritative reference for all team members, ensuring alignment on scope, deliverables, and quality standards throughout the one-month build cycle.</w:t>
      </w:r>
    </w:p>
    <w:p w14:paraId="0214179A" w14:textId="77777777" w:rsidR="00051751" w:rsidRDefault="00051751">
      <w:pPr>
        <w:spacing w:before="60" w:after="60"/>
      </w:pPr>
    </w:p>
    <w:p w14:paraId="57DA2258" w14:textId="77777777" w:rsidR="00051751" w:rsidRDefault="00000000">
      <w:pPr>
        <w:pStyle w:val="Heading2"/>
      </w:pPr>
      <w:r>
        <w:t>1.2 Project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51751" w14:paraId="677E6FCD"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66647B09" w14:textId="77777777" w:rsidR="00051751" w:rsidRDefault="00000000">
            <w:r>
              <w:rPr>
                <w:b/>
                <w:bCs/>
                <w:color w:val="1B2A4A"/>
                <w:sz w:val="19"/>
                <w:szCs w:val="19"/>
              </w:rPr>
              <w:t>Project Name</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7D0FCC9" w14:textId="77777777" w:rsidR="00051751" w:rsidRDefault="00000000">
            <w:r>
              <w:rPr>
                <w:sz w:val="19"/>
                <w:szCs w:val="19"/>
              </w:rPr>
              <w:t>Secure DevOps Pipeline with Integrated Security Checks (SDOP-2025)</w:t>
            </w:r>
          </w:p>
        </w:tc>
      </w:tr>
      <w:tr w:rsidR="00051751" w14:paraId="6601AAEB"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789401EE" w14:textId="77777777" w:rsidR="00051751" w:rsidRDefault="00000000">
            <w:r>
              <w:rPr>
                <w:b/>
                <w:bCs/>
                <w:color w:val="1B2A4A"/>
                <w:sz w:val="19"/>
                <w:szCs w:val="19"/>
              </w:rPr>
              <w:t>Subject</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11B0E55" w14:textId="77777777" w:rsidR="00051751" w:rsidRDefault="00000000">
            <w:r>
              <w:rPr>
                <w:sz w:val="19"/>
                <w:szCs w:val="19"/>
              </w:rPr>
              <w:t>Cyber Shield Laboratory Project — CYL66</w:t>
            </w:r>
          </w:p>
        </w:tc>
      </w:tr>
      <w:tr w:rsidR="00051751" w14:paraId="4FA5D654"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6906E39E" w14:textId="77777777" w:rsidR="00051751" w:rsidRDefault="00000000">
            <w:r>
              <w:rPr>
                <w:b/>
                <w:bCs/>
                <w:color w:val="1B2A4A"/>
                <w:sz w:val="19"/>
                <w:szCs w:val="19"/>
              </w:rPr>
              <w:t>Institution</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85713F7" w14:textId="77777777" w:rsidR="00051751" w:rsidRDefault="00000000">
            <w:r>
              <w:rPr>
                <w:sz w:val="19"/>
                <w:szCs w:val="19"/>
              </w:rPr>
              <w:t>M.S. Ramaiah Institute of Technology, Bangalore</w:t>
            </w:r>
          </w:p>
        </w:tc>
      </w:tr>
      <w:tr w:rsidR="00051751" w14:paraId="4FF86282"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281C2810" w14:textId="77777777" w:rsidR="00051751" w:rsidRDefault="00000000">
            <w:r>
              <w:rPr>
                <w:b/>
                <w:bCs/>
                <w:color w:val="1B2A4A"/>
                <w:sz w:val="19"/>
                <w:szCs w:val="19"/>
              </w:rPr>
              <w:t>Department</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B39B598" w14:textId="77777777" w:rsidR="00051751" w:rsidRDefault="00000000">
            <w:r>
              <w:rPr>
                <w:sz w:val="19"/>
                <w:szCs w:val="19"/>
              </w:rPr>
              <w:t>Computer Science &amp; Engineering (Cyber Security Specialisation)</w:t>
            </w:r>
          </w:p>
        </w:tc>
      </w:tr>
      <w:tr w:rsidR="00051751" w14:paraId="0CC9BF1D"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06E7EA59" w14:textId="77777777" w:rsidR="00051751" w:rsidRDefault="00000000">
            <w:r>
              <w:rPr>
                <w:b/>
                <w:bCs/>
                <w:color w:val="1B2A4A"/>
                <w:sz w:val="19"/>
                <w:szCs w:val="19"/>
              </w:rPr>
              <w:t>Semester</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A161900" w14:textId="77777777" w:rsidR="00051751" w:rsidRDefault="00000000">
            <w:r>
              <w:rPr>
                <w:sz w:val="19"/>
                <w:szCs w:val="19"/>
              </w:rPr>
              <w:t>VI Semester, Academic Year 2025–26</w:t>
            </w:r>
          </w:p>
        </w:tc>
      </w:tr>
      <w:tr w:rsidR="00051751" w14:paraId="13084CA4"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32B57229" w14:textId="77777777" w:rsidR="00051751" w:rsidRDefault="00000000">
            <w:r>
              <w:rPr>
                <w:b/>
                <w:bCs/>
                <w:color w:val="1B2A4A"/>
                <w:sz w:val="19"/>
                <w:szCs w:val="19"/>
              </w:rPr>
              <w:t>Faculty Guide</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5E95254" w14:textId="77777777" w:rsidR="00051751" w:rsidRDefault="00000000">
            <w:r>
              <w:rPr>
                <w:sz w:val="19"/>
                <w:szCs w:val="19"/>
              </w:rPr>
              <w:t>Mrs. Shankaramma, Assistant Professor, Dept. of CSE (Cyber Security)</w:t>
            </w:r>
          </w:p>
        </w:tc>
      </w:tr>
      <w:tr w:rsidR="00051751" w14:paraId="12F152BF"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4070E740" w14:textId="77777777" w:rsidR="00051751" w:rsidRDefault="00000000">
            <w:r>
              <w:rPr>
                <w:b/>
                <w:bCs/>
                <w:color w:val="1B2A4A"/>
                <w:sz w:val="19"/>
                <w:szCs w:val="19"/>
              </w:rPr>
              <w:t>Team</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6645A84" w14:textId="77777777" w:rsidR="00051751" w:rsidRDefault="00000000">
            <w:r>
              <w:rPr>
                <w:sz w:val="19"/>
                <w:szCs w:val="19"/>
              </w:rPr>
              <w:t>Ananya C (1MS23CY005), Anoop S (1MS23CY006), Mohit Patil (1MS23CY041), Shreesha J Harikant (1MS23CY059)</w:t>
            </w:r>
          </w:p>
        </w:tc>
      </w:tr>
      <w:tr w:rsidR="00051751" w14:paraId="247F13BA"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4F00263A" w14:textId="77777777" w:rsidR="00051751" w:rsidRDefault="00000000">
            <w:r>
              <w:rPr>
                <w:b/>
                <w:bCs/>
                <w:color w:val="1B2A4A"/>
                <w:sz w:val="19"/>
                <w:szCs w:val="19"/>
              </w:rPr>
              <w:t>Timeline</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C76BCA" w14:textId="77777777" w:rsidR="00051751" w:rsidRDefault="00000000">
            <w:r>
              <w:rPr>
                <w:sz w:val="19"/>
                <w:szCs w:val="19"/>
              </w:rPr>
              <w:t>4 Weeks — Week 1: Foundation  |  Week 2: Core Stages  |  Week 3: Advanced Stages  |  Week 4: Integration &amp; Reporting</w:t>
            </w:r>
          </w:p>
        </w:tc>
      </w:tr>
      <w:tr w:rsidR="00051751" w14:paraId="2ACDA4E9" w14:textId="77777777">
        <w:tblPrEx>
          <w:tblCellMar>
            <w:top w:w="0" w:type="dxa"/>
            <w:bottom w:w="0" w:type="dxa"/>
          </w:tblCellMar>
        </w:tblPrEx>
        <w:tc>
          <w:tcPr>
            <w:tcW w:w="2200" w:type="dxa"/>
            <w:tcBorders>
              <w:top w:val="single" w:sz="4" w:space="0" w:color="0D7377"/>
              <w:left w:val="single" w:sz="4" w:space="0" w:color="0D7377"/>
              <w:bottom w:val="single" w:sz="4" w:space="0" w:color="0D7377"/>
              <w:right w:val="single" w:sz="4" w:space="0" w:color="0D7377"/>
            </w:tcBorders>
            <w:shd w:val="clear" w:color="auto" w:fill="D4E6F1"/>
            <w:tcMar>
              <w:top w:w="80" w:type="dxa"/>
              <w:left w:w="120" w:type="dxa"/>
              <w:bottom w:w="80" w:type="dxa"/>
              <w:right w:w="120" w:type="dxa"/>
            </w:tcMar>
          </w:tcPr>
          <w:p w14:paraId="3A249D43" w14:textId="77777777" w:rsidR="00051751" w:rsidRDefault="00000000">
            <w:r>
              <w:rPr>
                <w:b/>
                <w:bCs/>
                <w:color w:val="1B2A4A"/>
                <w:sz w:val="19"/>
                <w:szCs w:val="19"/>
              </w:rPr>
              <w:t>Tech Stack</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9B1F340" w14:textId="77777777" w:rsidR="00051751" w:rsidRDefault="00000000">
            <w:r>
              <w:rPr>
                <w:sz w:val="19"/>
                <w:szCs w:val="19"/>
              </w:rPr>
              <w:t>Java / Spring Boot, GitHub Actions, Docker, Kubernetes, Helm, SonarQube, OWASP ZAP, DefectDojo, Grafana</w:t>
            </w:r>
          </w:p>
        </w:tc>
      </w:tr>
    </w:tbl>
    <w:p w14:paraId="2E3C3D23" w14:textId="77777777" w:rsidR="00051751" w:rsidRDefault="00051751">
      <w:pPr>
        <w:spacing w:before="60" w:after="60"/>
      </w:pPr>
    </w:p>
    <w:p w14:paraId="58022DEC" w14:textId="77777777" w:rsidR="00051751" w:rsidRDefault="00000000">
      <w:pPr>
        <w:pStyle w:val="Heading2"/>
      </w:pPr>
      <w:r>
        <w:t>1.3 Intended Audience</w:t>
      </w:r>
    </w:p>
    <w:p w14:paraId="66A89824" w14:textId="77777777" w:rsidR="00051751" w:rsidRDefault="00000000">
      <w:pPr>
        <w:spacing w:before="80" w:after="80"/>
      </w:pPr>
      <w:r>
        <w:t>This document is intended for:</w:t>
      </w:r>
    </w:p>
    <w:p w14:paraId="6CE17C03" w14:textId="77777777" w:rsidR="00051751" w:rsidRDefault="00000000">
      <w:pPr>
        <w:pStyle w:val="ListParagraph"/>
        <w:numPr>
          <w:ilvl w:val="0"/>
          <w:numId w:val="2"/>
        </w:numPr>
        <w:spacing w:before="40" w:after="40"/>
      </w:pPr>
      <w:r>
        <w:t>All four team members as the single source of truth for feature scope and responsibilities</w:t>
      </w:r>
    </w:p>
    <w:p w14:paraId="215F5E40" w14:textId="77777777" w:rsidR="00051751" w:rsidRDefault="00000000">
      <w:pPr>
        <w:pStyle w:val="ListParagraph"/>
        <w:numPr>
          <w:ilvl w:val="0"/>
          <w:numId w:val="2"/>
        </w:numPr>
        <w:spacing w:before="40" w:after="40"/>
      </w:pPr>
      <w:r>
        <w:t>Faculty guide (Mrs. Shankaramma) as a review and evaluation artefact</w:t>
      </w:r>
    </w:p>
    <w:p w14:paraId="62AF8B19" w14:textId="77777777" w:rsidR="00051751" w:rsidRDefault="00000000">
      <w:pPr>
        <w:pStyle w:val="ListParagraph"/>
        <w:numPr>
          <w:ilvl w:val="0"/>
          <w:numId w:val="2"/>
        </w:numPr>
        <w:spacing w:before="40" w:after="40"/>
      </w:pPr>
      <w:r>
        <w:t>Future maintainers or teams extending the pipeline</w:t>
      </w:r>
    </w:p>
    <w:p w14:paraId="037833B9" w14:textId="77777777" w:rsidR="00051751" w:rsidRDefault="00051751">
      <w:pPr>
        <w:spacing w:before="60" w:after="60"/>
      </w:pPr>
    </w:p>
    <w:p w14:paraId="3564FA6D" w14:textId="77777777" w:rsidR="00051751" w:rsidRDefault="00000000">
      <w:pPr>
        <w:pStyle w:val="Heading2"/>
      </w:pPr>
      <w:r>
        <w:t>1.4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3280"/>
        <w:gridCol w:w="3280"/>
      </w:tblGrid>
      <w:tr w:rsidR="00051751" w14:paraId="60F201A3" w14:textId="77777777">
        <w:tblPrEx>
          <w:tblCellMar>
            <w:top w:w="0" w:type="dxa"/>
            <w:bottom w:w="0" w:type="dxa"/>
          </w:tblCellMar>
        </w:tblPrEx>
        <w:tc>
          <w:tcPr>
            <w:tcW w:w="14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DE8069A" w14:textId="77777777" w:rsidR="00051751" w:rsidRDefault="00000000">
            <w:r>
              <w:rPr>
                <w:b/>
                <w:bCs/>
                <w:color w:val="FFFFFF"/>
              </w:rPr>
              <w:t>Version</w:t>
            </w:r>
          </w:p>
        </w:tc>
        <w:tc>
          <w:tcPr>
            <w:tcW w:w="14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9524E70" w14:textId="77777777" w:rsidR="00051751" w:rsidRDefault="00000000">
            <w:r>
              <w:rPr>
                <w:b/>
                <w:bCs/>
                <w:color w:val="FFFFFF"/>
              </w:rPr>
              <w:t>Date</w:t>
            </w:r>
          </w:p>
        </w:tc>
        <w:tc>
          <w:tcPr>
            <w:tcW w:w="32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597E857" w14:textId="77777777" w:rsidR="00051751" w:rsidRDefault="00000000">
            <w:r>
              <w:rPr>
                <w:b/>
                <w:bCs/>
                <w:color w:val="FFFFFF"/>
              </w:rPr>
              <w:t>Author</w:t>
            </w:r>
          </w:p>
        </w:tc>
        <w:tc>
          <w:tcPr>
            <w:tcW w:w="32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5FB940A6" w14:textId="77777777" w:rsidR="00051751" w:rsidRDefault="00000000">
            <w:r>
              <w:rPr>
                <w:b/>
                <w:bCs/>
                <w:color w:val="FFFFFF"/>
              </w:rPr>
              <w:t>Description</w:t>
            </w:r>
          </w:p>
        </w:tc>
      </w:tr>
      <w:tr w:rsidR="00051751" w14:paraId="032BD7FB" w14:textId="77777777">
        <w:tblPrEx>
          <w:tblCellMar>
            <w:top w:w="0" w:type="dxa"/>
            <w:bottom w:w="0" w:type="dxa"/>
          </w:tblCellMar>
        </w:tblPrEx>
        <w:tc>
          <w:tcPr>
            <w:tcW w:w="1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F35A22E" w14:textId="77777777" w:rsidR="00051751" w:rsidRDefault="00000000">
            <w:r>
              <w:rPr>
                <w:sz w:val="19"/>
                <w:szCs w:val="19"/>
              </w:rPr>
              <w:t>v1.0</w:t>
            </w:r>
          </w:p>
        </w:tc>
        <w:tc>
          <w:tcPr>
            <w:tcW w:w="1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9BA1FF" w14:textId="77777777" w:rsidR="00051751" w:rsidRDefault="00000000">
            <w:r>
              <w:rPr>
                <w:sz w:val="19"/>
                <w:szCs w:val="19"/>
              </w:rPr>
              <w:t>April 2026</w:t>
            </w:r>
          </w:p>
        </w:tc>
        <w:tc>
          <w:tcPr>
            <w:tcW w:w="3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8A25A99" w14:textId="77777777" w:rsidR="00051751" w:rsidRDefault="00000000">
            <w:r>
              <w:rPr>
                <w:sz w:val="19"/>
                <w:szCs w:val="19"/>
              </w:rPr>
              <w:t>Anoop S</w:t>
            </w:r>
          </w:p>
        </w:tc>
        <w:tc>
          <w:tcPr>
            <w:tcW w:w="3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7A8ACF" w14:textId="77777777" w:rsidR="00051751" w:rsidRDefault="00000000">
            <w:r>
              <w:rPr>
                <w:sz w:val="19"/>
                <w:szCs w:val="19"/>
              </w:rPr>
              <w:t>Initial PRD — baseline scope, team roles, timeline</w:t>
            </w:r>
          </w:p>
        </w:tc>
      </w:tr>
    </w:tbl>
    <w:p w14:paraId="4409752D" w14:textId="77777777" w:rsidR="00051751" w:rsidRDefault="00000000">
      <w:r>
        <w:br w:type="page"/>
      </w:r>
    </w:p>
    <w:p w14:paraId="39E113A5" w14:textId="77777777" w:rsidR="00051751" w:rsidRDefault="00000000">
      <w:pPr>
        <w:pStyle w:val="Heading1"/>
        <w:pBdr>
          <w:bottom w:val="single" w:sz="6" w:space="4" w:color="0D7377"/>
        </w:pBdr>
      </w:pPr>
      <w:r>
        <w:lastRenderedPageBreak/>
        <w:t>2. Executive Summary</w:t>
      </w:r>
    </w:p>
    <w:p w14:paraId="0ABB78B0" w14:textId="77777777" w:rsidR="00051751" w:rsidRDefault="00000000">
      <w:pPr>
        <w:spacing w:before="80" w:after="80"/>
      </w:pPr>
      <w:r>
        <w:t>Modern software teams have adopted CI/CD pipelines to ship code faster — but security has historically been an afterthought bolted on at the end, like installing an alarm system after a burglary. This structural disconnect means that vulnerabilities born in the developer's editor only surface after deployment, when the cost to fix them is estimated to be 30× higher than at the point of introduction.</w:t>
      </w:r>
    </w:p>
    <w:p w14:paraId="55119FF3" w14:textId="77777777" w:rsidR="00051751" w:rsidRDefault="00051751">
      <w:pPr>
        <w:spacing w:before="60" w:after="60"/>
      </w:pPr>
    </w:p>
    <w:p w14:paraId="203206F8" w14:textId="77777777" w:rsidR="00051751" w:rsidRDefault="00000000">
      <w:pPr>
        <w:spacing w:before="80" w:after="80"/>
      </w:pPr>
      <w:r>
        <w:t>SDOP-2025 solves this by treating every pipeline stage as a mandatory security gate. The analogy is an airport security model: passengers (code commits) must pass through multiple independent checkpoints (SAST, SCA, secret detection, IaC scanning, container hardening, policy enforcement, DAST) before boarding the flight (deployment). Any checkpoint failure grounds the flight immediately, with a clear report on what triggered the hold.</w:t>
      </w:r>
    </w:p>
    <w:p w14:paraId="3A421BD4" w14:textId="77777777" w:rsidR="00051751" w:rsidRDefault="00051751">
      <w:pPr>
        <w:spacing w:before="60" w:after="60"/>
      </w:pPr>
    </w:p>
    <w:p w14:paraId="153275A6" w14:textId="77777777" w:rsidR="00051751" w:rsidRDefault="00000000">
      <w:pPr>
        <w:spacing w:before="80" w:after="80"/>
      </w:pPr>
      <w:r>
        <w:t>The project is built on a Java Spring Boot application — deliberately chosen because it mirrors real enterprise environments — and orchestrated through GitHub Actions / GitLab CI, Docker, and Kubernetes (Helm). Findings are centralised in DefectDojo and visualised via Grafana dashboards, giving both developers and auditors a single pane of glass for security posture.</w:t>
      </w:r>
    </w:p>
    <w:p w14:paraId="4BD82EC8" w14:textId="77777777" w:rsidR="00051751" w:rsidRDefault="00051751">
      <w:pPr>
        <w:spacing w:before="60" w:after="60"/>
      </w:pPr>
    </w:p>
    <w:p w14:paraId="3F878174" w14:textId="77777777" w:rsidR="00051751" w:rsidRDefault="00000000">
      <w:pPr>
        <w:spacing w:before="80" w:after="80"/>
      </w:pPr>
      <w:r>
        <w:t>Delivered by a four-member team in four weeks, SDOP-2025 demonstrates that shift-left security is not just a theoretical ideal but a concrete, reproducible engineering practice achievable at academic scale.</w:t>
      </w:r>
    </w:p>
    <w:p w14:paraId="4C7E0DF7" w14:textId="77777777" w:rsidR="00051751" w:rsidRDefault="00000000">
      <w:r>
        <w:br w:type="page"/>
      </w:r>
    </w:p>
    <w:p w14:paraId="1AEA99DE" w14:textId="77777777" w:rsidR="00051751" w:rsidRDefault="00000000">
      <w:pPr>
        <w:pStyle w:val="Heading1"/>
        <w:pBdr>
          <w:bottom w:val="single" w:sz="6" w:space="4" w:color="0D7377"/>
        </w:pBdr>
      </w:pPr>
      <w:r>
        <w:lastRenderedPageBreak/>
        <w:t>3. Problem Statement &amp; Motivation</w:t>
      </w:r>
    </w:p>
    <w:p w14:paraId="351DAB06" w14:textId="77777777" w:rsidR="00051751" w:rsidRDefault="00000000">
      <w:pPr>
        <w:pStyle w:val="Heading2"/>
      </w:pPr>
      <w:r>
        <w:t>3.1 Core Problem</w:t>
      </w:r>
    </w:p>
    <w:p w14:paraId="4E36C2B2" w14:textId="77777777" w:rsidR="00051751" w:rsidRDefault="00000000">
      <w:pPr>
        <w:spacing w:before="80" w:after="80"/>
      </w:pPr>
      <w:r>
        <w:t>Security in most CI/CD workflows exists as a final audit rather than a pipeline-native enforcement mechanism. Tools like SAST scanners and DAST proxies exist in isolation — they are not wired to block the pipeline, their output is not centralised, and feedback to developers arrives too late for low-cost remediation. The result is a systemic vulnerability introduction pattern: hardcoded credentials, CVE-laden dependencies, misconfigured Kubernetes manifests, and non-compliant container images all reach production before any security team reviews them.</w:t>
      </w:r>
    </w:p>
    <w:p w14:paraId="25D80560" w14:textId="77777777" w:rsidR="00051751" w:rsidRDefault="00051751">
      <w:pPr>
        <w:spacing w:before="60" w:after="60"/>
      </w:pPr>
    </w:p>
    <w:p w14:paraId="6B52FE20" w14:textId="77777777" w:rsidR="00051751" w:rsidRDefault="00000000">
      <w:pPr>
        <w:pStyle w:val="Heading2"/>
      </w:pPr>
      <w:r>
        <w:t>3.2 Research-Identified Gaps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51751" w14:paraId="055D0DBF" w14:textId="77777777">
        <w:tblPrEx>
          <w:tblCellMar>
            <w:top w:w="0" w:type="dxa"/>
            <w:bottom w:w="0" w:type="dxa"/>
          </w:tblCellMar>
        </w:tblPrEx>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9EC120D" w14:textId="77777777" w:rsidR="00051751" w:rsidRDefault="00000000">
            <w:r>
              <w:rPr>
                <w:b/>
                <w:bCs/>
                <w:color w:val="FFFFFF"/>
              </w:rPr>
              <w:t>Gap</w:t>
            </w:r>
          </w:p>
        </w:tc>
        <w:tc>
          <w:tcPr>
            <w:tcW w:w="6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07D6374" w14:textId="77777777" w:rsidR="00051751" w:rsidRDefault="00000000">
            <w:r>
              <w:rPr>
                <w:b/>
                <w:bCs/>
                <w:color w:val="FFFFFF"/>
              </w:rPr>
              <w:t>Explanation</w:t>
            </w:r>
          </w:p>
        </w:tc>
      </w:tr>
      <w:tr w:rsidR="00051751" w14:paraId="228C9DBB"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DE4F921" w14:textId="77777777" w:rsidR="00051751" w:rsidRDefault="00000000">
            <w:r>
              <w:rPr>
                <w:b/>
                <w:bCs/>
                <w:sz w:val="19"/>
                <w:szCs w:val="19"/>
              </w:rPr>
              <w:t>Tool Isolation</w:t>
            </w:r>
          </w:p>
        </w:tc>
        <w:tc>
          <w:tcPr>
            <w:tcW w:w="6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4364F4A" w14:textId="77777777" w:rsidR="00051751" w:rsidRDefault="00000000">
            <w:r>
              <w:rPr>
                <w:sz w:val="19"/>
                <w:szCs w:val="19"/>
              </w:rPr>
              <w:t>SAST, DAST, and SCA tools operate independently — no unified enforcement pipeline exists in most academic or small-team environments.</w:t>
            </w:r>
          </w:p>
        </w:tc>
      </w:tr>
      <w:tr w:rsidR="00051751" w14:paraId="7876E5FD"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78BCC3B" w14:textId="77777777" w:rsidR="00051751" w:rsidRDefault="00000000">
            <w:r>
              <w:rPr>
                <w:b/>
                <w:bCs/>
                <w:sz w:val="19"/>
                <w:szCs w:val="19"/>
              </w:rPr>
              <w:t>Late Vulnerability Detection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92696E1" w14:textId="77777777" w:rsidR="00051751" w:rsidRDefault="00000000">
            <w:r>
              <w:rPr>
                <w:sz w:val="19"/>
                <w:szCs w:val="19"/>
              </w:rPr>
              <w:t>Findings surface post-deployment where remediation cost is 30× higher than at the code-commit stage.</w:t>
            </w:r>
          </w:p>
        </w:tc>
      </w:tr>
      <w:tr w:rsidR="00051751" w14:paraId="553928D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4621A38" w14:textId="77777777" w:rsidR="00051751" w:rsidRDefault="00000000">
            <w:r>
              <w:rPr>
                <w:b/>
                <w:bCs/>
                <w:sz w:val="19"/>
                <w:szCs w:val="19"/>
              </w:rPr>
              <w:t>Missing Policy Gates</w:t>
            </w:r>
          </w:p>
        </w:tc>
        <w:tc>
          <w:tcPr>
            <w:tcW w:w="6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2947AD6" w14:textId="77777777" w:rsidR="00051751" w:rsidRDefault="00000000">
            <w:r>
              <w:rPr>
                <w:sz w:val="19"/>
                <w:szCs w:val="19"/>
              </w:rPr>
              <w:t>Few systems enforce automated pipeline blocking based on CVSS severity thresholds. Most generate reports that humans must manually act on.</w:t>
            </w:r>
          </w:p>
        </w:tc>
      </w:tr>
      <w:tr w:rsidR="00051751" w14:paraId="64A40F58"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CE012A1" w14:textId="77777777" w:rsidR="00051751" w:rsidRDefault="00000000">
            <w:r>
              <w:rPr>
                <w:b/>
                <w:bCs/>
                <w:sz w:val="19"/>
                <w:szCs w:val="19"/>
              </w:rPr>
              <w:t>Incomplete Coverage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B375427" w14:textId="77777777" w:rsidR="00051751" w:rsidRDefault="00000000">
            <w:r>
              <w:rPr>
                <w:sz w:val="19"/>
                <w:szCs w:val="19"/>
              </w:rPr>
              <w:t>Published research focuses on SAST/DAST only; IaC security, secret detection, container hardening, and policy-as-code are routinely absent.</w:t>
            </w:r>
          </w:p>
        </w:tc>
      </w:tr>
      <w:tr w:rsidR="00051751" w14:paraId="0D68310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4ED7F22" w14:textId="77777777" w:rsidR="00051751" w:rsidRDefault="00000000">
            <w:r>
              <w:rPr>
                <w:b/>
                <w:bCs/>
                <w:sz w:val="19"/>
                <w:szCs w:val="19"/>
              </w:rPr>
              <w:t>Poor Feedback Loop</w:t>
            </w:r>
          </w:p>
        </w:tc>
        <w:tc>
          <w:tcPr>
            <w:tcW w:w="6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632FEDD" w14:textId="77777777" w:rsidR="00051751" w:rsidRDefault="00000000">
            <w:r>
              <w:rPr>
                <w:sz w:val="19"/>
                <w:szCs w:val="19"/>
              </w:rPr>
              <w:t>Developers receive no real-time, actionable feedback within their normal workflow, forcing high context-switch cost to act on findings.</w:t>
            </w:r>
          </w:p>
        </w:tc>
      </w:tr>
      <w:tr w:rsidR="00051751" w14:paraId="7CF49EE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12D19ED" w14:textId="77777777" w:rsidR="00051751" w:rsidRDefault="00000000">
            <w:r>
              <w:rPr>
                <w:b/>
                <w:bCs/>
                <w:sz w:val="19"/>
                <w:szCs w:val="19"/>
              </w:rPr>
              <w:t>Cost &amp; Complexity</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A489121" w14:textId="77777777" w:rsidR="00051751" w:rsidRDefault="00000000">
            <w:r>
              <w:rPr>
                <w:sz w:val="19"/>
                <w:szCs w:val="19"/>
              </w:rPr>
              <w:t>Enterprise DevSecOps platforms (Snyk Enterprise, Veracode) are prohibitively expensive and over-engineered for academic or startup contexts.</w:t>
            </w:r>
          </w:p>
        </w:tc>
      </w:tr>
    </w:tbl>
    <w:p w14:paraId="4F806CFD" w14:textId="77777777" w:rsidR="00051751" w:rsidRDefault="00051751">
      <w:pPr>
        <w:spacing w:before="60" w:after="60"/>
      </w:pPr>
    </w:p>
    <w:p w14:paraId="0CE20FF0" w14:textId="77777777" w:rsidR="00051751" w:rsidRDefault="00000000">
      <w:pPr>
        <w:pStyle w:val="Heading2"/>
      </w:pPr>
      <w:r>
        <w:t>3.3 Why This Problem Matters for Our Context</w:t>
      </w:r>
    </w:p>
    <w:p w14:paraId="578A1E7D" w14:textId="77777777" w:rsidR="00051751" w:rsidRDefault="00000000">
      <w:pPr>
        <w:spacing w:before="80" w:after="80"/>
      </w:pPr>
      <w:r>
        <w:t>As CSE Cyber Security students, the pipeline we build represents exactly the kind of system we will be asked to design, audit, or extend in industry. A working SDOP-2025 demonstrates not just academic competency but practical engineering fluency across the DevSecOps stack — making it directly relevant to placement interviews, portfolio projects, and real-world assignments at companies like HPE, Atlassian, and Adobe.</w:t>
      </w:r>
    </w:p>
    <w:p w14:paraId="68C07301" w14:textId="77777777" w:rsidR="00051751" w:rsidRDefault="00000000">
      <w:r>
        <w:br w:type="page"/>
      </w:r>
    </w:p>
    <w:p w14:paraId="3A08E626" w14:textId="77777777" w:rsidR="00051751" w:rsidRDefault="00000000">
      <w:pPr>
        <w:pStyle w:val="Heading1"/>
        <w:pBdr>
          <w:bottom w:val="single" w:sz="6" w:space="4" w:color="0D7377"/>
        </w:pBdr>
      </w:pPr>
      <w:r>
        <w:lastRenderedPageBreak/>
        <w:t>4. Project Objectives</w:t>
      </w:r>
    </w:p>
    <w:p w14:paraId="02721228" w14:textId="77777777" w:rsidR="00051751" w:rsidRDefault="00000000">
      <w:pPr>
        <w:spacing w:before="80" w:after="80"/>
      </w:pPr>
      <w:r>
        <w:t>The four primary objectives map directly to the four research gaps prioritised in the literature survey:</w:t>
      </w:r>
    </w:p>
    <w:p w14:paraId="6D2F2D8B" w14:textId="77777777" w:rsidR="00051751" w:rsidRDefault="000517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800"/>
        <w:gridCol w:w="6120"/>
      </w:tblGrid>
      <w:tr w:rsidR="00051751" w14:paraId="3577B88D" w14:textId="77777777">
        <w:tblPrEx>
          <w:tblCellMar>
            <w:top w:w="0" w:type="dxa"/>
            <w:bottom w:w="0" w:type="dxa"/>
          </w:tblCellMar>
        </w:tblPrEx>
        <w:tc>
          <w:tcPr>
            <w:tcW w:w="44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5F3235C" w14:textId="77777777" w:rsidR="00051751" w:rsidRDefault="00000000">
            <w:r>
              <w:rPr>
                <w:b/>
                <w:bCs/>
                <w:color w:val="FFFFFF"/>
              </w:rPr>
              <w:t>#</w:t>
            </w:r>
          </w:p>
        </w:tc>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BA0668D" w14:textId="77777777" w:rsidR="00051751" w:rsidRDefault="00000000">
            <w:r>
              <w:rPr>
                <w:b/>
                <w:bCs/>
                <w:color w:val="FFFFFF"/>
              </w:rPr>
              <w:t>Objective</w:t>
            </w:r>
          </w:p>
        </w:tc>
        <w:tc>
          <w:tcPr>
            <w:tcW w:w="612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38AF8CD" w14:textId="77777777" w:rsidR="00051751" w:rsidRDefault="00000000">
            <w:r>
              <w:rPr>
                <w:b/>
                <w:bCs/>
                <w:color w:val="FFFFFF"/>
              </w:rPr>
              <w:t>Success Definition</w:t>
            </w:r>
          </w:p>
        </w:tc>
      </w:tr>
      <w:tr w:rsidR="00051751" w14:paraId="4D38B252"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CEFB83D" w14:textId="77777777" w:rsidR="00051751" w:rsidRDefault="00000000">
            <w:r>
              <w:rPr>
                <w:sz w:val="19"/>
                <w:szCs w:val="19"/>
              </w:rPr>
              <w:t>O-1</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37BCCC9" w14:textId="77777777" w:rsidR="00051751" w:rsidRDefault="00000000">
            <w:r>
              <w:rPr>
                <w:b/>
                <w:bCs/>
                <w:sz w:val="19"/>
                <w:szCs w:val="19"/>
              </w:rPr>
              <w:t>Shift-Left Security Integration</w:t>
            </w:r>
          </w:p>
        </w:tc>
        <w:tc>
          <w:tcPr>
            <w:tcW w:w="6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6BFF94" w14:textId="77777777" w:rsidR="00051751" w:rsidRDefault="00000000">
            <w:r>
              <w:rPr>
                <w:sz w:val="19"/>
                <w:szCs w:val="19"/>
              </w:rPr>
              <w:t>Security scans execute on every git push, before any build artifact is produced. Zero manual trigger required.</w:t>
            </w:r>
          </w:p>
        </w:tc>
      </w:tr>
      <w:tr w:rsidR="00051751" w14:paraId="4BD29B52"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31DE0AA" w14:textId="77777777" w:rsidR="00051751" w:rsidRDefault="00000000">
            <w:r>
              <w:rPr>
                <w:sz w:val="19"/>
                <w:szCs w:val="19"/>
              </w:rPr>
              <w:t>O-2</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C408A4F" w14:textId="77777777" w:rsidR="00051751" w:rsidRDefault="00000000">
            <w:r>
              <w:rPr>
                <w:b/>
                <w:bCs/>
                <w:sz w:val="19"/>
                <w:szCs w:val="19"/>
              </w:rPr>
              <w:t>Automated Policy Enforcement Gates</w:t>
            </w:r>
          </w:p>
        </w:tc>
        <w:tc>
          <w:tcPr>
            <w:tcW w:w="6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06ED83" w14:textId="77777777" w:rsidR="00051751" w:rsidRDefault="00000000">
            <w:r>
              <w:rPr>
                <w:sz w:val="19"/>
                <w:szCs w:val="19"/>
              </w:rPr>
              <w:t>Pipeline execution halts automatically for any finding with CVSS &gt;= 7.0 (HIGH/CRITICAL). No human intervention needed to enforce the gate.</w:t>
            </w:r>
          </w:p>
        </w:tc>
      </w:tr>
      <w:tr w:rsidR="00051751" w14:paraId="37852473"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99D85BC" w14:textId="77777777" w:rsidR="00051751" w:rsidRDefault="00000000">
            <w:r>
              <w:rPr>
                <w:sz w:val="19"/>
                <w:szCs w:val="19"/>
              </w:rPr>
              <w:t>O-3</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B205B2E" w14:textId="77777777" w:rsidR="00051751" w:rsidRDefault="00000000">
            <w:r>
              <w:rPr>
                <w:b/>
                <w:bCs/>
                <w:sz w:val="19"/>
                <w:szCs w:val="19"/>
              </w:rPr>
              <w:t>Secure Build Artifact Assurance</w:t>
            </w:r>
          </w:p>
        </w:tc>
        <w:tc>
          <w:tcPr>
            <w:tcW w:w="6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356E468" w14:textId="77777777" w:rsidR="00051751" w:rsidRDefault="00000000">
            <w:r>
              <w:rPr>
                <w:sz w:val="19"/>
                <w:szCs w:val="19"/>
              </w:rPr>
              <w:t>Docker images pass CIS Docker Benchmark at &gt;= 80% compliance. Kubernetes manifests pass Checkov/Kube-score without privilege escalation violations.</w:t>
            </w:r>
          </w:p>
        </w:tc>
      </w:tr>
      <w:tr w:rsidR="00051751" w14:paraId="78578300"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9D4323D" w14:textId="77777777" w:rsidR="00051751" w:rsidRDefault="00000000">
            <w:r>
              <w:rPr>
                <w:sz w:val="19"/>
                <w:szCs w:val="19"/>
              </w:rPr>
              <w:t>O-4</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C97F533" w14:textId="77777777" w:rsidR="00051751" w:rsidRDefault="00000000">
            <w:r>
              <w:rPr>
                <w:b/>
                <w:bCs/>
                <w:sz w:val="19"/>
                <w:szCs w:val="19"/>
              </w:rPr>
              <w:t>Centralised Monitoring &amp; Developer Feedback</w:t>
            </w:r>
          </w:p>
        </w:tc>
        <w:tc>
          <w:tcPr>
            <w:tcW w:w="6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CA6715A" w14:textId="77777777" w:rsidR="00051751" w:rsidRDefault="00000000">
            <w:r>
              <w:rPr>
                <w:sz w:val="19"/>
                <w:szCs w:val="19"/>
              </w:rPr>
              <w:t>All scan findings aggregate in DefectDojo. Grafana dashboard is live. Slack notification fires within 60 seconds of any pipeline failure with remediation guidance.</w:t>
            </w:r>
          </w:p>
        </w:tc>
      </w:tr>
    </w:tbl>
    <w:p w14:paraId="50499A20" w14:textId="77777777" w:rsidR="00051751" w:rsidRDefault="00000000">
      <w:r>
        <w:br w:type="page"/>
      </w:r>
    </w:p>
    <w:p w14:paraId="32AA92AB" w14:textId="77777777" w:rsidR="00051751" w:rsidRDefault="00000000">
      <w:pPr>
        <w:pStyle w:val="Heading1"/>
        <w:pBdr>
          <w:bottom w:val="single" w:sz="6" w:space="4" w:color="0D7377"/>
        </w:pBdr>
      </w:pPr>
      <w:r>
        <w:lastRenderedPageBreak/>
        <w:t>5. Scope</w:t>
      </w:r>
    </w:p>
    <w:p w14:paraId="54C98A2E" w14:textId="77777777" w:rsidR="00051751" w:rsidRDefault="00000000">
      <w:pPr>
        <w:pStyle w:val="Heading2"/>
      </w:pPr>
      <w:r>
        <w:t>5.1 In Scope</w:t>
      </w:r>
    </w:p>
    <w:p w14:paraId="52C6DB4E" w14:textId="77777777" w:rsidR="00051751" w:rsidRDefault="00000000">
      <w:pPr>
        <w:pStyle w:val="ListParagraph"/>
        <w:numPr>
          <w:ilvl w:val="0"/>
          <w:numId w:val="2"/>
        </w:numPr>
        <w:spacing w:before="40" w:after="40"/>
      </w:pPr>
      <w:r>
        <w:t>Full 8-stage sequential CI/CD pipeline on a Java Spring Boot sample application</w:t>
      </w:r>
    </w:p>
    <w:p w14:paraId="31D81BF3" w14:textId="77777777" w:rsidR="00051751" w:rsidRDefault="00000000">
      <w:pPr>
        <w:pStyle w:val="ListParagraph"/>
        <w:numPr>
          <w:ilvl w:val="0"/>
          <w:numId w:val="2"/>
        </w:numPr>
        <w:spacing w:before="40" w:after="40"/>
      </w:pPr>
      <w:r>
        <w:t>GitHub Actions / GitLab CI as the orchestration layer</w:t>
      </w:r>
    </w:p>
    <w:p w14:paraId="4AB5003C" w14:textId="77777777" w:rsidR="00051751" w:rsidRDefault="00000000">
      <w:pPr>
        <w:pStyle w:val="ListParagraph"/>
        <w:numPr>
          <w:ilvl w:val="0"/>
          <w:numId w:val="2"/>
        </w:numPr>
        <w:spacing w:before="40" w:after="40"/>
      </w:pPr>
      <w:r>
        <w:t>All security tooling listed in Section 7 (Tools &amp; Technologies)</w:t>
      </w:r>
    </w:p>
    <w:p w14:paraId="1CD6D82A" w14:textId="77777777" w:rsidR="00051751" w:rsidRDefault="00000000">
      <w:pPr>
        <w:pStyle w:val="ListParagraph"/>
        <w:numPr>
          <w:ilvl w:val="0"/>
          <w:numId w:val="2"/>
        </w:numPr>
        <w:spacing w:before="40" w:after="40"/>
      </w:pPr>
      <w:r>
        <w:t>Docker containerisation and Kubernetes (Helm) deployment manifests</w:t>
      </w:r>
    </w:p>
    <w:p w14:paraId="792F78FA" w14:textId="77777777" w:rsidR="00051751" w:rsidRDefault="00000000">
      <w:pPr>
        <w:pStyle w:val="ListParagraph"/>
        <w:numPr>
          <w:ilvl w:val="0"/>
          <w:numId w:val="2"/>
        </w:numPr>
        <w:spacing w:before="40" w:after="40"/>
      </w:pPr>
      <w:r>
        <w:t>DefectDojo integration for centralised finding management</w:t>
      </w:r>
    </w:p>
    <w:p w14:paraId="2D411817" w14:textId="77777777" w:rsidR="00051751" w:rsidRDefault="00000000">
      <w:pPr>
        <w:pStyle w:val="ListParagraph"/>
        <w:numPr>
          <w:ilvl w:val="0"/>
          <w:numId w:val="2"/>
        </w:numPr>
        <w:spacing w:before="40" w:after="40"/>
      </w:pPr>
      <w:r>
        <w:t>Grafana + Prometheus dashboard for pipeline KPIs</w:t>
      </w:r>
    </w:p>
    <w:p w14:paraId="3545FB34" w14:textId="77777777" w:rsidR="00051751" w:rsidRDefault="00000000">
      <w:pPr>
        <w:pStyle w:val="ListParagraph"/>
        <w:numPr>
          <w:ilvl w:val="0"/>
          <w:numId w:val="2"/>
        </w:numPr>
        <w:spacing w:before="40" w:after="40"/>
      </w:pPr>
      <w:r>
        <w:t>Slack webhook notifications for pipeline failures</w:t>
      </w:r>
    </w:p>
    <w:p w14:paraId="58C2D35B" w14:textId="77777777" w:rsidR="00051751" w:rsidRDefault="00000000">
      <w:pPr>
        <w:pStyle w:val="ListParagraph"/>
        <w:numPr>
          <w:ilvl w:val="0"/>
          <w:numId w:val="2"/>
        </w:numPr>
        <w:spacing w:before="40" w:after="40"/>
      </w:pPr>
      <w:r>
        <w:t>Documentation: this PRD, architecture diagram, tool configuration guide, and final report</w:t>
      </w:r>
    </w:p>
    <w:p w14:paraId="45331F41" w14:textId="77777777" w:rsidR="00051751" w:rsidRDefault="00051751">
      <w:pPr>
        <w:spacing w:before="60" w:after="60"/>
      </w:pPr>
    </w:p>
    <w:p w14:paraId="5542C83E" w14:textId="77777777" w:rsidR="00051751" w:rsidRDefault="00000000">
      <w:pPr>
        <w:pStyle w:val="Heading2"/>
      </w:pPr>
      <w:r>
        <w:t>5.2 Out of Scope</w:t>
      </w:r>
    </w:p>
    <w:p w14:paraId="7E08E53C" w14:textId="77777777" w:rsidR="00051751" w:rsidRDefault="00000000">
      <w:pPr>
        <w:pStyle w:val="ListParagraph"/>
        <w:numPr>
          <w:ilvl w:val="0"/>
          <w:numId w:val="2"/>
        </w:numPr>
        <w:spacing w:before="40" w:after="40"/>
      </w:pPr>
      <w:r>
        <w:t>Production cloud deployment (AWS/GCP/Azure) — sandboxed local/lab environment is sufficient</w:t>
      </w:r>
    </w:p>
    <w:p w14:paraId="364F3286" w14:textId="77777777" w:rsidR="00051751" w:rsidRDefault="00000000">
      <w:pPr>
        <w:pStyle w:val="ListParagraph"/>
        <w:numPr>
          <w:ilvl w:val="0"/>
          <w:numId w:val="2"/>
        </w:numPr>
        <w:spacing w:before="40" w:after="40"/>
      </w:pPr>
      <w:r>
        <w:t>Mobile or frontend application development</w:t>
      </w:r>
    </w:p>
    <w:p w14:paraId="1751FEBF" w14:textId="77777777" w:rsidR="00051751" w:rsidRDefault="00000000">
      <w:pPr>
        <w:pStyle w:val="ListParagraph"/>
        <w:numPr>
          <w:ilvl w:val="0"/>
          <w:numId w:val="2"/>
        </w:numPr>
        <w:spacing w:before="40" w:after="40"/>
      </w:pPr>
      <w:r>
        <w:t>SOAR (Security Orchestration, Automation &amp; Response) integrations</w:t>
      </w:r>
    </w:p>
    <w:p w14:paraId="3FA6A47A" w14:textId="77777777" w:rsidR="00051751" w:rsidRDefault="00000000">
      <w:pPr>
        <w:pStyle w:val="ListParagraph"/>
        <w:numPr>
          <w:ilvl w:val="0"/>
          <w:numId w:val="2"/>
        </w:numPr>
        <w:spacing w:before="40" w:after="40"/>
      </w:pPr>
      <w:r>
        <w:t>Custom SAST rule authoring — default rulesets of chosen tools are used</w:t>
      </w:r>
    </w:p>
    <w:p w14:paraId="7700B3E9" w14:textId="77777777" w:rsidR="00051751" w:rsidRDefault="00000000">
      <w:pPr>
        <w:pStyle w:val="ListParagraph"/>
        <w:numPr>
          <w:ilvl w:val="0"/>
          <w:numId w:val="2"/>
        </w:numPr>
        <w:spacing w:before="40" w:after="40"/>
      </w:pPr>
      <w:r>
        <w:t>Pen testing beyond automated DAST scope</w:t>
      </w:r>
    </w:p>
    <w:p w14:paraId="7102D872" w14:textId="77777777" w:rsidR="00051751" w:rsidRDefault="00051751">
      <w:pPr>
        <w:spacing w:before="60" w:after="60"/>
      </w:pPr>
    </w:p>
    <w:p w14:paraId="15366F59" w14:textId="77777777" w:rsidR="00051751" w:rsidRDefault="00000000">
      <w:pPr>
        <w:pStyle w:val="Heading2"/>
      </w:pPr>
      <w:r>
        <w:t>5.3 Assumptions</w:t>
      </w:r>
    </w:p>
    <w:p w14:paraId="645A6C64" w14:textId="77777777" w:rsidR="00051751" w:rsidRDefault="00000000">
      <w:pPr>
        <w:pStyle w:val="ListParagraph"/>
        <w:numPr>
          <w:ilvl w:val="0"/>
          <w:numId w:val="2"/>
        </w:numPr>
        <w:spacing w:before="40" w:after="40"/>
      </w:pPr>
      <w:r>
        <w:t>Team members have access to local machines capable of running Docker and Minikube</w:t>
      </w:r>
    </w:p>
    <w:p w14:paraId="7BFD27F8" w14:textId="77777777" w:rsidR="00051751" w:rsidRDefault="00000000">
      <w:pPr>
        <w:pStyle w:val="ListParagraph"/>
        <w:numPr>
          <w:ilvl w:val="0"/>
          <w:numId w:val="2"/>
        </w:numPr>
        <w:spacing w:before="40" w:after="40"/>
      </w:pPr>
      <w:r>
        <w:t>GitHub or GitLab account is available for CI/CD pipeline hosting</w:t>
      </w:r>
    </w:p>
    <w:p w14:paraId="39F347A9" w14:textId="77777777" w:rsidR="00051751" w:rsidRDefault="00000000">
      <w:pPr>
        <w:pStyle w:val="ListParagraph"/>
        <w:numPr>
          <w:ilvl w:val="0"/>
          <w:numId w:val="2"/>
        </w:numPr>
        <w:spacing w:before="40" w:after="40"/>
      </w:pPr>
      <w:r>
        <w:t>All tools used are open-source or have free tiers adequate for academic use</w:t>
      </w:r>
    </w:p>
    <w:p w14:paraId="4510EDE5" w14:textId="77777777" w:rsidR="00051751" w:rsidRDefault="00000000">
      <w:pPr>
        <w:pStyle w:val="ListParagraph"/>
        <w:numPr>
          <w:ilvl w:val="0"/>
          <w:numId w:val="2"/>
        </w:numPr>
        <w:spacing w:before="40" w:after="40"/>
      </w:pPr>
      <w:r>
        <w:t>The Spring Boot application used is a representative demo app (e.g., Spring PetClinic or equivalent)</w:t>
      </w:r>
    </w:p>
    <w:p w14:paraId="35833951" w14:textId="77777777" w:rsidR="00051751" w:rsidRDefault="00000000">
      <w:r>
        <w:br w:type="page"/>
      </w:r>
    </w:p>
    <w:p w14:paraId="063AAB13" w14:textId="77777777" w:rsidR="00051751" w:rsidRDefault="00000000">
      <w:pPr>
        <w:pStyle w:val="Heading1"/>
        <w:pBdr>
          <w:bottom w:val="single" w:sz="6" w:space="4" w:color="0D7377"/>
        </w:pBdr>
      </w:pPr>
      <w:r>
        <w:lastRenderedPageBreak/>
        <w:t>6. System Architecture &amp; Pipeline Design</w:t>
      </w:r>
    </w:p>
    <w:p w14:paraId="13C1B8CB" w14:textId="77777777" w:rsidR="00051751" w:rsidRDefault="00000000">
      <w:pPr>
        <w:pStyle w:val="Heading2"/>
      </w:pPr>
      <w:r>
        <w:t>6.1 Architecture Philosophy: Sequential Security Gate Model</w:t>
      </w:r>
    </w:p>
    <w:p w14:paraId="09DB02C4" w14:textId="77777777" w:rsidR="00051751" w:rsidRDefault="00000000">
      <w:pPr>
        <w:spacing w:before="80" w:after="80"/>
      </w:pPr>
      <w:r>
        <w:t>The pipeline is designed as a sequential gate model — analogous to an assembly line quality check, where each station must pass before the product moves forward. Unlike parallel scanning models (faster but weaker enforcement), every stage in SDOP-2025 is a blocking checkpoint. A failure at Stage 2 (SAST) terminates the pipeline immediately, preventing wasted compute and, more importantly, preventing a false sense of security from partial completion.</w:t>
      </w:r>
    </w:p>
    <w:p w14:paraId="3205C377" w14:textId="77777777" w:rsidR="00051751" w:rsidRDefault="00051751">
      <w:pPr>
        <w:spacing w:before="60" w:after="60"/>
      </w:pPr>
    </w:p>
    <w:p w14:paraId="222870CB" w14:textId="77777777" w:rsidR="00051751" w:rsidRDefault="00000000">
      <w:pPr>
        <w:pStyle w:val="Heading2"/>
      </w:pPr>
      <w:r>
        <w:t>6.2 Pipeline Stages — Detailed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660"/>
        <w:gridCol w:w="1992"/>
        <w:gridCol w:w="2133"/>
        <w:gridCol w:w="2876"/>
      </w:tblGrid>
      <w:tr w:rsidR="00051751" w14:paraId="630B9449" w14:textId="77777777">
        <w:tblPrEx>
          <w:tblCellMar>
            <w:top w:w="0" w:type="dxa"/>
            <w:bottom w:w="0" w:type="dxa"/>
          </w:tblCellMar>
        </w:tblPrEx>
        <w:tc>
          <w:tcPr>
            <w:tcW w:w="4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047BD6F2" w14:textId="77777777" w:rsidR="00051751" w:rsidRDefault="00000000">
            <w:r>
              <w:rPr>
                <w:b/>
                <w:bCs/>
                <w:color w:val="FFFFFF"/>
              </w:rPr>
              <w:t>Stage</w:t>
            </w:r>
          </w:p>
        </w:tc>
        <w:tc>
          <w:tcPr>
            <w:tcW w:w="17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DF1A210" w14:textId="77777777" w:rsidR="00051751" w:rsidRDefault="00000000">
            <w:r>
              <w:rPr>
                <w:b/>
                <w:bCs/>
                <w:color w:val="FFFFFF"/>
              </w:rPr>
              <w:t>Name</w:t>
            </w:r>
          </w:p>
        </w:tc>
        <w:tc>
          <w:tcPr>
            <w:tcW w:w="20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59E2F05D" w14:textId="77777777" w:rsidR="00051751" w:rsidRDefault="00000000">
            <w:r>
              <w:rPr>
                <w:b/>
                <w:bCs/>
                <w:color w:val="FFFFFF"/>
              </w:rPr>
              <w:t>Tools</w:t>
            </w:r>
          </w:p>
        </w:tc>
        <w:tc>
          <w:tcPr>
            <w:tcW w:w="22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22C1498" w14:textId="77777777" w:rsidR="00051751" w:rsidRDefault="00000000">
            <w:r>
              <w:rPr>
                <w:b/>
                <w:bCs/>
                <w:color w:val="FFFFFF"/>
              </w:rPr>
              <w:t>What It Checks</w:t>
            </w:r>
          </w:p>
        </w:tc>
        <w:tc>
          <w:tcPr>
            <w:tcW w:w="3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01F123E" w14:textId="77777777" w:rsidR="00051751" w:rsidRDefault="00000000">
            <w:r>
              <w:rPr>
                <w:b/>
                <w:bCs/>
                <w:color w:val="FFFFFF"/>
              </w:rPr>
              <w:t>Gate Condition (Fail = Block)</w:t>
            </w:r>
          </w:p>
        </w:tc>
      </w:tr>
      <w:tr w:rsidR="00051751" w14:paraId="37C14973"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E44A476" w14:textId="77777777" w:rsidR="00051751" w:rsidRDefault="00000000">
            <w:r>
              <w:rPr>
                <w:sz w:val="19"/>
                <w:szCs w:val="19"/>
              </w:rPr>
              <w:t>1</w:t>
            </w:r>
          </w:p>
        </w:tc>
        <w:tc>
          <w:tcPr>
            <w:tcW w:w="17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A662AF1" w14:textId="77777777" w:rsidR="00051751" w:rsidRDefault="00000000">
            <w:r>
              <w:rPr>
                <w:b/>
                <w:bCs/>
                <w:sz w:val="19"/>
                <w:szCs w:val="19"/>
              </w:rPr>
              <w:t>Secret Detection (Pre-Commit)</w:t>
            </w:r>
          </w:p>
        </w:tc>
        <w:tc>
          <w:tcPr>
            <w:tcW w:w="20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C8A44DA" w14:textId="77777777" w:rsidR="00051751" w:rsidRDefault="00000000">
            <w:r>
              <w:rPr>
                <w:sz w:val="19"/>
                <w:szCs w:val="19"/>
              </w:rPr>
              <w:t>Gitleaks, TruffleHog</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804F36" w14:textId="77777777" w:rsidR="00051751" w:rsidRDefault="00000000">
            <w:r>
              <w:rPr>
                <w:sz w:val="19"/>
                <w:szCs w:val="19"/>
              </w:rPr>
              <w:t>Source code + git history for credentials, API keys, tokens</w:t>
            </w:r>
          </w:p>
        </w:tc>
        <w:tc>
          <w:tcPr>
            <w:tcW w:w="3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86BB9BC" w14:textId="77777777" w:rsidR="00051751" w:rsidRDefault="00000000">
            <w:r>
              <w:rPr>
                <w:sz w:val="19"/>
                <w:szCs w:val="19"/>
              </w:rPr>
              <w:t>Any secret pattern detected in current diff or git history</w:t>
            </w:r>
          </w:p>
        </w:tc>
      </w:tr>
      <w:tr w:rsidR="00051751" w14:paraId="0F689C2B"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D2B86B0" w14:textId="77777777" w:rsidR="00051751" w:rsidRDefault="00000000">
            <w:r>
              <w:rPr>
                <w:sz w:val="19"/>
                <w:szCs w:val="19"/>
              </w:rPr>
              <w:t>2</w:t>
            </w:r>
          </w:p>
        </w:tc>
        <w:tc>
          <w:tcPr>
            <w:tcW w:w="1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9DAD378" w14:textId="77777777" w:rsidR="00051751" w:rsidRDefault="00000000">
            <w:r>
              <w:rPr>
                <w:b/>
                <w:bCs/>
                <w:sz w:val="19"/>
                <w:szCs w:val="19"/>
              </w:rPr>
              <w:t>SAST</w:t>
            </w:r>
          </w:p>
        </w:tc>
        <w:tc>
          <w:tcPr>
            <w:tcW w:w="20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AEF9203" w14:textId="77777777" w:rsidR="00051751" w:rsidRDefault="00000000">
            <w:r>
              <w:rPr>
                <w:sz w:val="19"/>
                <w:szCs w:val="19"/>
              </w:rPr>
              <w:t>SonarQube, SpotBugs</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3C15AC1" w14:textId="77777777" w:rsidR="00051751" w:rsidRDefault="00000000">
            <w:r>
              <w:rPr>
                <w:sz w:val="19"/>
                <w:szCs w:val="19"/>
              </w:rPr>
              <w:t>AST-level: injection flaws, insecure deserialization, weak crypto — mapped to OWASP Top 10</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BC35389" w14:textId="77777777" w:rsidR="00051751" w:rsidRDefault="00000000">
            <w:r>
              <w:rPr>
                <w:sz w:val="19"/>
                <w:szCs w:val="19"/>
              </w:rPr>
              <w:t>Any issue with severity MAJOR or above (SonarQube Quality Gate = FAILED)</w:t>
            </w:r>
          </w:p>
        </w:tc>
      </w:tr>
      <w:tr w:rsidR="00051751" w14:paraId="64AD8017"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B3BD897" w14:textId="77777777" w:rsidR="00051751" w:rsidRDefault="00000000">
            <w:r>
              <w:rPr>
                <w:sz w:val="19"/>
                <w:szCs w:val="19"/>
              </w:rPr>
              <w:t>3</w:t>
            </w:r>
          </w:p>
        </w:tc>
        <w:tc>
          <w:tcPr>
            <w:tcW w:w="17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1F0F0D3" w14:textId="77777777" w:rsidR="00051751" w:rsidRDefault="00000000">
            <w:r>
              <w:rPr>
                <w:b/>
                <w:bCs/>
                <w:sz w:val="19"/>
                <w:szCs w:val="19"/>
              </w:rPr>
              <w:t>SCA / Dependency Scan</w:t>
            </w:r>
          </w:p>
        </w:tc>
        <w:tc>
          <w:tcPr>
            <w:tcW w:w="20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3538B92" w14:textId="77777777" w:rsidR="00051751" w:rsidRDefault="00000000">
            <w:r>
              <w:rPr>
                <w:sz w:val="19"/>
                <w:szCs w:val="19"/>
              </w:rPr>
              <w:t>OWASP Dependency-Check, Trivy</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1E2D5F" w14:textId="77777777" w:rsidR="00051751" w:rsidRDefault="00000000">
            <w:r>
              <w:rPr>
                <w:sz w:val="19"/>
                <w:szCs w:val="19"/>
              </w:rPr>
              <w:t>Third-party libraries vs. NVD CVE database</w:t>
            </w:r>
          </w:p>
        </w:tc>
        <w:tc>
          <w:tcPr>
            <w:tcW w:w="3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BBF4B03" w14:textId="77777777" w:rsidR="00051751" w:rsidRDefault="00000000">
            <w:r>
              <w:rPr>
                <w:sz w:val="19"/>
                <w:szCs w:val="19"/>
              </w:rPr>
              <w:t>Any CVE with CVSS &gt;= 7.0 found in transitive or direct dependency</w:t>
            </w:r>
          </w:p>
        </w:tc>
      </w:tr>
      <w:tr w:rsidR="00051751" w14:paraId="57E1342D"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F17CF90" w14:textId="77777777" w:rsidR="00051751" w:rsidRDefault="00000000">
            <w:r>
              <w:rPr>
                <w:sz w:val="19"/>
                <w:szCs w:val="19"/>
              </w:rPr>
              <w:t>4</w:t>
            </w:r>
          </w:p>
        </w:tc>
        <w:tc>
          <w:tcPr>
            <w:tcW w:w="1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F82C603" w14:textId="77777777" w:rsidR="00051751" w:rsidRDefault="00000000">
            <w:r>
              <w:rPr>
                <w:b/>
                <w:bCs/>
                <w:sz w:val="19"/>
                <w:szCs w:val="19"/>
              </w:rPr>
              <w:t>IaC &amp; Build Scan</w:t>
            </w:r>
          </w:p>
        </w:tc>
        <w:tc>
          <w:tcPr>
            <w:tcW w:w="20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6F36749" w14:textId="77777777" w:rsidR="00051751" w:rsidRDefault="00000000">
            <w:r>
              <w:rPr>
                <w:sz w:val="19"/>
                <w:szCs w:val="19"/>
              </w:rPr>
              <w:t>Hadolint, Checkov, Kube-score</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2CE41A5" w14:textId="77777777" w:rsidR="00051751" w:rsidRDefault="00000000">
            <w:r>
              <w:rPr>
                <w:sz w:val="19"/>
                <w:szCs w:val="19"/>
              </w:rPr>
              <w:t>Dockerfile linting; Kubernetes manifests &amp; Helm charts for privilege escalation, missing resource limits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DB946E2" w14:textId="77777777" w:rsidR="00051751" w:rsidRDefault="00000000">
            <w:r>
              <w:rPr>
                <w:sz w:val="19"/>
                <w:szCs w:val="19"/>
              </w:rPr>
              <w:t>Any HIGH severity IaC misconfiguration or Dockerfile best-practice violation</w:t>
            </w:r>
          </w:p>
        </w:tc>
      </w:tr>
      <w:tr w:rsidR="00051751" w14:paraId="4E913A12"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59B87A6" w14:textId="77777777" w:rsidR="00051751" w:rsidRDefault="00000000">
            <w:r>
              <w:rPr>
                <w:sz w:val="19"/>
                <w:szCs w:val="19"/>
              </w:rPr>
              <w:t>5</w:t>
            </w:r>
          </w:p>
        </w:tc>
        <w:tc>
          <w:tcPr>
            <w:tcW w:w="17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AAFDB52" w14:textId="77777777" w:rsidR="00051751" w:rsidRDefault="00000000">
            <w:r>
              <w:rPr>
                <w:b/>
                <w:bCs/>
                <w:sz w:val="19"/>
                <w:szCs w:val="19"/>
              </w:rPr>
              <w:t>Container Image Hardening</w:t>
            </w:r>
          </w:p>
        </w:tc>
        <w:tc>
          <w:tcPr>
            <w:tcW w:w="20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77DC7E8" w14:textId="77777777" w:rsidR="00051751" w:rsidRDefault="00000000">
            <w:r>
              <w:rPr>
                <w:sz w:val="19"/>
                <w:szCs w:val="19"/>
              </w:rPr>
              <w:t>Grype, Docker Bench</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F6AF76F" w14:textId="77777777" w:rsidR="00051751" w:rsidRDefault="00000000">
            <w:r>
              <w:rPr>
                <w:sz w:val="19"/>
                <w:szCs w:val="19"/>
              </w:rPr>
              <w:t>Built image vs. CIS Docker Benchmark</w:t>
            </w:r>
          </w:p>
        </w:tc>
        <w:tc>
          <w:tcPr>
            <w:tcW w:w="3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5A32362" w14:textId="77777777" w:rsidR="00051751" w:rsidRDefault="00000000">
            <w:r>
              <w:rPr>
                <w:sz w:val="19"/>
                <w:szCs w:val="19"/>
              </w:rPr>
              <w:t>Image compliance score &lt; 80% on CIS benchmark</w:t>
            </w:r>
          </w:p>
        </w:tc>
      </w:tr>
      <w:tr w:rsidR="00051751" w14:paraId="7375C00A"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46DABB7" w14:textId="77777777" w:rsidR="00051751" w:rsidRDefault="00000000">
            <w:r>
              <w:rPr>
                <w:sz w:val="19"/>
                <w:szCs w:val="19"/>
              </w:rPr>
              <w:t>6</w:t>
            </w:r>
          </w:p>
        </w:tc>
        <w:tc>
          <w:tcPr>
            <w:tcW w:w="1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E6169E3" w14:textId="77777777" w:rsidR="00051751" w:rsidRDefault="00000000">
            <w:r>
              <w:rPr>
                <w:b/>
                <w:bCs/>
                <w:sz w:val="19"/>
                <w:szCs w:val="19"/>
              </w:rPr>
              <w:t>Policy Gate (OPA)</w:t>
            </w:r>
          </w:p>
        </w:tc>
        <w:tc>
          <w:tcPr>
            <w:tcW w:w="20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A282493" w14:textId="77777777" w:rsidR="00051751" w:rsidRDefault="00000000">
            <w:r>
              <w:rPr>
                <w:sz w:val="19"/>
                <w:szCs w:val="19"/>
              </w:rPr>
              <w:t>OPA / Conftest (Rego)</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10FDFA9" w14:textId="77777777" w:rsidR="00051751" w:rsidRDefault="00000000">
            <w:r>
              <w:rPr>
                <w:sz w:val="19"/>
                <w:szCs w:val="19"/>
              </w:rPr>
              <w:t>Binary policy: non-root user, resource limits, approved registries only</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9044271" w14:textId="77777777" w:rsidR="00051751" w:rsidRDefault="00000000">
            <w:r>
              <w:rPr>
                <w:sz w:val="19"/>
                <w:szCs w:val="19"/>
              </w:rPr>
              <w:t>Any Rego policy evaluation returns DENY</w:t>
            </w:r>
          </w:p>
        </w:tc>
      </w:tr>
      <w:tr w:rsidR="00051751" w14:paraId="289B7E5F"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553B6B" w14:textId="77777777" w:rsidR="00051751" w:rsidRDefault="00000000">
            <w:r>
              <w:rPr>
                <w:sz w:val="19"/>
                <w:szCs w:val="19"/>
              </w:rPr>
              <w:t>7</w:t>
            </w:r>
          </w:p>
        </w:tc>
        <w:tc>
          <w:tcPr>
            <w:tcW w:w="17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BD52E0B" w14:textId="77777777" w:rsidR="00051751" w:rsidRDefault="00000000">
            <w:r>
              <w:rPr>
                <w:b/>
                <w:bCs/>
                <w:sz w:val="19"/>
                <w:szCs w:val="19"/>
              </w:rPr>
              <w:t>DAST</w:t>
            </w:r>
          </w:p>
        </w:tc>
        <w:tc>
          <w:tcPr>
            <w:tcW w:w="20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C544259" w14:textId="77777777" w:rsidR="00051751" w:rsidRDefault="00000000">
            <w:r>
              <w:rPr>
                <w:sz w:val="19"/>
                <w:szCs w:val="19"/>
              </w:rPr>
              <w:t>OWASP ZAP</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7822EF7" w14:textId="77777777" w:rsidR="00051751" w:rsidRDefault="00000000">
            <w:r>
              <w:rPr>
                <w:sz w:val="19"/>
                <w:szCs w:val="19"/>
              </w:rPr>
              <w:t>Running application in sandboxed env: XSS, CSRF, auth flaws — unreachable by static tools</w:t>
            </w:r>
          </w:p>
        </w:tc>
        <w:tc>
          <w:tcPr>
            <w:tcW w:w="3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850A374" w14:textId="77777777" w:rsidR="00051751" w:rsidRDefault="00000000">
            <w:r>
              <w:rPr>
                <w:sz w:val="19"/>
                <w:szCs w:val="19"/>
              </w:rPr>
              <w:t>Any OWASP ZAP alert with risk level HIGH or CRITICAL</w:t>
            </w:r>
          </w:p>
        </w:tc>
      </w:tr>
      <w:tr w:rsidR="00051751" w14:paraId="48729A70" w14:textId="77777777">
        <w:tblPrEx>
          <w:tblCellMar>
            <w:top w:w="0" w:type="dxa"/>
            <w:bottom w:w="0" w:type="dxa"/>
          </w:tblCellMar>
        </w:tblPrEx>
        <w:tc>
          <w:tcPr>
            <w:tcW w:w="4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04BC532" w14:textId="77777777" w:rsidR="00051751" w:rsidRDefault="00000000">
            <w:r>
              <w:rPr>
                <w:sz w:val="19"/>
                <w:szCs w:val="19"/>
              </w:rPr>
              <w:t>8</w:t>
            </w:r>
          </w:p>
        </w:tc>
        <w:tc>
          <w:tcPr>
            <w:tcW w:w="17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5D90255" w14:textId="77777777" w:rsidR="00051751" w:rsidRDefault="00000000">
            <w:r>
              <w:rPr>
                <w:b/>
                <w:bCs/>
                <w:sz w:val="19"/>
                <w:szCs w:val="19"/>
              </w:rPr>
              <w:t>Reporting &amp; Notification</w:t>
            </w:r>
          </w:p>
        </w:tc>
        <w:tc>
          <w:tcPr>
            <w:tcW w:w="20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3B3167" w14:textId="77777777" w:rsidR="00051751" w:rsidRDefault="00000000">
            <w:r>
              <w:rPr>
                <w:sz w:val="19"/>
                <w:szCs w:val="19"/>
              </w:rPr>
              <w:t>DefectDojo, Grafana, Prometheus, Slack</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6E2EA93" w14:textId="77777777" w:rsidR="00051751" w:rsidRDefault="00000000">
            <w:r>
              <w:rPr>
                <w:sz w:val="19"/>
                <w:szCs w:val="19"/>
              </w:rPr>
              <w:t>Aggregate all findings; surface KPIs; deliver developer notifications</w:t>
            </w:r>
          </w:p>
        </w:tc>
        <w:tc>
          <w:tcPr>
            <w:tcW w:w="3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A4DDF0B" w14:textId="77777777" w:rsidR="00051751" w:rsidRDefault="00000000">
            <w:r>
              <w:rPr>
                <w:sz w:val="19"/>
                <w:szCs w:val="19"/>
              </w:rPr>
              <w:t>Non-blocking (reporting stage — pipeline has already passed all gates)</w:t>
            </w:r>
          </w:p>
        </w:tc>
      </w:tr>
    </w:tbl>
    <w:p w14:paraId="6F9B94AC" w14:textId="77777777" w:rsidR="00051751" w:rsidRDefault="00051751">
      <w:pPr>
        <w:spacing w:before="60" w:after="60"/>
      </w:pPr>
    </w:p>
    <w:p w14:paraId="3EA39075" w14:textId="77777777" w:rsidR="00051751" w:rsidRDefault="00000000">
      <w:pPr>
        <w:pStyle w:val="Heading2"/>
      </w:pPr>
      <w:r>
        <w:t>6.3 Data Flow Summary</w:t>
      </w:r>
    </w:p>
    <w:p w14:paraId="23E9A9A7" w14:textId="77777777" w:rsidR="00051751" w:rsidRDefault="00000000">
      <w:pPr>
        <w:spacing w:before="80" w:after="80"/>
      </w:pPr>
      <w:r>
        <w:lastRenderedPageBreak/>
        <w:t>Git Push / Pull Request  →  [Stage 1: Secret Detection]  →  [Stage 2: SAST]  →  [Stage 3: SCA]  →  [Stage 4: IaC Scan]  →  Build Docker Image  →  [Stage 5: Container Hardening]  →  [Stage 6: Policy Gate]  →  Deploy to Sandbox  →  [Stage 7: DAST]  →  [Stage 8: Report &amp; Notify]  →  Promote to Production</w:t>
      </w:r>
    </w:p>
    <w:p w14:paraId="561E3AA4" w14:textId="77777777" w:rsidR="00051751" w:rsidRDefault="00000000">
      <w:r>
        <w:br w:type="page"/>
      </w:r>
    </w:p>
    <w:p w14:paraId="60BC90A6" w14:textId="77777777" w:rsidR="00051751" w:rsidRDefault="00000000">
      <w:pPr>
        <w:pStyle w:val="Heading1"/>
        <w:pBdr>
          <w:bottom w:val="single" w:sz="6" w:space="4" w:color="0D7377"/>
        </w:pBdr>
      </w:pPr>
      <w:r>
        <w:lastRenderedPageBreak/>
        <w:t>7. Tools &amp;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51751" w14:paraId="10DDE0ED" w14:textId="77777777">
        <w:tblPrEx>
          <w:tblCellMar>
            <w:top w:w="0" w:type="dxa"/>
            <w:bottom w:w="0" w:type="dxa"/>
          </w:tblCellMar>
        </w:tblPrEx>
        <w:tc>
          <w:tcPr>
            <w:tcW w:w="2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D061FCC" w14:textId="77777777" w:rsidR="00051751" w:rsidRDefault="00000000">
            <w:r>
              <w:rPr>
                <w:b/>
                <w:bCs/>
                <w:color w:val="FFFFFF"/>
              </w:rPr>
              <w:t>Category</w:t>
            </w:r>
          </w:p>
        </w:tc>
        <w:tc>
          <w:tcPr>
            <w:tcW w:w="22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EFEB9BD" w14:textId="77777777" w:rsidR="00051751" w:rsidRDefault="00000000">
            <w:r>
              <w:rPr>
                <w:b/>
                <w:bCs/>
                <w:color w:val="FFFFFF"/>
              </w:rPr>
              <w:t>Tool(s)</w:t>
            </w:r>
          </w:p>
        </w:tc>
        <w:tc>
          <w:tcPr>
            <w:tcW w:w="51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D285F53" w14:textId="77777777" w:rsidR="00051751" w:rsidRDefault="00000000">
            <w:r>
              <w:rPr>
                <w:b/>
                <w:bCs/>
                <w:color w:val="FFFFFF"/>
              </w:rPr>
              <w:t>Rationale</w:t>
            </w:r>
          </w:p>
        </w:tc>
      </w:tr>
      <w:tr w:rsidR="00051751" w14:paraId="780EF46B"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B0A9B9F" w14:textId="77777777" w:rsidR="00051751" w:rsidRDefault="00000000">
            <w:r>
              <w:rPr>
                <w:b/>
                <w:bCs/>
                <w:sz w:val="19"/>
                <w:szCs w:val="19"/>
              </w:rPr>
              <w:t>Backend App</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100ED17" w14:textId="77777777" w:rsidR="00051751" w:rsidRDefault="00000000">
            <w:r>
              <w:rPr>
                <w:sz w:val="19"/>
                <w:szCs w:val="19"/>
              </w:rPr>
              <w:t>Java 17 + Spring Boot 3.x</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B946C64" w14:textId="77777777" w:rsidR="00051751" w:rsidRDefault="00000000">
            <w:r>
              <w:rPr>
                <w:sz w:val="19"/>
                <w:szCs w:val="19"/>
              </w:rPr>
              <w:t>Mirrors real enterprise environment; team's primary language; rich SAST rule coverage for Java in SonarQube</w:t>
            </w:r>
          </w:p>
        </w:tc>
      </w:tr>
      <w:tr w:rsidR="00051751" w14:paraId="3EACBD13"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0C3A0A2" w14:textId="77777777" w:rsidR="00051751" w:rsidRDefault="00000000">
            <w:r>
              <w:rPr>
                <w:b/>
                <w:bCs/>
                <w:sz w:val="19"/>
                <w:szCs w:val="19"/>
              </w:rPr>
              <w:t>CI/CD Orchestration</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BF6591F" w14:textId="77777777" w:rsidR="00051751" w:rsidRDefault="00000000">
            <w:r>
              <w:rPr>
                <w:sz w:val="19"/>
                <w:szCs w:val="19"/>
              </w:rPr>
              <w:t>GitHub Actions / GitLab CI</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4C5ADE3" w14:textId="77777777" w:rsidR="00051751" w:rsidRDefault="00000000">
            <w:r>
              <w:rPr>
                <w:sz w:val="19"/>
                <w:szCs w:val="19"/>
              </w:rPr>
              <w:t>Industry-standard; YAML-based pipelines; native Docker support; free tier adequate for this project</w:t>
            </w:r>
          </w:p>
        </w:tc>
      </w:tr>
      <w:tr w:rsidR="00051751" w14:paraId="28371ECB"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3DE530E" w14:textId="77777777" w:rsidR="00051751" w:rsidRDefault="00000000">
            <w:r>
              <w:rPr>
                <w:b/>
                <w:bCs/>
                <w:sz w:val="19"/>
                <w:szCs w:val="19"/>
              </w:rPr>
              <w:t>Containerisation</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324E8B3" w14:textId="77777777" w:rsidR="00051751" w:rsidRDefault="00000000">
            <w:r>
              <w:rPr>
                <w:sz w:val="19"/>
                <w:szCs w:val="19"/>
              </w:rPr>
              <w:t>Docker</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9FFDFBD" w14:textId="77777777" w:rsidR="00051751" w:rsidRDefault="00000000">
            <w:r>
              <w:rPr>
                <w:sz w:val="19"/>
                <w:szCs w:val="19"/>
              </w:rPr>
              <w:t>Universal container standard; enables reproducible builds and isolation needed for DAST sandbox</w:t>
            </w:r>
          </w:p>
        </w:tc>
      </w:tr>
      <w:tr w:rsidR="00051751" w14:paraId="07E7292A"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A52703" w14:textId="77777777" w:rsidR="00051751" w:rsidRDefault="00000000">
            <w:r>
              <w:rPr>
                <w:b/>
                <w:bCs/>
                <w:sz w:val="19"/>
                <w:szCs w:val="19"/>
              </w:rPr>
              <w:t>Orchestration / Deploy</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BD6930E" w14:textId="77777777" w:rsidR="00051751" w:rsidRDefault="00000000">
            <w:r>
              <w:rPr>
                <w:sz w:val="19"/>
                <w:szCs w:val="19"/>
              </w:rPr>
              <w:t>Kubernetes + Helm</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1D44851" w14:textId="77777777" w:rsidR="00051751" w:rsidRDefault="00000000">
            <w:r>
              <w:rPr>
                <w:sz w:val="19"/>
                <w:szCs w:val="19"/>
              </w:rPr>
              <w:t>Industry standard for container orchestration; Helm charts enable parameterised, version-controlled deployments; aligns with HPE internship context</w:t>
            </w:r>
          </w:p>
        </w:tc>
      </w:tr>
      <w:tr w:rsidR="00051751" w14:paraId="1733D667"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A22ECA6" w14:textId="77777777" w:rsidR="00051751" w:rsidRDefault="00000000">
            <w:r>
              <w:rPr>
                <w:b/>
                <w:bCs/>
                <w:sz w:val="19"/>
                <w:szCs w:val="19"/>
              </w:rPr>
              <w:t>Secret Detection</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8DD8594" w14:textId="77777777" w:rsidR="00051751" w:rsidRDefault="00000000">
            <w:r>
              <w:rPr>
                <w:sz w:val="19"/>
                <w:szCs w:val="19"/>
              </w:rPr>
              <w:t>Gitleaks, TruffleHog</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55A6079" w14:textId="77777777" w:rsidR="00051751" w:rsidRDefault="00000000">
            <w:r>
              <w:rPr>
                <w:sz w:val="19"/>
                <w:szCs w:val="19"/>
              </w:rPr>
              <w:t>Complementary tools: Gitleaks is fast for current diffs; TruffleHog excels at deep git-history entropy scanning</w:t>
            </w:r>
          </w:p>
        </w:tc>
      </w:tr>
      <w:tr w:rsidR="00051751" w14:paraId="115D41AE"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AB4FC18" w14:textId="77777777" w:rsidR="00051751" w:rsidRDefault="00000000">
            <w:r>
              <w:rPr>
                <w:b/>
                <w:bCs/>
                <w:sz w:val="19"/>
                <w:szCs w:val="19"/>
              </w:rPr>
              <w:t>SAST</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C37F3EB" w14:textId="77777777" w:rsidR="00051751" w:rsidRDefault="00000000">
            <w:r>
              <w:rPr>
                <w:sz w:val="19"/>
                <w:szCs w:val="19"/>
              </w:rPr>
              <w:t>SonarQube, SpotBugs</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99557FD" w14:textId="77777777" w:rsidR="00051751" w:rsidRDefault="00000000">
            <w:r>
              <w:rPr>
                <w:sz w:val="19"/>
                <w:szCs w:val="19"/>
              </w:rPr>
              <w:t>SonarQube provides quality gates + OWASP mapping; SpotBugs adds bytecode-level Java bug pattern detection (e.g., null pointer, SQL injection via FindSecBugs plugin)</w:t>
            </w:r>
          </w:p>
        </w:tc>
      </w:tr>
      <w:tr w:rsidR="00051751" w14:paraId="0AE77E48"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1AD6F9A" w14:textId="77777777" w:rsidR="00051751" w:rsidRDefault="00000000">
            <w:r>
              <w:rPr>
                <w:b/>
                <w:bCs/>
                <w:sz w:val="19"/>
                <w:szCs w:val="19"/>
              </w:rPr>
              <w:t>SCA</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59F340C" w14:textId="77777777" w:rsidR="00051751" w:rsidRDefault="00000000">
            <w:r>
              <w:rPr>
                <w:sz w:val="19"/>
                <w:szCs w:val="19"/>
              </w:rPr>
              <w:t>OWASP Dependency-Check, Trivy</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79C86AD" w14:textId="77777777" w:rsidR="00051751" w:rsidRDefault="00000000">
            <w:r>
              <w:rPr>
                <w:sz w:val="19"/>
                <w:szCs w:val="19"/>
              </w:rPr>
              <w:t>OWASP DC is the gold standard for Java CVE scanning; Trivy adds multi-layer coverage (OS packages + application libraries) in container context</w:t>
            </w:r>
          </w:p>
        </w:tc>
      </w:tr>
      <w:tr w:rsidR="00051751" w14:paraId="65ABF17C"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DE4450E" w14:textId="77777777" w:rsidR="00051751" w:rsidRDefault="00000000">
            <w:r>
              <w:rPr>
                <w:b/>
                <w:bCs/>
                <w:sz w:val="19"/>
                <w:szCs w:val="19"/>
              </w:rPr>
              <w:t>IaC Security</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93A0D10" w14:textId="77777777" w:rsidR="00051751" w:rsidRDefault="00000000">
            <w:r>
              <w:rPr>
                <w:sz w:val="19"/>
                <w:szCs w:val="19"/>
              </w:rPr>
              <w:t>Hadolint, Checkov, Kube-score</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3141D10" w14:textId="77777777" w:rsidR="00051751" w:rsidRDefault="00000000">
            <w:r>
              <w:rPr>
                <w:sz w:val="19"/>
                <w:szCs w:val="19"/>
              </w:rPr>
              <w:t>Hadolint: Dockerfile best-practice linting. Checkov: Terraform/K8s misconfiguration detection. Kube-score: Kubernetes manifest scoring with CIS benchmarks</w:t>
            </w:r>
          </w:p>
        </w:tc>
      </w:tr>
      <w:tr w:rsidR="00051751" w14:paraId="6C18D023"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05C19DC" w14:textId="77777777" w:rsidR="00051751" w:rsidRDefault="00000000">
            <w:r>
              <w:rPr>
                <w:b/>
                <w:bCs/>
                <w:sz w:val="19"/>
                <w:szCs w:val="19"/>
              </w:rPr>
              <w:t>Container Hardening</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858D168" w14:textId="77777777" w:rsidR="00051751" w:rsidRDefault="00000000">
            <w:r>
              <w:rPr>
                <w:sz w:val="19"/>
                <w:szCs w:val="19"/>
              </w:rPr>
              <w:t>Grype, Docker Bench for Security</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2665D5F" w14:textId="77777777" w:rsidR="00051751" w:rsidRDefault="00000000">
            <w:r>
              <w:rPr>
                <w:sz w:val="19"/>
                <w:szCs w:val="19"/>
              </w:rPr>
              <w:t>Grype: fast vulnerability scanner for container images (better accuracy than Trivy for final image check). Docker Bench: CIS Docker Benchmark compliance automation</w:t>
            </w:r>
          </w:p>
        </w:tc>
      </w:tr>
      <w:tr w:rsidR="00051751" w14:paraId="177B7F29"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EF5CBA0" w14:textId="77777777" w:rsidR="00051751" w:rsidRDefault="00000000">
            <w:r>
              <w:rPr>
                <w:b/>
                <w:bCs/>
                <w:sz w:val="19"/>
                <w:szCs w:val="19"/>
              </w:rPr>
              <w:t>Policy-as-Code</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69164D0" w14:textId="77777777" w:rsidR="00051751" w:rsidRDefault="00000000">
            <w:r>
              <w:rPr>
                <w:sz w:val="19"/>
                <w:szCs w:val="19"/>
              </w:rPr>
              <w:t>OPA (Open Policy Agent) + Conftest</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2D52F12" w14:textId="77777777" w:rsidR="00051751" w:rsidRDefault="00000000">
            <w:r>
              <w:rPr>
                <w:sz w:val="19"/>
                <w:szCs w:val="19"/>
              </w:rPr>
              <w:t>Rego language enables expressive, auditable policies. Conftest integrates OPA into CI/CD natively. Policy becomes version-controlled code — not tribal knowledge</w:t>
            </w:r>
          </w:p>
        </w:tc>
      </w:tr>
      <w:tr w:rsidR="00051751" w14:paraId="1BDA9318"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7CA1584" w14:textId="77777777" w:rsidR="00051751" w:rsidRDefault="00000000">
            <w:r>
              <w:rPr>
                <w:b/>
                <w:bCs/>
                <w:sz w:val="19"/>
                <w:szCs w:val="19"/>
              </w:rPr>
              <w:t>DAST</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EA8700D" w14:textId="77777777" w:rsidR="00051751" w:rsidRDefault="00000000">
            <w:r>
              <w:rPr>
                <w:sz w:val="19"/>
                <w:szCs w:val="19"/>
              </w:rPr>
              <w:t>OWASP ZAP</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EDF6961" w14:textId="77777777" w:rsidR="00051751" w:rsidRDefault="00000000">
            <w:r>
              <w:rPr>
                <w:sz w:val="19"/>
                <w:szCs w:val="19"/>
              </w:rPr>
              <w:t>Industry standard open-source DAST tool; active scanning capability; CI/CD integration via ZAP Automation Framework; detects runtime vulnerabilities invisible to static tools</w:t>
            </w:r>
          </w:p>
        </w:tc>
      </w:tr>
      <w:tr w:rsidR="00051751" w14:paraId="05591E46"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B49C5EE" w14:textId="77777777" w:rsidR="00051751" w:rsidRDefault="00000000">
            <w:r>
              <w:rPr>
                <w:b/>
                <w:bCs/>
                <w:sz w:val="19"/>
                <w:szCs w:val="19"/>
              </w:rPr>
              <w:t>Finding Management</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83AF681" w14:textId="77777777" w:rsidR="00051751" w:rsidRDefault="00000000">
            <w:r>
              <w:rPr>
                <w:sz w:val="19"/>
                <w:szCs w:val="19"/>
              </w:rPr>
              <w:t>DefectDojo</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90F91CD" w14:textId="77777777" w:rsidR="00051751" w:rsidRDefault="00000000">
            <w:r>
              <w:rPr>
                <w:sz w:val="19"/>
                <w:szCs w:val="19"/>
              </w:rPr>
              <w:t>Open-source vulnerability management platform; aggregates findings from multiple tools; tracks remediation lifecycle; maps to CWE/CVE/OWASP</w:t>
            </w:r>
          </w:p>
        </w:tc>
      </w:tr>
      <w:tr w:rsidR="00051751" w14:paraId="0D972D49"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6EB0AC4" w14:textId="77777777" w:rsidR="00051751" w:rsidRDefault="00000000">
            <w:r>
              <w:rPr>
                <w:b/>
                <w:bCs/>
                <w:sz w:val="19"/>
                <w:szCs w:val="19"/>
              </w:rPr>
              <w:t>Monitoring / Dashboards</w:t>
            </w:r>
          </w:p>
        </w:tc>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208E8E7" w14:textId="77777777" w:rsidR="00051751" w:rsidRDefault="00000000">
            <w:r>
              <w:rPr>
                <w:sz w:val="19"/>
                <w:szCs w:val="19"/>
              </w:rPr>
              <w:t>Grafana + Prometheus</w:t>
            </w:r>
          </w:p>
        </w:tc>
        <w:tc>
          <w:tcPr>
            <w:tcW w:w="5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ADBCEBE" w14:textId="77777777" w:rsidR="00051751" w:rsidRDefault="00000000">
            <w:r>
              <w:rPr>
                <w:sz w:val="19"/>
                <w:szCs w:val="19"/>
              </w:rPr>
              <w:t>Grafana renders pipeline KPI dashboards; Prometheus scrapes metrics (pipeline pass rate, mean time to detect, critical findings trend)</w:t>
            </w:r>
          </w:p>
        </w:tc>
      </w:tr>
      <w:tr w:rsidR="00051751" w14:paraId="59FD990A" w14:textId="77777777">
        <w:tblPrEx>
          <w:tblCellMar>
            <w:top w:w="0" w:type="dxa"/>
            <w:bottom w:w="0" w:type="dxa"/>
          </w:tblCellMar>
        </w:tblPrEx>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BB11079" w14:textId="77777777" w:rsidR="00051751" w:rsidRDefault="00000000">
            <w:r>
              <w:rPr>
                <w:b/>
                <w:bCs/>
                <w:sz w:val="19"/>
                <w:szCs w:val="19"/>
              </w:rPr>
              <w:t>Notifications</w:t>
            </w:r>
          </w:p>
        </w:tc>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2D1F2AF" w14:textId="77777777" w:rsidR="00051751" w:rsidRDefault="00000000">
            <w:r>
              <w:rPr>
                <w:sz w:val="19"/>
                <w:szCs w:val="19"/>
              </w:rPr>
              <w:t>Slack Webhooks</w:t>
            </w:r>
          </w:p>
        </w:tc>
        <w:tc>
          <w:tcPr>
            <w:tcW w:w="5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B57FFCF" w14:textId="77777777" w:rsidR="00051751" w:rsidRDefault="00000000">
            <w:r>
              <w:rPr>
                <w:sz w:val="19"/>
                <w:szCs w:val="19"/>
              </w:rPr>
              <w:t>Real-time developer feedback on pipeline failures; webhook payload includes failing stage, severity, and direct DefectDojo link for remediation</w:t>
            </w:r>
          </w:p>
        </w:tc>
      </w:tr>
    </w:tbl>
    <w:p w14:paraId="70E50399" w14:textId="77777777" w:rsidR="00051751" w:rsidRDefault="00000000">
      <w:r>
        <w:br w:type="page"/>
      </w:r>
    </w:p>
    <w:p w14:paraId="1CC80529" w14:textId="77777777" w:rsidR="00051751" w:rsidRDefault="00000000">
      <w:pPr>
        <w:pStyle w:val="Heading1"/>
        <w:pBdr>
          <w:bottom w:val="single" w:sz="6" w:space="4" w:color="0D7377"/>
        </w:pBdr>
      </w:pPr>
      <w:r>
        <w:lastRenderedPageBreak/>
        <w:t>8. Functional Requirements</w:t>
      </w:r>
    </w:p>
    <w:p w14:paraId="407AC40C" w14:textId="77777777" w:rsidR="00051751" w:rsidRDefault="00000000">
      <w:pPr>
        <w:pStyle w:val="Heading2"/>
      </w:pPr>
      <w:r>
        <w:t>8.1 Pipeline Trigger Requirements</w:t>
      </w:r>
    </w:p>
    <w:p w14:paraId="40BFC525" w14:textId="77777777" w:rsidR="00051751" w:rsidRDefault="00000000">
      <w:pPr>
        <w:pStyle w:val="ListParagraph"/>
        <w:numPr>
          <w:ilvl w:val="0"/>
          <w:numId w:val="2"/>
        </w:numPr>
        <w:spacing w:before="40" w:after="40"/>
      </w:pPr>
      <w:r>
        <w:t>FR-01: The pipeline MUST trigger automatically on every git push to any branch</w:t>
      </w:r>
    </w:p>
    <w:p w14:paraId="17FAEC8B" w14:textId="77777777" w:rsidR="00051751" w:rsidRDefault="00000000">
      <w:pPr>
        <w:pStyle w:val="ListParagraph"/>
        <w:numPr>
          <w:ilvl w:val="0"/>
          <w:numId w:val="2"/>
        </w:numPr>
        <w:spacing w:before="40" w:after="40"/>
      </w:pPr>
      <w:r>
        <w:t>FR-02: The pipeline MUST trigger automatically on every Pull Request (PR) / Merge Request (MR) creation or update</w:t>
      </w:r>
    </w:p>
    <w:p w14:paraId="10514AA5" w14:textId="77777777" w:rsidR="00051751" w:rsidRDefault="00000000">
      <w:pPr>
        <w:pStyle w:val="ListParagraph"/>
        <w:numPr>
          <w:ilvl w:val="0"/>
          <w:numId w:val="2"/>
        </w:numPr>
        <w:spacing w:before="40" w:after="40"/>
      </w:pPr>
      <w:r>
        <w:t>FR-03: No stage may be skipped, including for hotfix branches — all 8 stages are mandatory</w:t>
      </w:r>
    </w:p>
    <w:p w14:paraId="19A94D9F" w14:textId="77777777" w:rsidR="00051751" w:rsidRDefault="00000000">
      <w:pPr>
        <w:pStyle w:val="ListParagraph"/>
        <w:numPr>
          <w:ilvl w:val="0"/>
          <w:numId w:val="2"/>
        </w:numPr>
        <w:spacing w:before="40" w:after="40"/>
      </w:pPr>
      <w:r>
        <w:t>FR-04: The pipeline MUST complete all pre-build stages (1–4) before a Docker image is built</w:t>
      </w:r>
    </w:p>
    <w:p w14:paraId="0F1390A6" w14:textId="77777777" w:rsidR="00051751" w:rsidRDefault="00051751">
      <w:pPr>
        <w:spacing w:before="60" w:after="60"/>
      </w:pPr>
    </w:p>
    <w:p w14:paraId="7CA0F982" w14:textId="77777777" w:rsidR="00051751" w:rsidRDefault="00000000">
      <w:pPr>
        <w:pStyle w:val="Heading2"/>
      </w:pPr>
      <w:r>
        <w:t>8.2 Security Gate Requirements</w:t>
      </w:r>
    </w:p>
    <w:p w14:paraId="4690DBD3" w14:textId="77777777" w:rsidR="00051751" w:rsidRDefault="00000000">
      <w:pPr>
        <w:pStyle w:val="ListParagraph"/>
        <w:numPr>
          <w:ilvl w:val="0"/>
          <w:numId w:val="2"/>
        </w:numPr>
        <w:spacing w:before="40" w:after="40"/>
      </w:pPr>
      <w:r>
        <w:t>FR-05: Stage 1 — Any secret pattern match (entropy-based or regex) MUST fail the pipeline</w:t>
      </w:r>
    </w:p>
    <w:p w14:paraId="3E4E0133" w14:textId="77777777" w:rsidR="00051751" w:rsidRDefault="00000000">
      <w:pPr>
        <w:pStyle w:val="ListParagraph"/>
        <w:numPr>
          <w:ilvl w:val="0"/>
          <w:numId w:val="2"/>
        </w:numPr>
        <w:spacing w:before="40" w:after="40"/>
      </w:pPr>
      <w:r>
        <w:t>FR-06: Stage 2 — SonarQube Quality Gate = FAILED status MUST fail the pipeline</w:t>
      </w:r>
    </w:p>
    <w:p w14:paraId="5190C94F" w14:textId="77777777" w:rsidR="00051751" w:rsidRDefault="00000000">
      <w:pPr>
        <w:pStyle w:val="ListParagraph"/>
        <w:numPr>
          <w:ilvl w:val="0"/>
          <w:numId w:val="2"/>
        </w:numPr>
        <w:spacing w:before="40" w:after="40"/>
      </w:pPr>
      <w:r>
        <w:t>FR-07: Stage 3 — Any CVE with CVSS &gt;= 7.0 in direct or transitive dependency MUST fail the pipeline</w:t>
      </w:r>
    </w:p>
    <w:p w14:paraId="3A87B5FD" w14:textId="77777777" w:rsidR="00051751" w:rsidRDefault="00000000">
      <w:pPr>
        <w:pStyle w:val="ListParagraph"/>
        <w:numPr>
          <w:ilvl w:val="0"/>
          <w:numId w:val="2"/>
        </w:numPr>
        <w:spacing w:before="40" w:after="40"/>
      </w:pPr>
      <w:r>
        <w:t>FR-08: Stage 4 — Any Checkov HIGH severity IaC finding or Hadolint DL3/DL4 rule violation MUST fail the pipeline</w:t>
      </w:r>
    </w:p>
    <w:p w14:paraId="035D8008" w14:textId="77777777" w:rsidR="00051751" w:rsidRDefault="00000000">
      <w:pPr>
        <w:pStyle w:val="ListParagraph"/>
        <w:numPr>
          <w:ilvl w:val="0"/>
          <w:numId w:val="2"/>
        </w:numPr>
        <w:spacing w:before="40" w:after="40"/>
      </w:pPr>
      <w:r>
        <w:t>FR-09: Stage 5 — Docker image CIS benchmark compliance &lt; 80% MUST fail the pipeline</w:t>
      </w:r>
    </w:p>
    <w:p w14:paraId="35057392" w14:textId="77777777" w:rsidR="00051751" w:rsidRDefault="00000000">
      <w:pPr>
        <w:pStyle w:val="ListParagraph"/>
        <w:numPr>
          <w:ilvl w:val="1"/>
          <w:numId w:val="2"/>
        </w:numPr>
        <w:spacing w:before="40" w:after="40"/>
      </w:pPr>
      <w:r>
        <w:t>FR-10: Stage 6 — Any OPA Rego policy DENY evaluation MUST fail the pipeline; at minimum the following policies are enforced:</w:t>
      </w:r>
    </w:p>
    <w:p w14:paraId="2D2F7883" w14:textId="77777777" w:rsidR="00051751" w:rsidRDefault="00000000">
      <w:pPr>
        <w:pStyle w:val="ListParagraph"/>
        <w:numPr>
          <w:ilvl w:val="1"/>
          <w:numId w:val="2"/>
        </w:numPr>
        <w:spacing w:before="40" w:after="40"/>
      </w:pPr>
      <w:r>
        <w:t>Container must run as non-root user (UID != 0)</w:t>
      </w:r>
    </w:p>
    <w:p w14:paraId="112F1694" w14:textId="77777777" w:rsidR="00051751" w:rsidRDefault="00000000">
      <w:pPr>
        <w:pStyle w:val="ListParagraph"/>
        <w:numPr>
          <w:ilvl w:val="1"/>
          <w:numId w:val="2"/>
        </w:numPr>
        <w:spacing w:before="40" w:after="40"/>
      </w:pPr>
      <w:r>
        <w:t>CPU and memory resource limits must be set on all containers</w:t>
      </w:r>
    </w:p>
    <w:p w14:paraId="5681EF33" w14:textId="77777777" w:rsidR="00051751" w:rsidRDefault="00000000">
      <w:pPr>
        <w:pStyle w:val="ListParagraph"/>
        <w:numPr>
          <w:ilvl w:val="1"/>
          <w:numId w:val="2"/>
        </w:numPr>
        <w:spacing w:before="40" w:after="40"/>
      </w:pPr>
      <w:r>
        <w:t>Only images from approved registries (Docker Hub official, GHCR) are permitted</w:t>
      </w:r>
    </w:p>
    <w:p w14:paraId="51C263A6" w14:textId="77777777" w:rsidR="00051751" w:rsidRDefault="00000000">
      <w:pPr>
        <w:pStyle w:val="ListParagraph"/>
        <w:numPr>
          <w:ilvl w:val="0"/>
          <w:numId w:val="2"/>
        </w:numPr>
        <w:spacing w:before="40" w:after="40"/>
      </w:pPr>
      <w:r>
        <w:t>FR-11: Stage 7 — Any OWASP ZAP alert rated HIGH or CRITICAL MUST fail the pipeline</w:t>
      </w:r>
    </w:p>
    <w:p w14:paraId="2975B544" w14:textId="77777777" w:rsidR="00051751" w:rsidRDefault="00051751">
      <w:pPr>
        <w:spacing w:before="60" w:after="60"/>
      </w:pPr>
    </w:p>
    <w:p w14:paraId="23B7C301" w14:textId="77777777" w:rsidR="00051751" w:rsidRDefault="00000000">
      <w:pPr>
        <w:pStyle w:val="Heading2"/>
      </w:pPr>
      <w:r>
        <w:t>8.3 Reporting Requirements</w:t>
      </w:r>
    </w:p>
    <w:p w14:paraId="5BC0B3E9" w14:textId="77777777" w:rsidR="00051751" w:rsidRDefault="00000000">
      <w:pPr>
        <w:pStyle w:val="ListParagraph"/>
        <w:numPr>
          <w:ilvl w:val="0"/>
          <w:numId w:val="2"/>
        </w:numPr>
        <w:spacing w:before="40" w:after="40"/>
      </w:pPr>
      <w:r>
        <w:t>FR-12: All scan findings from all stages MUST be imported into DefectDojo automatically via API</w:t>
      </w:r>
    </w:p>
    <w:p w14:paraId="0AC2D47B" w14:textId="77777777" w:rsidR="00051751" w:rsidRDefault="00000000">
      <w:pPr>
        <w:pStyle w:val="ListParagraph"/>
        <w:numPr>
          <w:ilvl w:val="0"/>
          <w:numId w:val="2"/>
        </w:numPr>
        <w:spacing w:before="40" w:after="40"/>
      </w:pPr>
      <w:r>
        <w:t>FR-13: Grafana dashboard MUST display: total pipeline runs, pass/fail rate, critical finding count per run, mean time to detect (MTTD), and per-stage failure frequency</w:t>
      </w:r>
    </w:p>
    <w:p w14:paraId="6F5E1632" w14:textId="77777777" w:rsidR="00051751" w:rsidRDefault="00000000">
      <w:pPr>
        <w:pStyle w:val="ListParagraph"/>
        <w:numPr>
          <w:ilvl w:val="0"/>
          <w:numId w:val="2"/>
        </w:numPr>
        <w:spacing w:before="40" w:after="40"/>
      </w:pPr>
      <w:r>
        <w:t>FR-14: Slack notification MUST fire within 60 seconds of any pipeline stage failure, containing: failing stage name, severity, finding summary, and link to DefectDojo finding</w:t>
      </w:r>
    </w:p>
    <w:p w14:paraId="0786801E" w14:textId="77777777" w:rsidR="00051751" w:rsidRDefault="00000000">
      <w:pPr>
        <w:pStyle w:val="ListParagraph"/>
        <w:numPr>
          <w:ilvl w:val="0"/>
          <w:numId w:val="2"/>
        </w:numPr>
        <w:spacing w:before="40" w:after="40"/>
      </w:pPr>
      <w:r>
        <w:t>FR-15: Each pipeline run MUST produce a unified HTML/JSON security report artifact downloadable from the CI/CD platform</w:t>
      </w:r>
    </w:p>
    <w:p w14:paraId="4DEDAD6E" w14:textId="77777777" w:rsidR="00051751" w:rsidRDefault="00000000">
      <w:r>
        <w:br w:type="page"/>
      </w:r>
    </w:p>
    <w:p w14:paraId="32232715" w14:textId="77777777" w:rsidR="00051751" w:rsidRDefault="00000000">
      <w:pPr>
        <w:pStyle w:val="Heading1"/>
        <w:pBdr>
          <w:bottom w:val="single" w:sz="6" w:space="4" w:color="0D7377"/>
        </w:pBdr>
      </w:pPr>
      <w:r>
        <w:lastRenderedPageBreak/>
        <w:t>9.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5960"/>
      </w:tblGrid>
      <w:tr w:rsidR="00051751" w14:paraId="044B580F" w14:textId="77777777">
        <w:tblPrEx>
          <w:tblCellMar>
            <w:top w:w="0" w:type="dxa"/>
            <w:bottom w:w="0" w:type="dxa"/>
          </w:tblCellMar>
        </w:tblPrEx>
        <w:tc>
          <w:tcPr>
            <w:tcW w:w="16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099F2D78" w14:textId="77777777" w:rsidR="00051751" w:rsidRDefault="00000000">
            <w:r>
              <w:rPr>
                <w:b/>
                <w:bCs/>
                <w:color w:val="FFFFFF"/>
              </w:rPr>
              <w:t>Category</w:t>
            </w:r>
          </w:p>
        </w:tc>
        <w:tc>
          <w:tcPr>
            <w:tcW w:w="1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AA00A18" w14:textId="77777777" w:rsidR="00051751" w:rsidRDefault="00000000">
            <w:r>
              <w:rPr>
                <w:b/>
                <w:bCs/>
                <w:color w:val="FFFFFF"/>
              </w:rPr>
              <w:t>Metric / Target</w:t>
            </w:r>
          </w:p>
        </w:tc>
        <w:tc>
          <w:tcPr>
            <w:tcW w:w="59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8B008B9" w14:textId="77777777" w:rsidR="00051751" w:rsidRDefault="00000000">
            <w:r>
              <w:rPr>
                <w:b/>
                <w:bCs/>
                <w:color w:val="FFFFFF"/>
              </w:rPr>
              <w:t>Rationale</w:t>
            </w:r>
          </w:p>
        </w:tc>
      </w:tr>
      <w:tr w:rsidR="00051751" w14:paraId="708CB62C"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97DE96D" w14:textId="77777777" w:rsidR="00051751" w:rsidRDefault="00000000">
            <w:r>
              <w:rPr>
                <w:b/>
                <w:bCs/>
                <w:sz w:val="19"/>
                <w:szCs w:val="19"/>
              </w:rPr>
              <w:t>Performance</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E70DA5B" w14:textId="77777777" w:rsidR="00051751" w:rsidRDefault="00000000">
            <w:r>
              <w:rPr>
                <w:sz w:val="19"/>
                <w:szCs w:val="19"/>
              </w:rPr>
              <w:t>Pipeline complete in &lt; 15 min</w:t>
            </w:r>
          </w:p>
        </w:tc>
        <w:tc>
          <w:tcPr>
            <w:tcW w:w="59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A75B424" w14:textId="77777777" w:rsidR="00051751" w:rsidRDefault="00000000">
            <w:r>
              <w:rPr>
                <w:sz w:val="19"/>
                <w:szCs w:val="19"/>
              </w:rPr>
              <w:t>Stages 1–3 (pre-build) must complete in &lt; 5 min to maintain developer velocity. Total pipeline target: 15 min or less.</w:t>
            </w:r>
          </w:p>
        </w:tc>
      </w:tr>
      <w:tr w:rsidR="00051751" w14:paraId="09507D48"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135A1CE" w14:textId="77777777" w:rsidR="00051751" w:rsidRDefault="00000000">
            <w:r>
              <w:rPr>
                <w:b/>
                <w:bCs/>
                <w:sz w:val="19"/>
                <w:szCs w:val="19"/>
              </w:rPr>
              <w:t>Reliability</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18D445C" w14:textId="77777777" w:rsidR="00051751" w:rsidRDefault="00000000">
            <w:r>
              <w:rPr>
                <w:sz w:val="19"/>
                <w:szCs w:val="19"/>
              </w:rPr>
              <w:t>Pipeline success rate &gt;= 95% on clean commits</w:t>
            </w:r>
          </w:p>
        </w:tc>
        <w:tc>
          <w:tcPr>
            <w:tcW w:w="5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384662D" w14:textId="77777777" w:rsidR="00051751" w:rsidRDefault="00000000">
            <w:r>
              <w:rPr>
                <w:sz w:val="19"/>
                <w:szCs w:val="19"/>
              </w:rPr>
              <w:t>False positive rate from security tools must be low enough that the pipeline is not perceived as flaky by developers.</w:t>
            </w:r>
          </w:p>
        </w:tc>
      </w:tr>
      <w:tr w:rsidR="00051751" w14:paraId="6900D45B"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FE2D7B8" w14:textId="77777777" w:rsidR="00051751" w:rsidRDefault="00000000">
            <w:r>
              <w:rPr>
                <w:b/>
                <w:bCs/>
                <w:sz w:val="19"/>
                <w:szCs w:val="19"/>
              </w:rPr>
              <w:t>Reproducibility</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C7AA042" w14:textId="77777777" w:rsidR="00051751" w:rsidRDefault="00000000">
            <w:r>
              <w:rPr>
                <w:sz w:val="19"/>
                <w:szCs w:val="19"/>
              </w:rPr>
              <w:t>100% reproducible builds</w:t>
            </w:r>
          </w:p>
        </w:tc>
        <w:tc>
          <w:tcPr>
            <w:tcW w:w="59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762EBE7" w14:textId="77777777" w:rsidR="00051751" w:rsidRDefault="00000000">
            <w:r>
              <w:rPr>
                <w:sz w:val="19"/>
                <w:szCs w:val="19"/>
              </w:rPr>
              <w:t>All tool versions must be pinned in configuration files. Same commit must produce identical scan results across runs.</w:t>
            </w:r>
          </w:p>
        </w:tc>
      </w:tr>
      <w:tr w:rsidR="00051751" w14:paraId="4590C546"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FDFA649" w14:textId="77777777" w:rsidR="00051751" w:rsidRDefault="00000000">
            <w:r>
              <w:rPr>
                <w:b/>
                <w:bCs/>
                <w:sz w:val="19"/>
                <w:szCs w:val="19"/>
              </w:rPr>
              <w:t>Security (Pipeline Itself)</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1FB28B2" w14:textId="77777777" w:rsidR="00051751" w:rsidRDefault="00000000">
            <w:r>
              <w:rPr>
                <w:sz w:val="19"/>
                <w:szCs w:val="19"/>
              </w:rPr>
              <w:t>No secrets in pipeline config files</w:t>
            </w:r>
          </w:p>
        </w:tc>
        <w:tc>
          <w:tcPr>
            <w:tcW w:w="5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B54F6E7" w14:textId="77777777" w:rsidR="00051751" w:rsidRDefault="00000000">
            <w:r>
              <w:rPr>
                <w:sz w:val="19"/>
                <w:szCs w:val="19"/>
              </w:rPr>
              <w:t>All credentials (SonarQube tokens, Slack webhook URL, DefectDojo API key) must be stored as CI/CD secrets/environment variables — never hardcoded.</w:t>
            </w:r>
          </w:p>
        </w:tc>
      </w:tr>
      <w:tr w:rsidR="00051751" w14:paraId="489ACAE7"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DECE199" w14:textId="77777777" w:rsidR="00051751" w:rsidRDefault="00000000">
            <w:r>
              <w:rPr>
                <w:b/>
                <w:bCs/>
                <w:sz w:val="19"/>
                <w:szCs w:val="19"/>
              </w:rPr>
              <w:t>Maintainability</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3979C3F" w14:textId="77777777" w:rsidR="00051751" w:rsidRDefault="00000000">
            <w:r>
              <w:rPr>
                <w:sz w:val="19"/>
                <w:szCs w:val="19"/>
              </w:rPr>
              <w:t>Adding a new policy in &lt; 30 min</w:t>
            </w:r>
          </w:p>
        </w:tc>
        <w:tc>
          <w:tcPr>
            <w:tcW w:w="59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A520BC8" w14:textId="77777777" w:rsidR="00051751" w:rsidRDefault="00000000">
            <w:r>
              <w:rPr>
                <w:sz w:val="19"/>
                <w:szCs w:val="19"/>
              </w:rPr>
              <w:t>OPA Rego policies must be modular. Adding a new enforcement rule should require only adding a .rego file — no pipeline YAML changes.</w:t>
            </w:r>
          </w:p>
        </w:tc>
      </w:tr>
      <w:tr w:rsidR="00051751" w14:paraId="411C47C8"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566D230" w14:textId="77777777" w:rsidR="00051751" w:rsidRDefault="00000000">
            <w:r>
              <w:rPr>
                <w:b/>
                <w:bCs/>
                <w:sz w:val="19"/>
                <w:szCs w:val="19"/>
              </w:rPr>
              <w:t>Observability</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49A6637" w14:textId="77777777" w:rsidR="00051751" w:rsidRDefault="00000000">
            <w:r>
              <w:rPr>
                <w:sz w:val="19"/>
                <w:szCs w:val="19"/>
              </w:rPr>
              <w:t>Dashboard refresh &lt; 30 sec</w:t>
            </w:r>
          </w:p>
        </w:tc>
        <w:tc>
          <w:tcPr>
            <w:tcW w:w="5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24FF950" w14:textId="77777777" w:rsidR="00051751" w:rsidRDefault="00000000">
            <w:r>
              <w:rPr>
                <w:sz w:val="19"/>
                <w:szCs w:val="19"/>
              </w:rPr>
              <w:t>Grafana panels must reflect latest pipeline run data within 30 seconds of pipeline completion.</w:t>
            </w:r>
          </w:p>
        </w:tc>
      </w:tr>
      <w:tr w:rsidR="00051751" w14:paraId="56CFB1BC" w14:textId="77777777">
        <w:tblPrEx>
          <w:tblCellMar>
            <w:top w:w="0" w:type="dxa"/>
            <w:bottom w:w="0" w:type="dxa"/>
          </w:tblCellMar>
        </w:tblPrEx>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4FA95B3" w14:textId="77777777" w:rsidR="00051751" w:rsidRDefault="00000000">
            <w:r>
              <w:rPr>
                <w:b/>
                <w:bCs/>
                <w:sz w:val="19"/>
                <w:szCs w:val="19"/>
              </w:rPr>
              <w:t>Scalability</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C4DF042" w14:textId="77777777" w:rsidR="00051751" w:rsidRDefault="00000000">
            <w:r>
              <w:rPr>
                <w:sz w:val="19"/>
                <w:szCs w:val="19"/>
              </w:rPr>
              <w:t>Supports &gt;= 3 parallel PR runs</w:t>
            </w:r>
          </w:p>
        </w:tc>
        <w:tc>
          <w:tcPr>
            <w:tcW w:w="59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506F41C" w14:textId="77777777" w:rsidR="00051751" w:rsidRDefault="00000000">
            <w:r>
              <w:rPr>
                <w:sz w:val="19"/>
                <w:szCs w:val="19"/>
              </w:rPr>
              <w:t>Pipeline must not serialize on shared resources. Docker containers per stage ensure isolation and concurrency.</w:t>
            </w:r>
          </w:p>
        </w:tc>
      </w:tr>
    </w:tbl>
    <w:p w14:paraId="78E251C9" w14:textId="77777777" w:rsidR="00051751" w:rsidRDefault="00000000">
      <w:r>
        <w:br w:type="page"/>
      </w:r>
    </w:p>
    <w:p w14:paraId="1D6879B8" w14:textId="77777777" w:rsidR="00051751" w:rsidRDefault="00000000">
      <w:pPr>
        <w:pStyle w:val="Heading1"/>
        <w:pBdr>
          <w:bottom w:val="single" w:sz="6" w:space="4" w:color="0D7377"/>
        </w:pBdr>
      </w:pPr>
      <w:r>
        <w:lastRenderedPageBreak/>
        <w:t>10. Team Roles &amp; Responsibilities</w:t>
      </w:r>
    </w:p>
    <w:p w14:paraId="4C123852" w14:textId="77777777" w:rsidR="00051751" w:rsidRDefault="00000000">
      <w:pPr>
        <w:spacing w:before="80" w:after="80"/>
      </w:pPr>
      <w:r>
        <w:t>The team of four is structured around natural ownership zones, with each member responsible for one architectural layer. Cross-team code reviews are mandatory for all pipeline YAML and Rego policy files.</w:t>
      </w:r>
    </w:p>
    <w:p w14:paraId="72078FA2" w14:textId="77777777" w:rsidR="00051751" w:rsidRDefault="000517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980"/>
        <w:gridCol w:w="2980"/>
      </w:tblGrid>
      <w:tr w:rsidR="00051751" w14:paraId="5B75BD47" w14:textId="77777777">
        <w:tblPrEx>
          <w:tblCellMar>
            <w:top w:w="0" w:type="dxa"/>
            <w:bottom w:w="0" w:type="dxa"/>
          </w:tblCellMar>
        </w:tblPrEx>
        <w:tc>
          <w:tcPr>
            <w:tcW w:w="1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71E1EA2" w14:textId="77777777" w:rsidR="00051751" w:rsidRDefault="00000000">
            <w:r>
              <w:rPr>
                <w:b/>
                <w:bCs/>
                <w:color w:val="FFFFFF"/>
              </w:rPr>
              <w:t>Member</w:t>
            </w:r>
          </w:p>
        </w:tc>
        <w:tc>
          <w:tcPr>
            <w:tcW w:w="16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989EC2A" w14:textId="77777777" w:rsidR="00051751" w:rsidRDefault="00000000">
            <w:r>
              <w:rPr>
                <w:b/>
                <w:bCs/>
                <w:color w:val="FFFFFF"/>
              </w:rPr>
              <w:t>Roll No.</w:t>
            </w:r>
          </w:p>
        </w:tc>
        <w:tc>
          <w:tcPr>
            <w:tcW w:w="29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B35F3C1" w14:textId="77777777" w:rsidR="00051751" w:rsidRDefault="00000000">
            <w:r>
              <w:rPr>
                <w:b/>
                <w:bCs/>
                <w:color w:val="FFFFFF"/>
              </w:rPr>
              <w:t>Primary Ownership</w:t>
            </w:r>
          </w:p>
        </w:tc>
        <w:tc>
          <w:tcPr>
            <w:tcW w:w="29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FD50D8D" w14:textId="77777777" w:rsidR="00051751" w:rsidRDefault="00000000">
            <w:r>
              <w:rPr>
                <w:b/>
                <w:bCs/>
                <w:color w:val="FFFFFF"/>
              </w:rPr>
              <w:t>Secondary Support</w:t>
            </w:r>
          </w:p>
        </w:tc>
      </w:tr>
      <w:tr w:rsidR="00051751" w14:paraId="42D33C0C"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EEB2BBA" w14:textId="4AC96C8A" w:rsidR="00051751" w:rsidRDefault="00C06142">
            <w:r>
              <w:t xml:space="preserve">Shreesha </w:t>
            </w:r>
          </w:p>
        </w:tc>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EF95DBB" w14:textId="06E76BF5" w:rsidR="00051751" w:rsidRDefault="00000000">
            <w:r>
              <w:rPr>
                <w:sz w:val="19"/>
                <w:szCs w:val="19"/>
              </w:rPr>
              <w:t>1MS23CY0</w:t>
            </w:r>
            <w:r w:rsidR="00C52164">
              <w:rPr>
                <w:sz w:val="19"/>
                <w:szCs w:val="19"/>
              </w:rPr>
              <w:t>59</w:t>
            </w:r>
          </w:p>
        </w:tc>
        <w:tc>
          <w:tcPr>
            <w:tcW w:w="29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F8D9CA3" w14:textId="77777777" w:rsidR="00051751" w:rsidRDefault="00000000">
            <w:r>
              <w:rPr>
                <w:sz w:val="19"/>
                <w:szCs w:val="19"/>
              </w:rPr>
              <w:t>CI/CD Pipeline Orchestration (GitHub Actions / GitLab CI YAML), Docker, Kubernetes Helm Charts, Pipeline integration of all stages</w:t>
            </w:r>
          </w:p>
        </w:tc>
        <w:tc>
          <w:tcPr>
            <w:tcW w:w="29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6BEDA8D" w14:textId="77777777" w:rsidR="00051751" w:rsidRDefault="00000000">
            <w:r>
              <w:rPr>
                <w:sz w:val="19"/>
                <w:szCs w:val="19"/>
              </w:rPr>
              <w:t>SCA tooling (Stage 3), IaC scanning (Stage 4)</w:t>
            </w:r>
          </w:p>
        </w:tc>
      </w:tr>
      <w:tr w:rsidR="00051751" w14:paraId="10B8B21C"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CB3769F" w14:textId="77777777" w:rsidR="00051751" w:rsidRDefault="00000000">
            <w:r>
              <w:rPr>
                <w:b/>
                <w:bCs/>
                <w:sz w:val="19"/>
                <w:szCs w:val="19"/>
              </w:rPr>
              <w:t>Ananya C</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BDA7892" w14:textId="77777777" w:rsidR="00051751" w:rsidRDefault="00000000">
            <w:r>
              <w:rPr>
                <w:sz w:val="19"/>
                <w:szCs w:val="19"/>
              </w:rPr>
              <w:t>1MS23CY005</w:t>
            </w:r>
          </w:p>
        </w:tc>
        <w:tc>
          <w:tcPr>
            <w:tcW w:w="29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7504578" w14:textId="77777777" w:rsidR="00051751" w:rsidRDefault="00000000">
            <w:r>
              <w:rPr>
                <w:sz w:val="19"/>
                <w:szCs w:val="19"/>
              </w:rPr>
              <w:t>SAST Stage (SonarQube + SpotBugs configuration, Quality Gate definition, OWASP Top 10 rule mapping), Secret Detection (Stage 1)</w:t>
            </w:r>
          </w:p>
        </w:tc>
        <w:tc>
          <w:tcPr>
            <w:tcW w:w="29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D85CA8E" w14:textId="77777777" w:rsidR="00051751" w:rsidRDefault="00000000">
            <w:r>
              <w:rPr>
                <w:sz w:val="19"/>
                <w:szCs w:val="19"/>
              </w:rPr>
              <w:t>DefectDojo setup, documentation review</w:t>
            </w:r>
          </w:p>
        </w:tc>
      </w:tr>
      <w:tr w:rsidR="00051751" w14:paraId="17E62E5E"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8958DDA" w14:textId="77777777" w:rsidR="00051751" w:rsidRDefault="00000000">
            <w:r>
              <w:rPr>
                <w:b/>
                <w:bCs/>
                <w:sz w:val="19"/>
                <w:szCs w:val="19"/>
              </w:rPr>
              <w:t>Mohit Patil</w:t>
            </w:r>
          </w:p>
        </w:tc>
        <w:tc>
          <w:tcPr>
            <w:tcW w:w="1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C6FA815" w14:textId="77777777" w:rsidR="00051751" w:rsidRDefault="00000000">
            <w:r>
              <w:rPr>
                <w:sz w:val="19"/>
                <w:szCs w:val="19"/>
              </w:rPr>
              <w:t>1MS23CY041</w:t>
            </w:r>
          </w:p>
        </w:tc>
        <w:tc>
          <w:tcPr>
            <w:tcW w:w="29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28FF6D6" w14:textId="77777777" w:rsidR="00051751" w:rsidRDefault="00000000">
            <w:r>
              <w:rPr>
                <w:sz w:val="19"/>
                <w:szCs w:val="19"/>
              </w:rPr>
              <w:t>Container Security (Stage 5: Grype + Docker Bench, CIS benchmark config), Policy-as-Code (Stage 6: OPA/Conftest Rego policies)</w:t>
            </w:r>
          </w:p>
        </w:tc>
        <w:tc>
          <w:tcPr>
            <w:tcW w:w="29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FD34FB" w14:textId="77777777" w:rsidR="00051751" w:rsidRDefault="00000000">
            <w:r>
              <w:rPr>
                <w:sz w:val="19"/>
                <w:szCs w:val="19"/>
              </w:rPr>
              <w:t>DAST support (Stage 7), Grafana dashboard</w:t>
            </w:r>
          </w:p>
        </w:tc>
      </w:tr>
      <w:tr w:rsidR="00051751" w14:paraId="6CC02714" w14:textId="77777777">
        <w:tblPrEx>
          <w:tblCellMar>
            <w:top w:w="0" w:type="dxa"/>
            <w:bottom w:w="0" w:type="dxa"/>
          </w:tblCellMar>
        </w:tblPrEx>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48D93ED" w14:textId="5ABC74FC" w:rsidR="00051751" w:rsidRDefault="00C06142">
            <w:r>
              <w:t>Anoop S S</w:t>
            </w:r>
          </w:p>
        </w:tc>
        <w:tc>
          <w:tcPr>
            <w:tcW w:w="1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70EBBF" w14:textId="6AC0872B" w:rsidR="00051751" w:rsidRDefault="00000000">
            <w:r>
              <w:rPr>
                <w:sz w:val="19"/>
                <w:szCs w:val="19"/>
              </w:rPr>
              <w:t>1MS23CY0</w:t>
            </w:r>
            <w:r w:rsidR="00C52164">
              <w:rPr>
                <w:sz w:val="19"/>
                <w:szCs w:val="19"/>
              </w:rPr>
              <w:t>06</w:t>
            </w:r>
          </w:p>
        </w:tc>
        <w:tc>
          <w:tcPr>
            <w:tcW w:w="29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10F9F1" w14:textId="77777777" w:rsidR="00051751" w:rsidRDefault="00000000">
            <w:r>
              <w:rPr>
                <w:sz w:val="19"/>
                <w:szCs w:val="19"/>
              </w:rPr>
              <w:t>DAST (Stage 7: OWASP ZAP Automation Framework), Reporting &amp; Notifications (Stage 8: DefectDojo API integration, Grafana, Slack webhooks)</w:t>
            </w:r>
          </w:p>
        </w:tc>
        <w:tc>
          <w:tcPr>
            <w:tcW w:w="29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751809F" w14:textId="77777777" w:rsidR="00051751" w:rsidRDefault="00000000">
            <w:r>
              <w:rPr>
                <w:sz w:val="19"/>
                <w:szCs w:val="19"/>
              </w:rPr>
              <w:t>IaC scanning support (Checkov/Kube-score), Final report &amp; presentation</w:t>
            </w:r>
          </w:p>
        </w:tc>
      </w:tr>
    </w:tbl>
    <w:p w14:paraId="22A829DF" w14:textId="77777777" w:rsidR="00051751" w:rsidRDefault="00051751">
      <w:pPr>
        <w:spacing w:before="60" w:after="60"/>
      </w:pPr>
    </w:p>
    <w:p w14:paraId="285B1060" w14:textId="77777777" w:rsidR="00051751" w:rsidRDefault="00000000">
      <w:pPr>
        <w:pStyle w:val="Heading2"/>
      </w:pPr>
      <w:r>
        <w:t>10.1 Collaboration Norms</w:t>
      </w:r>
    </w:p>
    <w:p w14:paraId="48900DD6" w14:textId="77777777" w:rsidR="00051751" w:rsidRDefault="00000000">
      <w:pPr>
        <w:pStyle w:val="ListParagraph"/>
        <w:numPr>
          <w:ilvl w:val="0"/>
          <w:numId w:val="2"/>
        </w:numPr>
        <w:spacing w:before="40" w:after="40"/>
      </w:pPr>
      <w:r>
        <w:t>Daily 15-minute sync (async Slack update if in-person not feasible)</w:t>
      </w:r>
    </w:p>
    <w:p w14:paraId="596FB836" w14:textId="77777777" w:rsidR="00051751" w:rsidRDefault="00000000">
      <w:pPr>
        <w:pStyle w:val="ListParagraph"/>
        <w:numPr>
          <w:ilvl w:val="0"/>
          <w:numId w:val="2"/>
        </w:numPr>
        <w:spacing w:before="40" w:after="40"/>
      </w:pPr>
      <w:r>
        <w:t>All code merged via PR with at least one peer review</w:t>
      </w:r>
    </w:p>
    <w:p w14:paraId="2DFAD7EB" w14:textId="77777777" w:rsidR="00051751" w:rsidRDefault="00000000">
      <w:pPr>
        <w:pStyle w:val="ListParagraph"/>
        <w:numPr>
          <w:ilvl w:val="0"/>
          <w:numId w:val="2"/>
        </w:numPr>
        <w:spacing w:before="40" w:after="40"/>
      </w:pPr>
      <w:r>
        <w:t>Pipeline YAML and Rego policies require review from both Anoop (pipeline owner) and Mohit (policy owner)</w:t>
      </w:r>
    </w:p>
    <w:p w14:paraId="0B3A2638" w14:textId="77777777" w:rsidR="00051751" w:rsidRDefault="00000000">
      <w:pPr>
        <w:pStyle w:val="ListParagraph"/>
        <w:numPr>
          <w:ilvl w:val="0"/>
          <w:numId w:val="2"/>
        </w:numPr>
        <w:spacing w:before="40" w:after="40"/>
      </w:pPr>
      <w:r>
        <w:t>Weekly demo to faculty guide at end of each week</w:t>
      </w:r>
    </w:p>
    <w:p w14:paraId="50D8EFA2" w14:textId="77777777" w:rsidR="00051751" w:rsidRDefault="00000000">
      <w:r>
        <w:br w:type="page"/>
      </w:r>
    </w:p>
    <w:p w14:paraId="2D6E0A05" w14:textId="77777777" w:rsidR="00051751" w:rsidRDefault="00000000">
      <w:pPr>
        <w:pStyle w:val="Heading1"/>
        <w:pBdr>
          <w:bottom w:val="single" w:sz="6" w:space="4" w:color="0D7377"/>
        </w:pBdr>
      </w:pPr>
      <w:r>
        <w:lastRenderedPageBreak/>
        <w:t>11. Project Timeline — 4-Week Sprint Plan</w:t>
      </w:r>
    </w:p>
    <w:p w14:paraId="7183386E" w14:textId="77777777" w:rsidR="00051751" w:rsidRDefault="00000000">
      <w:pPr>
        <w:pStyle w:val="Heading2"/>
      </w:pPr>
      <w:r>
        <w:t>Week 1 (Days 1–7): Foundation &amp; Skeleton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60"/>
        <w:gridCol w:w="2800"/>
      </w:tblGrid>
      <w:tr w:rsidR="00051751" w14:paraId="73BAD7E0" w14:textId="77777777">
        <w:tblPrEx>
          <w:tblCellMar>
            <w:top w:w="0" w:type="dxa"/>
            <w:bottom w:w="0" w:type="dxa"/>
          </w:tblCellMar>
        </w:tblPrEx>
        <w:tc>
          <w:tcPr>
            <w:tcW w:w="1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5218D343" w14:textId="77777777" w:rsidR="00051751" w:rsidRDefault="00000000">
            <w:r>
              <w:rPr>
                <w:b/>
                <w:bCs/>
                <w:color w:val="FFFFFF"/>
              </w:rPr>
              <w:t>Day(s)</w:t>
            </w:r>
          </w:p>
        </w:tc>
        <w:tc>
          <w:tcPr>
            <w:tcW w:w="5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D6DA28F" w14:textId="77777777" w:rsidR="00051751" w:rsidRDefault="00000000">
            <w:r>
              <w:rPr>
                <w:b/>
                <w:bCs/>
                <w:color w:val="FFFFFF"/>
              </w:rPr>
              <w:t>Task</w:t>
            </w:r>
          </w:p>
        </w:tc>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2020D09" w14:textId="77777777" w:rsidR="00051751" w:rsidRDefault="00000000">
            <w:r>
              <w:rPr>
                <w:b/>
                <w:bCs/>
                <w:color w:val="FFFFFF"/>
              </w:rPr>
              <w:t>Owner(s)</w:t>
            </w:r>
          </w:p>
        </w:tc>
      </w:tr>
      <w:tr w:rsidR="00051751" w14:paraId="04CB2FEF"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1F8A2C3" w14:textId="77777777" w:rsidR="00051751" w:rsidRDefault="00000000">
            <w:r>
              <w:rPr>
                <w:sz w:val="19"/>
                <w:szCs w:val="19"/>
              </w:rPr>
              <w:t>1–2</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A88EC62" w14:textId="77777777" w:rsidR="00051751" w:rsidRDefault="00000000">
            <w:r>
              <w:rPr>
                <w:sz w:val="19"/>
                <w:szCs w:val="19"/>
              </w:rPr>
              <w:t>Set up GitHub/GitLab repo, branch protection rules, CI/CD runner environment, Spring Boot sample app commit</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1E12167" w14:textId="77777777" w:rsidR="00051751" w:rsidRDefault="00000000">
            <w:r>
              <w:rPr>
                <w:sz w:val="19"/>
                <w:szCs w:val="19"/>
              </w:rPr>
              <w:t>Anoop, All</w:t>
            </w:r>
          </w:p>
        </w:tc>
      </w:tr>
      <w:tr w:rsidR="00051751" w14:paraId="35929B9D"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1FA8A31" w14:textId="77777777" w:rsidR="00051751" w:rsidRDefault="00000000">
            <w:r>
              <w:rPr>
                <w:sz w:val="19"/>
                <w:szCs w:val="19"/>
              </w:rPr>
              <w:t>2–3</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3942D48" w14:textId="77777777" w:rsidR="00051751" w:rsidRDefault="00000000">
            <w:r>
              <w:rPr>
                <w:sz w:val="19"/>
                <w:szCs w:val="19"/>
              </w:rPr>
              <w:t>Integrate Gitleaks + TruffleHog (Stage 1) — validate with test secrets commit</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699CE77" w14:textId="77777777" w:rsidR="00051751" w:rsidRDefault="00000000">
            <w:r>
              <w:rPr>
                <w:sz w:val="19"/>
                <w:szCs w:val="19"/>
              </w:rPr>
              <w:t>Ananya</w:t>
            </w:r>
          </w:p>
        </w:tc>
      </w:tr>
      <w:tr w:rsidR="00051751" w14:paraId="24C9B177"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468B245" w14:textId="77777777" w:rsidR="00051751" w:rsidRDefault="00000000">
            <w:r>
              <w:rPr>
                <w:sz w:val="19"/>
                <w:szCs w:val="19"/>
              </w:rPr>
              <w:t>3–4</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F8BF1E8" w14:textId="77777777" w:rsidR="00051751" w:rsidRDefault="00000000">
            <w:r>
              <w:rPr>
                <w:sz w:val="19"/>
                <w:szCs w:val="19"/>
              </w:rPr>
              <w:t>Stand up SonarQube server (Docker), configure Spring Boot project, define Quality Gate rules (Stage 2)</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6CC4040" w14:textId="77777777" w:rsidR="00051751" w:rsidRDefault="00000000">
            <w:r>
              <w:rPr>
                <w:sz w:val="19"/>
                <w:szCs w:val="19"/>
              </w:rPr>
              <w:t>Ananya</w:t>
            </w:r>
          </w:p>
        </w:tc>
      </w:tr>
      <w:tr w:rsidR="00051751" w14:paraId="46C25852"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8A9F061" w14:textId="77777777" w:rsidR="00051751" w:rsidRDefault="00000000">
            <w:r>
              <w:rPr>
                <w:sz w:val="19"/>
                <w:szCs w:val="19"/>
              </w:rPr>
              <w:t>4–5</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A77A462" w14:textId="77777777" w:rsidR="00051751" w:rsidRDefault="00000000">
            <w:r>
              <w:rPr>
                <w:sz w:val="19"/>
                <w:szCs w:val="19"/>
              </w:rPr>
              <w:t>Configure OWASP Dependency-Check Maven plugin + Trivy for SCA (Stage 3), validate CVE threshold gate</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AEA3A10" w14:textId="77777777" w:rsidR="00051751" w:rsidRDefault="00000000">
            <w:r>
              <w:rPr>
                <w:sz w:val="19"/>
                <w:szCs w:val="19"/>
              </w:rPr>
              <w:t>Anoop, Ananya</w:t>
            </w:r>
          </w:p>
        </w:tc>
      </w:tr>
      <w:tr w:rsidR="00051751" w14:paraId="121E08E2"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8C319D5" w14:textId="77777777" w:rsidR="00051751" w:rsidRDefault="00000000">
            <w:r>
              <w:rPr>
                <w:sz w:val="19"/>
                <w:szCs w:val="19"/>
              </w:rPr>
              <w:t>5–7</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C2C443" w14:textId="77777777" w:rsidR="00051751" w:rsidRDefault="00000000">
            <w:r>
              <w:rPr>
                <w:sz w:val="19"/>
                <w:szCs w:val="19"/>
              </w:rPr>
              <w:t>Write skeleton pipeline YAML with all 8 stage stubs; document environment variable / secret setup; Docker build verified end-to-end</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DF02DE8" w14:textId="77777777" w:rsidR="00051751" w:rsidRDefault="00000000">
            <w:r>
              <w:rPr>
                <w:sz w:val="19"/>
                <w:szCs w:val="19"/>
              </w:rPr>
              <w:t>Anoop</w:t>
            </w:r>
          </w:p>
        </w:tc>
      </w:tr>
      <w:tr w:rsidR="00051751" w14:paraId="777FEA75"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5477349" w14:textId="77777777" w:rsidR="00051751" w:rsidRDefault="00000000">
            <w:r>
              <w:rPr>
                <w:sz w:val="19"/>
                <w:szCs w:val="19"/>
              </w:rPr>
              <w:t>7</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11E7F4D" w14:textId="77777777" w:rsidR="00051751" w:rsidRDefault="00000000">
            <w:r>
              <w:rPr>
                <w:sz w:val="19"/>
                <w:szCs w:val="19"/>
              </w:rPr>
              <w:t>Week 1 demo to Mrs. Shankaramma: pipeline skeleton running, Stages 1–3 live</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A068743" w14:textId="77777777" w:rsidR="00051751" w:rsidRDefault="00000000">
            <w:r>
              <w:rPr>
                <w:sz w:val="19"/>
                <w:szCs w:val="19"/>
              </w:rPr>
              <w:t>All</w:t>
            </w:r>
          </w:p>
        </w:tc>
      </w:tr>
    </w:tbl>
    <w:p w14:paraId="01527189" w14:textId="77777777" w:rsidR="00051751" w:rsidRDefault="00051751">
      <w:pPr>
        <w:spacing w:before="60" w:after="60"/>
      </w:pPr>
    </w:p>
    <w:p w14:paraId="52DA3EF4" w14:textId="77777777" w:rsidR="00051751" w:rsidRDefault="00000000">
      <w:pPr>
        <w:pStyle w:val="Heading2"/>
      </w:pPr>
      <w:r>
        <w:t>Week 2 (Days 8–14): Core Security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60"/>
        <w:gridCol w:w="2800"/>
      </w:tblGrid>
      <w:tr w:rsidR="00051751" w14:paraId="59279AA5" w14:textId="77777777">
        <w:tblPrEx>
          <w:tblCellMar>
            <w:top w:w="0" w:type="dxa"/>
            <w:bottom w:w="0" w:type="dxa"/>
          </w:tblCellMar>
        </w:tblPrEx>
        <w:tc>
          <w:tcPr>
            <w:tcW w:w="1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9ADFA99" w14:textId="77777777" w:rsidR="00051751" w:rsidRDefault="00000000">
            <w:r>
              <w:rPr>
                <w:b/>
                <w:bCs/>
                <w:color w:val="FFFFFF"/>
              </w:rPr>
              <w:t>Day(s)</w:t>
            </w:r>
          </w:p>
        </w:tc>
        <w:tc>
          <w:tcPr>
            <w:tcW w:w="5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2738A5C" w14:textId="77777777" w:rsidR="00051751" w:rsidRDefault="00000000">
            <w:r>
              <w:rPr>
                <w:b/>
                <w:bCs/>
                <w:color w:val="FFFFFF"/>
              </w:rPr>
              <w:t>Task</w:t>
            </w:r>
          </w:p>
        </w:tc>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58FCFE6" w14:textId="77777777" w:rsidR="00051751" w:rsidRDefault="00000000">
            <w:r>
              <w:rPr>
                <w:b/>
                <w:bCs/>
                <w:color w:val="FFFFFF"/>
              </w:rPr>
              <w:t>Owner(s)</w:t>
            </w:r>
          </w:p>
        </w:tc>
      </w:tr>
      <w:tr w:rsidR="00051751" w14:paraId="3795E4BF"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64A1F4" w14:textId="77777777" w:rsidR="00051751" w:rsidRDefault="00000000">
            <w:r>
              <w:rPr>
                <w:sz w:val="19"/>
                <w:szCs w:val="19"/>
              </w:rPr>
              <w:t>8–9</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2A5EAB4" w14:textId="77777777" w:rsidR="00051751" w:rsidRDefault="00000000">
            <w:r>
              <w:rPr>
                <w:sz w:val="19"/>
                <w:szCs w:val="19"/>
              </w:rPr>
              <w:t>Hadolint Dockerfile linting integration (Stage 4a) — introduce intentional violations, verify blocking</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229C5CC" w14:textId="77777777" w:rsidR="00051751" w:rsidRDefault="00000000">
            <w:r>
              <w:rPr>
                <w:sz w:val="19"/>
                <w:szCs w:val="19"/>
              </w:rPr>
              <w:t>Anoop</w:t>
            </w:r>
          </w:p>
        </w:tc>
      </w:tr>
      <w:tr w:rsidR="00051751" w14:paraId="5D7DD9E6"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C7551BA" w14:textId="77777777" w:rsidR="00051751" w:rsidRDefault="00000000">
            <w:r>
              <w:rPr>
                <w:sz w:val="19"/>
                <w:szCs w:val="19"/>
              </w:rPr>
              <w:t>9–10</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BCCF3FC" w14:textId="77777777" w:rsidR="00051751" w:rsidRDefault="00000000">
            <w:r>
              <w:rPr>
                <w:sz w:val="19"/>
                <w:szCs w:val="19"/>
              </w:rPr>
              <w:t>Checkov + Kube-score integration for Kubernetes manifests &amp; Helm charts (Stage 4b)</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0B8D2DA" w14:textId="77777777" w:rsidR="00051751" w:rsidRDefault="00000000">
            <w:r>
              <w:rPr>
                <w:sz w:val="19"/>
                <w:szCs w:val="19"/>
              </w:rPr>
              <w:t>Anoop, Mohit</w:t>
            </w:r>
          </w:p>
        </w:tc>
      </w:tr>
      <w:tr w:rsidR="00051751" w14:paraId="1110F08E"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01D2B30" w14:textId="77777777" w:rsidR="00051751" w:rsidRDefault="00000000">
            <w:r>
              <w:rPr>
                <w:sz w:val="19"/>
                <w:szCs w:val="19"/>
              </w:rPr>
              <w:t>10–11</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A0EBA16" w14:textId="77777777" w:rsidR="00051751" w:rsidRDefault="00000000">
            <w:r>
              <w:rPr>
                <w:sz w:val="19"/>
                <w:szCs w:val="19"/>
              </w:rPr>
              <w:t>Grype vulnerability scanning on built Docker image (Stage 5a)</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205BC2D" w14:textId="77777777" w:rsidR="00051751" w:rsidRDefault="00000000">
            <w:r>
              <w:rPr>
                <w:sz w:val="19"/>
                <w:szCs w:val="19"/>
              </w:rPr>
              <w:t>Mohit</w:t>
            </w:r>
          </w:p>
        </w:tc>
      </w:tr>
      <w:tr w:rsidR="00051751" w14:paraId="3E98B9D8"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1E921C5" w14:textId="77777777" w:rsidR="00051751" w:rsidRDefault="00000000">
            <w:r>
              <w:rPr>
                <w:sz w:val="19"/>
                <w:szCs w:val="19"/>
              </w:rPr>
              <w:t>11–12</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7C16685" w14:textId="77777777" w:rsidR="00051751" w:rsidRDefault="00000000">
            <w:r>
              <w:rPr>
                <w:sz w:val="19"/>
                <w:szCs w:val="19"/>
              </w:rPr>
              <w:t>Docker Bench for Security integration, CIS compliance threshold logic (Stage 5b)</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186E1FE" w14:textId="77777777" w:rsidR="00051751" w:rsidRDefault="00000000">
            <w:r>
              <w:rPr>
                <w:sz w:val="19"/>
                <w:szCs w:val="19"/>
              </w:rPr>
              <w:t>Mohit</w:t>
            </w:r>
          </w:p>
        </w:tc>
      </w:tr>
      <w:tr w:rsidR="00051751" w14:paraId="4963BA9F"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41E74E1" w14:textId="77777777" w:rsidR="00051751" w:rsidRDefault="00000000">
            <w:r>
              <w:rPr>
                <w:sz w:val="19"/>
                <w:szCs w:val="19"/>
              </w:rPr>
              <w:t>12–13</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F769450" w14:textId="77777777" w:rsidR="00051751" w:rsidRDefault="00000000">
            <w:r>
              <w:rPr>
                <w:sz w:val="19"/>
                <w:szCs w:val="19"/>
              </w:rPr>
              <w:t>OPA/Conftest Rego policies authored and tested: non-root, resource limits, approved registries (Stage 6)</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32479DC" w14:textId="77777777" w:rsidR="00051751" w:rsidRDefault="00000000">
            <w:r>
              <w:rPr>
                <w:sz w:val="19"/>
                <w:szCs w:val="19"/>
              </w:rPr>
              <w:t>Mohit</w:t>
            </w:r>
          </w:p>
        </w:tc>
      </w:tr>
      <w:tr w:rsidR="00051751" w14:paraId="7FD9BF44"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FB4D77" w14:textId="77777777" w:rsidR="00051751" w:rsidRDefault="00000000">
            <w:r>
              <w:rPr>
                <w:sz w:val="19"/>
                <w:szCs w:val="19"/>
              </w:rPr>
              <w:t>13–14</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0D790B0" w14:textId="77777777" w:rsidR="00051751" w:rsidRDefault="00000000">
            <w:r>
              <w:rPr>
                <w:sz w:val="19"/>
                <w:szCs w:val="19"/>
              </w:rPr>
              <w:t>Integration test: full pipeline run from commit to Stage 6 pass/fail. Fix any sequencing bugs.</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8D6B490" w14:textId="77777777" w:rsidR="00051751" w:rsidRDefault="00000000">
            <w:r>
              <w:rPr>
                <w:sz w:val="19"/>
                <w:szCs w:val="19"/>
              </w:rPr>
              <w:t>All</w:t>
            </w:r>
          </w:p>
        </w:tc>
      </w:tr>
    </w:tbl>
    <w:p w14:paraId="5F8B946E" w14:textId="77777777" w:rsidR="00051751" w:rsidRDefault="00051751">
      <w:pPr>
        <w:spacing w:before="60" w:after="60"/>
      </w:pPr>
    </w:p>
    <w:p w14:paraId="08CA1C34" w14:textId="77777777" w:rsidR="00051751" w:rsidRDefault="00000000">
      <w:pPr>
        <w:pStyle w:val="Heading2"/>
      </w:pPr>
      <w:r>
        <w:t>Week 3 (Days 15–21): DAST, Reporting &amp; Monitoring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60"/>
        <w:gridCol w:w="2800"/>
      </w:tblGrid>
      <w:tr w:rsidR="00051751" w14:paraId="49EFC5DE" w14:textId="77777777">
        <w:tblPrEx>
          <w:tblCellMar>
            <w:top w:w="0" w:type="dxa"/>
            <w:bottom w:w="0" w:type="dxa"/>
          </w:tblCellMar>
        </w:tblPrEx>
        <w:tc>
          <w:tcPr>
            <w:tcW w:w="1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CA89B01" w14:textId="77777777" w:rsidR="00051751" w:rsidRDefault="00000000">
            <w:r>
              <w:rPr>
                <w:b/>
                <w:bCs/>
                <w:color w:val="FFFFFF"/>
              </w:rPr>
              <w:t>Day(s)</w:t>
            </w:r>
          </w:p>
        </w:tc>
        <w:tc>
          <w:tcPr>
            <w:tcW w:w="5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B4F6454" w14:textId="77777777" w:rsidR="00051751" w:rsidRDefault="00000000">
            <w:r>
              <w:rPr>
                <w:b/>
                <w:bCs/>
                <w:color w:val="FFFFFF"/>
              </w:rPr>
              <w:t>Task</w:t>
            </w:r>
          </w:p>
        </w:tc>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2FC8EB18" w14:textId="77777777" w:rsidR="00051751" w:rsidRDefault="00000000">
            <w:r>
              <w:rPr>
                <w:b/>
                <w:bCs/>
                <w:color w:val="FFFFFF"/>
              </w:rPr>
              <w:t>Owner(s)</w:t>
            </w:r>
          </w:p>
        </w:tc>
      </w:tr>
      <w:tr w:rsidR="00051751" w14:paraId="51CBAFE1"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E86C0CD" w14:textId="77777777" w:rsidR="00051751" w:rsidRDefault="00000000">
            <w:r>
              <w:rPr>
                <w:sz w:val="19"/>
                <w:szCs w:val="19"/>
              </w:rPr>
              <w:lastRenderedPageBreak/>
              <w:t>15–17</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29F2235" w14:textId="77777777" w:rsidR="00051751" w:rsidRDefault="00000000">
            <w:r>
              <w:rPr>
                <w:sz w:val="19"/>
                <w:szCs w:val="19"/>
              </w:rPr>
              <w:t>OWASP ZAP Automation Framework setup; configure active scan context for Spring Boot app; sandbox deployment via Minikube (Stage 7)</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DF02BC4" w14:textId="77777777" w:rsidR="00051751" w:rsidRDefault="00000000">
            <w:r>
              <w:rPr>
                <w:sz w:val="19"/>
                <w:szCs w:val="19"/>
              </w:rPr>
              <w:t>Shreesha</w:t>
            </w:r>
          </w:p>
        </w:tc>
      </w:tr>
      <w:tr w:rsidR="00051751" w14:paraId="19C92EE6"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E2734FD" w14:textId="77777777" w:rsidR="00051751" w:rsidRDefault="00000000">
            <w:r>
              <w:rPr>
                <w:sz w:val="19"/>
                <w:szCs w:val="19"/>
              </w:rPr>
              <w:t>17–18</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28971E" w14:textId="77777777" w:rsidR="00051751" w:rsidRDefault="00000000">
            <w:r>
              <w:rPr>
                <w:sz w:val="19"/>
                <w:szCs w:val="19"/>
              </w:rPr>
              <w:t>DefectDojo deployment (Docker), API integration — auto-import findings from all stages via pipeline step (Stage 8a)</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D3A1F21" w14:textId="77777777" w:rsidR="00051751" w:rsidRDefault="00000000">
            <w:r>
              <w:rPr>
                <w:sz w:val="19"/>
                <w:szCs w:val="19"/>
              </w:rPr>
              <w:t>Shreesha, Ananya</w:t>
            </w:r>
          </w:p>
        </w:tc>
      </w:tr>
      <w:tr w:rsidR="00051751" w14:paraId="4BD8C7B5"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618F556" w14:textId="77777777" w:rsidR="00051751" w:rsidRDefault="00000000">
            <w:r>
              <w:rPr>
                <w:sz w:val="19"/>
                <w:szCs w:val="19"/>
              </w:rPr>
              <w:t>18–19</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688BE89" w14:textId="77777777" w:rsidR="00051751" w:rsidRDefault="00000000">
            <w:r>
              <w:rPr>
                <w:sz w:val="19"/>
                <w:szCs w:val="19"/>
              </w:rPr>
              <w:t>Grafana + Prometheus setup; define metrics and panels: pass rate, MTTD, critical findings trend (Stage 8b)</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7023C87" w14:textId="77777777" w:rsidR="00051751" w:rsidRDefault="00000000">
            <w:r>
              <w:rPr>
                <w:sz w:val="19"/>
                <w:szCs w:val="19"/>
              </w:rPr>
              <w:t>Shreesha, Mohit</w:t>
            </w:r>
          </w:p>
        </w:tc>
      </w:tr>
      <w:tr w:rsidR="00051751" w14:paraId="59042939"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6723B3A" w14:textId="77777777" w:rsidR="00051751" w:rsidRDefault="00000000">
            <w:r>
              <w:rPr>
                <w:sz w:val="19"/>
                <w:szCs w:val="19"/>
              </w:rPr>
              <w:t>19–20</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756FD0E" w14:textId="77777777" w:rsidR="00051751" w:rsidRDefault="00000000">
            <w:r>
              <w:rPr>
                <w:sz w:val="19"/>
                <w:szCs w:val="19"/>
              </w:rPr>
              <w:t>Slack webhook integration — failure notification payload with stage, severity, DefectDojo link (Stage 8c)</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F36EBE2" w14:textId="77777777" w:rsidR="00051751" w:rsidRDefault="00000000">
            <w:r>
              <w:rPr>
                <w:sz w:val="19"/>
                <w:szCs w:val="19"/>
              </w:rPr>
              <w:t>Shreesha</w:t>
            </w:r>
          </w:p>
        </w:tc>
      </w:tr>
      <w:tr w:rsidR="00051751" w14:paraId="31D3467D"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FAE4DAC" w14:textId="77777777" w:rsidR="00051751" w:rsidRDefault="00000000">
            <w:r>
              <w:rPr>
                <w:sz w:val="19"/>
                <w:szCs w:val="19"/>
              </w:rPr>
              <w:t>20–21</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CE66A6B" w14:textId="77777777" w:rsidR="00051751" w:rsidRDefault="00000000">
            <w:r>
              <w:rPr>
                <w:sz w:val="19"/>
                <w:szCs w:val="19"/>
              </w:rPr>
              <w:t>End-to-end integration test: introduce a critical CVE, a secret, and a DAST finding — verify all 3 block at correct stage and appear in DefectDojo + Slack</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E8D67C9" w14:textId="77777777" w:rsidR="00051751" w:rsidRDefault="00000000">
            <w:r>
              <w:rPr>
                <w:sz w:val="19"/>
                <w:szCs w:val="19"/>
              </w:rPr>
              <w:t>All</w:t>
            </w:r>
          </w:p>
        </w:tc>
      </w:tr>
    </w:tbl>
    <w:p w14:paraId="1143F34B" w14:textId="77777777" w:rsidR="00051751" w:rsidRDefault="00051751">
      <w:pPr>
        <w:spacing w:before="60" w:after="60"/>
      </w:pPr>
    </w:p>
    <w:p w14:paraId="76D93B77" w14:textId="77777777" w:rsidR="00051751" w:rsidRDefault="00000000">
      <w:pPr>
        <w:pStyle w:val="Heading2"/>
      </w:pPr>
      <w:r>
        <w:t>Week 4 (Days 22–28): Hardening, Documentation &amp;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5560"/>
        <w:gridCol w:w="2800"/>
      </w:tblGrid>
      <w:tr w:rsidR="00051751" w14:paraId="04204C30" w14:textId="77777777">
        <w:tblPrEx>
          <w:tblCellMar>
            <w:top w:w="0" w:type="dxa"/>
            <w:bottom w:w="0" w:type="dxa"/>
          </w:tblCellMar>
        </w:tblPrEx>
        <w:tc>
          <w:tcPr>
            <w:tcW w:w="1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06CB3F6B" w14:textId="77777777" w:rsidR="00051751" w:rsidRDefault="00000000">
            <w:r>
              <w:rPr>
                <w:b/>
                <w:bCs/>
                <w:color w:val="FFFFFF"/>
              </w:rPr>
              <w:t>Day(s)</w:t>
            </w:r>
          </w:p>
        </w:tc>
        <w:tc>
          <w:tcPr>
            <w:tcW w:w="5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E4C90A9" w14:textId="77777777" w:rsidR="00051751" w:rsidRDefault="00000000">
            <w:r>
              <w:rPr>
                <w:b/>
                <w:bCs/>
                <w:color w:val="FFFFFF"/>
              </w:rPr>
              <w:t>Task</w:t>
            </w:r>
          </w:p>
        </w:tc>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A56845B" w14:textId="77777777" w:rsidR="00051751" w:rsidRDefault="00000000">
            <w:r>
              <w:rPr>
                <w:b/>
                <w:bCs/>
                <w:color w:val="FFFFFF"/>
              </w:rPr>
              <w:t>Owner(s)</w:t>
            </w:r>
          </w:p>
        </w:tc>
      </w:tr>
      <w:tr w:rsidR="00051751" w14:paraId="7C20C9A9"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6177898" w14:textId="77777777" w:rsidR="00051751" w:rsidRDefault="00000000">
            <w:r>
              <w:rPr>
                <w:sz w:val="19"/>
                <w:szCs w:val="19"/>
              </w:rPr>
              <w:t>22–23</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D7A5109" w14:textId="77777777" w:rsidR="00051751" w:rsidRDefault="00000000">
            <w:r>
              <w:rPr>
                <w:sz w:val="19"/>
                <w:szCs w:val="19"/>
              </w:rPr>
              <w:t>Pipeline performance tuning — achieve &lt; 15 min total runtime; parallelise non-sequential tasks where safe</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8839CBD" w14:textId="77777777" w:rsidR="00051751" w:rsidRDefault="00000000">
            <w:r>
              <w:rPr>
                <w:sz w:val="19"/>
                <w:szCs w:val="19"/>
              </w:rPr>
              <w:t>Anoop</w:t>
            </w:r>
          </w:p>
        </w:tc>
      </w:tr>
      <w:tr w:rsidR="00051751" w14:paraId="5DD9FC23"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0E551C8" w14:textId="77777777" w:rsidR="00051751" w:rsidRDefault="00000000">
            <w:r>
              <w:rPr>
                <w:sz w:val="19"/>
                <w:szCs w:val="19"/>
              </w:rPr>
              <w:t>23–24</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87F2306" w14:textId="77777777" w:rsidR="00051751" w:rsidRDefault="00000000">
            <w:r>
              <w:rPr>
                <w:sz w:val="19"/>
                <w:szCs w:val="19"/>
              </w:rPr>
              <w:t>False positive audit — review SonarQube, Checkov, ZAP findings; adjust thresholds/suppression rules; document reasoning</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06F6DF4" w14:textId="77777777" w:rsidR="00051751" w:rsidRDefault="00000000">
            <w:r>
              <w:rPr>
                <w:sz w:val="19"/>
                <w:szCs w:val="19"/>
              </w:rPr>
              <w:t>Ananya, Mohit</w:t>
            </w:r>
          </w:p>
        </w:tc>
      </w:tr>
      <w:tr w:rsidR="00051751" w14:paraId="220530F5"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EAAA408" w14:textId="77777777" w:rsidR="00051751" w:rsidRDefault="00000000">
            <w:r>
              <w:rPr>
                <w:sz w:val="19"/>
                <w:szCs w:val="19"/>
              </w:rPr>
              <w:t>24–25</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3638E2A" w14:textId="77777777" w:rsidR="00051751" w:rsidRDefault="00000000">
            <w:r>
              <w:rPr>
                <w:sz w:val="19"/>
                <w:szCs w:val="19"/>
              </w:rPr>
              <w:t>Final project report writing: architecture, tool selection rationale, test results, KPI screenshots</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D51B121" w14:textId="77777777" w:rsidR="00051751" w:rsidRDefault="00000000">
            <w:r>
              <w:rPr>
                <w:sz w:val="19"/>
                <w:szCs w:val="19"/>
              </w:rPr>
              <w:t>Shreesha + All</w:t>
            </w:r>
          </w:p>
        </w:tc>
      </w:tr>
      <w:tr w:rsidR="00051751" w14:paraId="2E49C498"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C33E50C" w14:textId="77777777" w:rsidR="00051751" w:rsidRDefault="00000000">
            <w:r>
              <w:rPr>
                <w:sz w:val="19"/>
                <w:szCs w:val="19"/>
              </w:rPr>
              <w:t>25–26</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E6C01F" w14:textId="77777777" w:rsidR="00051751" w:rsidRDefault="00000000">
            <w:r>
              <w:rPr>
                <w:sz w:val="19"/>
                <w:szCs w:val="19"/>
              </w:rPr>
              <w:t>Presentation slide deck prep (CyberShield Phase 1 template updates with real results and screenshots)</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8653909" w14:textId="77777777" w:rsidR="00051751" w:rsidRDefault="00000000">
            <w:r>
              <w:rPr>
                <w:sz w:val="19"/>
                <w:szCs w:val="19"/>
              </w:rPr>
              <w:t>All</w:t>
            </w:r>
          </w:p>
        </w:tc>
      </w:tr>
      <w:tr w:rsidR="00051751" w14:paraId="12BF4CA8"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07C925" w14:textId="77777777" w:rsidR="00051751" w:rsidRDefault="00000000">
            <w:r>
              <w:rPr>
                <w:sz w:val="19"/>
                <w:szCs w:val="19"/>
              </w:rPr>
              <w:t>26–27</w:t>
            </w:r>
          </w:p>
        </w:tc>
        <w:tc>
          <w:tcPr>
            <w:tcW w:w="5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8BC66AF" w14:textId="77777777" w:rsidR="00051751" w:rsidRDefault="00000000">
            <w:r>
              <w:rPr>
                <w:sz w:val="19"/>
                <w:szCs w:val="19"/>
              </w:rPr>
              <w:t>Peer review of all documentation and code; fix remaining issues; final pipeline run recorded as demo video</w:t>
            </w:r>
          </w:p>
        </w:tc>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EBC2408" w14:textId="77777777" w:rsidR="00051751" w:rsidRDefault="00000000">
            <w:r>
              <w:rPr>
                <w:sz w:val="19"/>
                <w:szCs w:val="19"/>
              </w:rPr>
              <w:t>All</w:t>
            </w:r>
          </w:p>
        </w:tc>
      </w:tr>
      <w:tr w:rsidR="00051751" w14:paraId="63643210" w14:textId="77777777">
        <w:tblPrEx>
          <w:tblCellMar>
            <w:top w:w="0" w:type="dxa"/>
            <w:bottom w:w="0" w:type="dxa"/>
          </w:tblCellMar>
        </w:tblPrEx>
        <w:tc>
          <w:tcPr>
            <w:tcW w:w="1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FEC8559" w14:textId="77777777" w:rsidR="00051751" w:rsidRDefault="00000000">
            <w:r>
              <w:rPr>
                <w:sz w:val="19"/>
                <w:szCs w:val="19"/>
              </w:rPr>
              <w:t>28</w:t>
            </w:r>
          </w:p>
        </w:tc>
        <w:tc>
          <w:tcPr>
            <w:tcW w:w="5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FC489A3" w14:textId="77777777" w:rsidR="00051751" w:rsidRDefault="00000000">
            <w:r>
              <w:rPr>
                <w:sz w:val="19"/>
                <w:szCs w:val="19"/>
              </w:rPr>
              <w:t>Final submission and presentation to Mrs. Shankaramma</w:t>
            </w:r>
          </w:p>
        </w:tc>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1E1180A" w14:textId="77777777" w:rsidR="00051751" w:rsidRDefault="00000000">
            <w:r>
              <w:rPr>
                <w:sz w:val="19"/>
                <w:szCs w:val="19"/>
              </w:rPr>
              <w:t>All</w:t>
            </w:r>
          </w:p>
        </w:tc>
      </w:tr>
    </w:tbl>
    <w:p w14:paraId="15E18886" w14:textId="77777777" w:rsidR="00051751" w:rsidRDefault="00000000">
      <w:r>
        <w:br w:type="page"/>
      </w:r>
    </w:p>
    <w:p w14:paraId="083F4810" w14:textId="77777777" w:rsidR="00051751" w:rsidRDefault="00000000">
      <w:pPr>
        <w:pStyle w:val="Heading1"/>
        <w:pBdr>
          <w:bottom w:val="single" w:sz="6" w:space="4" w:color="0D7377"/>
        </w:pBdr>
      </w:pPr>
      <w:r>
        <w:lastRenderedPageBreak/>
        <w:t>12. Acceptance Criteria</w:t>
      </w:r>
    </w:p>
    <w:p w14:paraId="7EBC36F2" w14:textId="77777777" w:rsidR="00051751" w:rsidRDefault="00000000">
      <w:pPr>
        <w:spacing w:before="80" w:after="80"/>
      </w:pPr>
      <w:r>
        <w:t>The project is considered complete when ALL of the following criteria are verified:</w:t>
      </w:r>
    </w:p>
    <w:p w14:paraId="1594D768" w14:textId="77777777" w:rsidR="00051751" w:rsidRDefault="0005175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7"/>
        <w:gridCol w:w="5032"/>
        <w:gridCol w:w="1786"/>
        <w:gridCol w:w="1975"/>
      </w:tblGrid>
      <w:tr w:rsidR="00051751" w14:paraId="0B83F32A" w14:textId="77777777">
        <w:tblPrEx>
          <w:tblCellMar>
            <w:top w:w="0" w:type="dxa"/>
            <w:bottom w:w="0" w:type="dxa"/>
          </w:tblCellMar>
        </w:tblPrEx>
        <w:tc>
          <w:tcPr>
            <w:tcW w:w="44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0A185D11" w14:textId="77777777" w:rsidR="00051751" w:rsidRDefault="00000000">
            <w:r>
              <w:rPr>
                <w:b/>
                <w:bCs/>
                <w:color w:val="FFFFFF"/>
              </w:rPr>
              <w:t>AC#</w:t>
            </w:r>
          </w:p>
        </w:tc>
        <w:tc>
          <w:tcPr>
            <w:tcW w:w="512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3B71610" w14:textId="77777777" w:rsidR="00051751" w:rsidRDefault="00000000">
            <w:r>
              <w:rPr>
                <w:b/>
                <w:bCs/>
                <w:color w:val="FFFFFF"/>
              </w:rPr>
              <w:t>Acceptance Criterion</w:t>
            </w:r>
          </w:p>
        </w:tc>
        <w:tc>
          <w:tcPr>
            <w:tcW w:w="1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01D64932" w14:textId="77777777" w:rsidR="00051751" w:rsidRDefault="00000000">
            <w:r>
              <w:rPr>
                <w:b/>
                <w:bCs/>
                <w:color w:val="FFFFFF"/>
              </w:rPr>
              <w:t>Verification Method</w:t>
            </w:r>
          </w:p>
        </w:tc>
        <w:tc>
          <w:tcPr>
            <w:tcW w:w="2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14C2AD6D" w14:textId="77777777" w:rsidR="00051751" w:rsidRDefault="00000000">
            <w:r>
              <w:rPr>
                <w:b/>
                <w:bCs/>
                <w:color w:val="FFFFFF"/>
              </w:rPr>
              <w:t>Owner</w:t>
            </w:r>
          </w:p>
        </w:tc>
      </w:tr>
      <w:tr w:rsidR="00051751" w14:paraId="4A5A118C"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0143E17" w14:textId="77777777" w:rsidR="00051751" w:rsidRDefault="00000000">
            <w:r>
              <w:rPr>
                <w:sz w:val="19"/>
                <w:szCs w:val="19"/>
              </w:rPr>
              <w:t>AC-01</w:t>
            </w:r>
          </w:p>
        </w:tc>
        <w:tc>
          <w:tcPr>
            <w:tcW w:w="5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39EDC2A" w14:textId="77777777" w:rsidR="00051751" w:rsidRDefault="00000000">
            <w:r>
              <w:rPr>
                <w:sz w:val="19"/>
                <w:szCs w:val="19"/>
              </w:rPr>
              <w:t>Pipeline triggers automatically on every git push to main/dev branch with no manual intervention</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070E8A4" w14:textId="77777777" w:rsidR="00051751" w:rsidRDefault="00000000">
            <w:r>
              <w:rPr>
                <w:sz w:val="19"/>
                <w:szCs w:val="19"/>
              </w:rPr>
              <w:t>Automated test commit</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6998398" w14:textId="77777777" w:rsidR="00051751" w:rsidRDefault="00000000">
            <w:r>
              <w:rPr>
                <w:sz w:val="19"/>
                <w:szCs w:val="19"/>
              </w:rPr>
              <w:t>Anoop</w:t>
            </w:r>
          </w:p>
        </w:tc>
      </w:tr>
      <w:tr w:rsidR="00051751" w14:paraId="4041E19E"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C5FF717" w14:textId="77777777" w:rsidR="00051751" w:rsidRDefault="00000000">
            <w:r>
              <w:rPr>
                <w:sz w:val="19"/>
                <w:szCs w:val="19"/>
              </w:rPr>
              <w:t>AC-02</w:t>
            </w:r>
          </w:p>
        </w:tc>
        <w:tc>
          <w:tcPr>
            <w:tcW w:w="5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8971609" w14:textId="77777777" w:rsidR="00051751" w:rsidRDefault="00000000">
            <w:r>
              <w:rPr>
                <w:sz w:val="19"/>
                <w:szCs w:val="19"/>
              </w:rPr>
              <w:t>A commit containing a hardcoded API key fails Stage 1 and blocks pipeline execution</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735014E" w14:textId="77777777" w:rsidR="00051751" w:rsidRDefault="00000000">
            <w:r>
              <w:rPr>
                <w:sz w:val="19"/>
                <w:szCs w:val="19"/>
              </w:rPr>
              <w:t>Test commit with fake key</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77FE35B" w14:textId="77777777" w:rsidR="00051751" w:rsidRDefault="00000000">
            <w:r>
              <w:rPr>
                <w:sz w:val="19"/>
                <w:szCs w:val="19"/>
              </w:rPr>
              <w:t>Ananya</w:t>
            </w:r>
          </w:p>
        </w:tc>
      </w:tr>
      <w:tr w:rsidR="00051751" w14:paraId="7463E3C3"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A792FC8" w14:textId="77777777" w:rsidR="00051751" w:rsidRDefault="00000000">
            <w:r>
              <w:rPr>
                <w:sz w:val="19"/>
                <w:szCs w:val="19"/>
              </w:rPr>
              <w:t>AC-03</w:t>
            </w:r>
          </w:p>
        </w:tc>
        <w:tc>
          <w:tcPr>
            <w:tcW w:w="5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62AED23" w14:textId="77777777" w:rsidR="00051751" w:rsidRDefault="00000000">
            <w:r>
              <w:rPr>
                <w:sz w:val="19"/>
                <w:szCs w:val="19"/>
              </w:rPr>
              <w:t>Introducing an OWASP Top 10 vulnerability (e.g., SQL injection) in Java code fails Stage 2 via SonarQube Quality Gate</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7D83D9E" w14:textId="77777777" w:rsidR="00051751" w:rsidRDefault="00000000">
            <w:r>
              <w:rPr>
                <w:sz w:val="19"/>
                <w:szCs w:val="19"/>
              </w:rPr>
              <w:t>Introduce intentional vuln</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DC0B170" w14:textId="77777777" w:rsidR="00051751" w:rsidRDefault="00000000">
            <w:r>
              <w:rPr>
                <w:sz w:val="19"/>
                <w:szCs w:val="19"/>
              </w:rPr>
              <w:t>Ananya</w:t>
            </w:r>
          </w:p>
        </w:tc>
      </w:tr>
      <w:tr w:rsidR="00051751" w14:paraId="331F20E1"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7259405" w14:textId="77777777" w:rsidR="00051751" w:rsidRDefault="00000000">
            <w:r>
              <w:rPr>
                <w:sz w:val="19"/>
                <w:szCs w:val="19"/>
              </w:rPr>
              <w:t>AC-04</w:t>
            </w:r>
          </w:p>
        </w:tc>
        <w:tc>
          <w:tcPr>
            <w:tcW w:w="5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7AC581D" w14:textId="77777777" w:rsidR="00051751" w:rsidRDefault="00000000">
            <w:r>
              <w:rPr>
                <w:sz w:val="19"/>
                <w:szCs w:val="19"/>
              </w:rPr>
              <w:t>Adding a dependency with a known CVE &gt;= 7.0 (e.g., Log4Shell-era library) fails Stage 3 and identifies the CVE by ID</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9BD1145" w14:textId="77777777" w:rsidR="00051751" w:rsidRDefault="00000000">
            <w:r>
              <w:rPr>
                <w:sz w:val="19"/>
                <w:szCs w:val="19"/>
              </w:rPr>
              <w:t>Test with vulnerable dep</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54C81E0" w14:textId="77777777" w:rsidR="00051751" w:rsidRDefault="00000000">
            <w:r>
              <w:rPr>
                <w:sz w:val="19"/>
                <w:szCs w:val="19"/>
              </w:rPr>
              <w:t>Anoop</w:t>
            </w:r>
          </w:p>
        </w:tc>
      </w:tr>
      <w:tr w:rsidR="00051751" w14:paraId="3D04FE0B"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C3D1B8C" w14:textId="77777777" w:rsidR="00051751" w:rsidRDefault="00000000">
            <w:r>
              <w:rPr>
                <w:sz w:val="19"/>
                <w:szCs w:val="19"/>
              </w:rPr>
              <w:t>AC-05</w:t>
            </w:r>
          </w:p>
        </w:tc>
        <w:tc>
          <w:tcPr>
            <w:tcW w:w="5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F56B275" w14:textId="77777777" w:rsidR="00051751" w:rsidRDefault="00000000">
            <w:r>
              <w:rPr>
                <w:sz w:val="19"/>
                <w:szCs w:val="19"/>
              </w:rPr>
              <w:t>A Kubernetes manifest with a container running as root (UID 0) fails the OPA policy gate at Stage 6</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C092239" w14:textId="77777777" w:rsidR="00051751" w:rsidRDefault="00000000">
            <w:r>
              <w:rPr>
                <w:sz w:val="19"/>
                <w:szCs w:val="19"/>
              </w:rPr>
              <w:t>Test manifest</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572B7E1" w14:textId="77777777" w:rsidR="00051751" w:rsidRDefault="00000000">
            <w:r>
              <w:rPr>
                <w:sz w:val="19"/>
                <w:szCs w:val="19"/>
              </w:rPr>
              <w:t>Mohit</w:t>
            </w:r>
          </w:p>
        </w:tc>
      </w:tr>
      <w:tr w:rsidR="00051751" w14:paraId="535E962B"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392B488" w14:textId="77777777" w:rsidR="00051751" w:rsidRDefault="00000000">
            <w:r>
              <w:rPr>
                <w:sz w:val="19"/>
                <w:szCs w:val="19"/>
              </w:rPr>
              <w:t>AC-06</w:t>
            </w:r>
          </w:p>
        </w:tc>
        <w:tc>
          <w:tcPr>
            <w:tcW w:w="5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E24724A" w14:textId="77777777" w:rsidR="00051751" w:rsidRDefault="00000000">
            <w:r>
              <w:rPr>
                <w:sz w:val="19"/>
                <w:szCs w:val="19"/>
              </w:rPr>
              <w:t>A clean commit (no deliberate vulnerabilities) passes all 8 stages and the Docker image is successfully deployed to Minikube sandbox</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7415327" w14:textId="77777777" w:rsidR="00051751" w:rsidRDefault="00000000">
            <w:r>
              <w:rPr>
                <w:sz w:val="19"/>
                <w:szCs w:val="19"/>
              </w:rPr>
              <w:t>End-to-end demo run</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01FE9F1" w14:textId="77777777" w:rsidR="00051751" w:rsidRDefault="00000000">
            <w:r>
              <w:rPr>
                <w:sz w:val="19"/>
                <w:szCs w:val="19"/>
              </w:rPr>
              <w:t>All</w:t>
            </w:r>
          </w:p>
        </w:tc>
      </w:tr>
      <w:tr w:rsidR="00051751" w14:paraId="1A295022"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EB3E4BB" w14:textId="77777777" w:rsidR="00051751" w:rsidRDefault="00000000">
            <w:r>
              <w:rPr>
                <w:sz w:val="19"/>
                <w:szCs w:val="19"/>
              </w:rPr>
              <w:t>AC-07</w:t>
            </w:r>
          </w:p>
        </w:tc>
        <w:tc>
          <w:tcPr>
            <w:tcW w:w="5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65AD678" w14:textId="77777777" w:rsidR="00051751" w:rsidRDefault="00000000">
            <w:r>
              <w:rPr>
                <w:sz w:val="19"/>
                <w:szCs w:val="19"/>
              </w:rPr>
              <w:t>DefectDojo shows imported findings from at least 5 different tool integrations after a failed pipeline run</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5E268DF" w14:textId="77777777" w:rsidR="00051751" w:rsidRDefault="00000000">
            <w:r>
              <w:rPr>
                <w:sz w:val="19"/>
                <w:szCs w:val="19"/>
              </w:rPr>
              <w:t>DefectDojo UI review</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9DE2474" w14:textId="77777777" w:rsidR="00051751" w:rsidRDefault="00000000">
            <w:r>
              <w:rPr>
                <w:sz w:val="19"/>
                <w:szCs w:val="19"/>
              </w:rPr>
              <w:t>Shreesha</w:t>
            </w:r>
          </w:p>
        </w:tc>
      </w:tr>
      <w:tr w:rsidR="00051751" w14:paraId="14BDDA31"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DF3E199" w14:textId="77777777" w:rsidR="00051751" w:rsidRDefault="00000000">
            <w:r>
              <w:rPr>
                <w:sz w:val="19"/>
                <w:szCs w:val="19"/>
              </w:rPr>
              <w:t>AC-08</w:t>
            </w:r>
          </w:p>
        </w:tc>
        <w:tc>
          <w:tcPr>
            <w:tcW w:w="5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0227BBB" w14:textId="77777777" w:rsidR="00051751" w:rsidRDefault="00000000">
            <w:r>
              <w:rPr>
                <w:sz w:val="19"/>
                <w:szCs w:val="19"/>
              </w:rPr>
              <w:t>Grafana dashboard is live and displays pass/fail rate, critical findings count, and MTTD metrics</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5F183E8" w14:textId="77777777" w:rsidR="00051751" w:rsidRDefault="00000000">
            <w:r>
              <w:rPr>
                <w:sz w:val="19"/>
                <w:szCs w:val="19"/>
              </w:rPr>
              <w:t>Live dashboard demo</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5E465B" w14:textId="77777777" w:rsidR="00051751" w:rsidRDefault="00000000">
            <w:r>
              <w:rPr>
                <w:sz w:val="19"/>
                <w:szCs w:val="19"/>
              </w:rPr>
              <w:t>Shreesha</w:t>
            </w:r>
          </w:p>
        </w:tc>
      </w:tr>
      <w:tr w:rsidR="00051751" w14:paraId="06EF0BCD"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2684811" w14:textId="77777777" w:rsidR="00051751" w:rsidRDefault="00000000">
            <w:r>
              <w:rPr>
                <w:sz w:val="19"/>
                <w:szCs w:val="19"/>
              </w:rPr>
              <w:t>AC-09</w:t>
            </w:r>
          </w:p>
        </w:tc>
        <w:tc>
          <w:tcPr>
            <w:tcW w:w="512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5A18BD9" w14:textId="77777777" w:rsidR="00051751" w:rsidRDefault="00000000">
            <w:r>
              <w:rPr>
                <w:sz w:val="19"/>
                <w:szCs w:val="19"/>
              </w:rPr>
              <w:t>Slack notification arrives within 60 seconds of any pipeline failure with correct stage name and DefectDojo link</w:t>
            </w:r>
          </w:p>
        </w:tc>
        <w:tc>
          <w:tcPr>
            <w:tcW w:w="1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17EA4E1" w14:textId="77777777" w:rsidR="00051751" w:rsidRDefault="00000000">
            <w:r>
              <w:rPr>
                <w:sz w:val="19"/>
                <w:szCs w:val="19"/>
              </w:rPr>
              <w:t>Timed test notification</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2880330" w14:textId="77777777" w:rsidR="00051751" w:rsidRDefault="00000000">
            <w:r>
              <w:rPr>
                <w:sz w:val="19"/>
                <w:szCs w:val="19"/>
              </w:rPr>
              <w:t>Shreesha</w:t>
            </w:r>
          </w:p>
        </w:tc>
      </w:tr>
      <w:tr w:rsidR="00051751" w14:paraId="61566CCE" w14:textId="77777777">
        <w:tblPrEx>
          <w:tblCellMar>
            <w:top w:w="0" w:type="dxa"/>
            <w:bottom w:w="0" w:type="dxa"/>
          </w:tblCellMar>
        </w:tblPrEx>
        <w:tc>
          <w:tcPr>
            <w:tcW w:w="44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BA47644" w14:textId="77777777" w:rsidR="00051751" w:rsidRDefault="00000000">
            <w:r>
              <w:rPr>
                <w:sz w:val="19"/>
                <w:szCs w:val="19"/>
              </w:rPr>
              <w:t>AC-10</w:t>
            </w:r>
          </w:p>
        </w:tc>
        <w:tc>
          <w:tcPr>
            <w:tcW w:w="512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59CA6D" w14:textId="77777777" w:rsidR="00051751" w:rsidRDefault="00000000">
            <w:r>
              <w:rPr>
                <w:sz w:val="19"/>
                <w:szCs w:val="19"/>
              </w:rPr>
              <w:t>Pipeline total runtime for a clean commit does not exceed 15 minutes end-to-end</w:t>
            </w:r>
          </w:p>
        </w:tc>
        <w:tc>
          <w:tcPr>
            <w:tcW w:w="1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2B76229" w14:textId="77777777" w:rsidR="00051751" w:rsidRDefault="00000000">
            <w:r>
              <w:rPr>
                <w:sz w:val="19"/>
                <w:szCs w:val="19"/>
              </w:rPr>
              <w:t>Timed pipeline run</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03D78F7" w14:textId="77777777" w:rsidR="00051751" w:rsidRDefault="00000000">
            <w:r>
              <w:rPr>
                <w:sz w:val="19"/>
                <w:szCs w:val="19"/>
              </w:rPr>
              <w:t>Anoop</w:t>
            </w:r>
          </w:p>
        </w:tc>
      </w:tr>
    </w:tbl>
    <w:p w14:paraId="4B98F9D8" w14:textId="77777777" w:rsidR="00051751" w:rsidRDefault="00000000">
      <w:r>
        <w:br w:type="page"/>
      </w:r>
    </w:p>
    <w:p w14:paraId="46B5B999" w14:textId="77777777" w:rsidR="00051751" w:rsidRDefault="00000000">
      <w:pPr>
        <w:pStyle w:val="Heading1"/>
        <w:pBdr>
          <w:bottom w:val="single" w:sz="6" w:space="4" w:color="0D7377"/>
        </w:pBdr>
      </w:pPr>
      <w:r>
        <w:lastRenderedPageBreak/>
        <w:t>13. Risk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4360"/>
      </w:tblGrid>
      <w:tr w:rsidR="00051751" w14:paraId="7B0847CB" w14:textId="77777777">
        <w:tblPrEx>
          <w:tblCellMar>
            <w:top w:w="0" w:type="dxa"/>
            <w:bottom w:w="0" w:type="dxa"/>
          </w:tblCellMar>
        </w:tblPrEx>
        <w:tc>
          <w:tcPr>
            <w:tcW w:w="26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49DEC29" w14:textId="77777777" w:rsidR="00051751" w:rsidRDefault="00000000">
            <w:r>
              <w:rPr>
                <w:b/>
                <w:bCs/>
                <w:color w:val="FFFFFF"/>
              </w:rPr>
              <w:t>Risk</w:t>
            </w:r>
          </w:p>
        </w:tc>
        <w:tc>
          <w:tcPr>
            <w:tcW w:w="12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979C8F7" w14:textId="77777777" w:rsidR="00051751" w:rsidRDefault="00000000">
            <w:r>
              <w:rPr>
                <w:b/>
                <w:bCs/>
                <w:color w:val="FFFFFF"/>
              </w:rPr>
              <w:t>Likelihood</w:t>
            </w:r>
          </w:p>
        </w:tc>
        <w:tc>
          <w:tcPr>
            <w:tcW w:w="12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501FB765" w14:textId="77777777" w:rsidR="00051751" w:rsidRDefault="00000000">
            <w:r>
              <w:rPr>
                <w:b/>
                <w:bCs/>
                <w:color w:val="FFFFFF"/>
              </w:rPr>
              <w:t>Impact</w:t>
            </w:r>
          </w:p>
        </w:tc>
        <w:tc>
          <w:tcPr>
            <w:tcW w:w="43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BCB8DB5" w14:textId="77777777" w:rsidR="00051751" w:rsidRDefault="00000000">
            <w:r>
              <w:rPr>
                <w:b/>
                <w:bCs/>
                <w:color w:val="FFFFFF"/>
              </w:rPr>
              <w:t>Mitigation</w:t>
            </w:r>
          </w:p>
        </w:tc>
      </w:tr>
      <w:tr w:rsidR="00051751" w14:paraId="5E046143"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7B73E72" w14:textId="77777777" w:rsidR="00051751" w:rsidRDefault="00000000">
            <w:r>
              <w:rPr>
                <w:sz w:val="19"/>
                <w:szCs w:val="19"/>
              </w:rPr>
              <w:t>SonarQube server resource-heavy on local machine</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BE34D18" w14:textId="77777777" w:rsidR="00051751" w:rsidRDefault="00000000">
            <w:r>
              <w:rPr>
                <w:sz w:val="19"/>
                <w:szCs w:val="19"/>
              </w:rPr>
              <w:t>High</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A11559A" w14:textId="77777777" w:rsidR="00051751" w:rsidRDefault="00000000">
            <w:r>
              <w:rPr>
                <w:sz w:val="19"/>
                <w:szCs w:val="19"/>
              </w:rPr>
              <w:t>Medium</w:t>
            </w:r>
          </w:p>
        </w:tc>
        <w:tc>
          <w:tcPr>
            <w:tcW w:w="43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60DE484" w14:textId="77777777" w:rsidR="00051751" w:rsidRDefault="00000000">
            <w:r>
              <w:rPr>
                <w:sz w:val="19"/>
                <w:szCs w:val="19"/>
              </w:rPr>
              <w:t>Use SonarCloud free tier as alternative; pre-allocate 4GB RAM for Docker host</w:t>
            </w:r>
          </w:p>
        </w:tc>
      </w:tr>
      <w:tr w:rsidR="00051751" w14:paraId="4B847993"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91421DA" w14:textId="77777777" w:rsidR="00051751" w:rsidRDefault="00000000">
            <w:r>
              <w:rPr>
                <w:sz w:val="19"/>
                <w:szCs w:val="19"/>
              </w:rPr>
              <w:t>OWASP ZAP scan takes too long (&gt; 10 min for DAST)</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4639238" w14:textId="77777777" w:rsidR="00051751" w:rsidRDefault="00000000">
            <w:r>
              <w:rPr>
                <w:sz w:val="19"/>
                <w:szCs w:val="19"/>
              </w:rPr>
              <w:t>Medium</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AED4902" w14:textId="77777777" w:rsidR="00051751" w:rsidRDefault="00000000">
            <w:r>
              <w:rPr>
                <w:sz w:val="19"/>
                <w:szCs w:val="19"/>
              </w:rPr>
              <w:t>High</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C16A353" w14:textId="77777777" w:rsidR="00051751" w:rsidRDefault="00000000">
            <w:r>
              <w:rPr>
                <w:sz w:val="19"/>
                <w:szCs w:val="19"/>
              </w:rPr>
              <w:t>Configure ZAP Automation Framework with targeted context (limit scope to app routes); use ZAP Ajax Spider only for registered routes</w:t>
            </w:r>
          </w:p>
        </w:tc>
      </w:tr>
      <w:tr w:rsidR="00051751" w14:paraId="40DA1F6B"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438CEC0" w14:textId="77777777" w:rsidR="00051751" w:rsidRDefault="00000000">
            <w:r>
              <w:rPr>
                <w:sz w:val="19"/>
                <w:szCs w:val="19"/>
              </w:rPr>
              <w:t>High false positive rate blocks pipeline on valid code</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2606722" w14:textId="77777777" w:rsidR="00051751" w:rsidRDefault="00000000">
            <w:r>
              <w:rPr>
                <w:sz w:val="19"/>
                <w:szCs w:val="19"/>
              </w:rPr>
              <w:t>Medium</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7612C7D" w14:textId="77777777" w:rsidR="00051751" w:rsidRDefault="00000000">
            <w:r>
              <w:rPr>
                <w:sz w:val="19"/>
                <w:szCs w:val="19"/>
              </w:rPr>
              <w:t>High</w:t>
            </w:r>
          </w:p>
        </w:tc>
        <w:tc>
          <w:tcPr>
            <w:tcW w:w="43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5F48689" w14:textId="77777777" w:rsidR="00051751" w:rsidRDefault="00000000">
            <w:r>
              <w:rPr>
                <w:sz w:val="19"/>
                <w:szCs w:val="19"/>
              </w:rPr>
              <w:t>Week 4 dedicated false positive audit; document suppression rules with justification; use CVSS 7.0 threshold (not 4.0) to reduce noise</w:t>
            </w:r>
          </w:p>
        </w:tc>
      </w:tr>
      <w:tr w:rsidR="00051751" w14:paraId="7C45CC6C"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AF42A36" w14:textId="77777777" w:rsidR="00051751" w:rsidRDefault="00000000">
            <w:r>
              <w:rPr>
                <w:sz w:val="19"/>
                <w:szCs w:val="19"/>
              </w:rPr>
              <w:t>DefectDojo API changes break import step</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4040107" w14:textId="77777777" w:rsidR="00051751" w:rsidRDefault="00000000">
            <w:r>
              <w:rPr>
                <w:sz w:val="19"/>
                <w:szCs w:val="19"/>
              </w:rPr>
              <w:t>Low</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8A85836" w14:textId="77777777" w:rsidR="00051751" w:rsidRDefault="00000000">
            <w:r>
              <w:rPr>
                <w:sz w:val="19"/>
                <w:szCs w:val="19"/>
              </w:rPr>
              <w:t>Medium</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4CF453" w14:textId="77777777" w:rsidR="00051751" w:rsidRDefault="00000000">
            <w:r>
              <w:rPr>
                <w:sz w:val="19"/>
                <w:szCs w:val="19"/>
              </w:rPr>
              <w:t>Pin DefectDojo Docker image version; test import API in Week 3 with buffer before Week 4 hardening</w:t>
            </w:r>
          </w:p>
        </w:tc>
      </w:tr>
      <w:tr w:rsidR="00051751" w14:paraId="59275B79"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CC034E3" w14:textId="77777777" w:rsidR="00051751" w:rsidRDefault="00000000">
            <w:r>
              <w:rPr>
                <w:sz w:val="19"/>
                <w:szCs w:val="19"/>
              </w:rPr>
              <w:t>Team member unavailability mid-project</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4B9A070" w14:textId="77777777" w:rsidR="00051751" w:rsidRDefault="00000000">
            <w:r>
              <w:rPr>
                <w:sz w:val="19"/>
                <w:szCs w:val="19"/>
              </w:rPr>
              <w:t>Low</w:t>
            </w:r>
          </w:p>
        </w:tc>
        <w:tc>
          <w:tcPr>
            <w:tcW w:w="1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04CB677" w14:textId="77777777" w:rsidR="00051751" w:rsidRDefault="00000000">
            <w:r>
              <w:rPr>
                <w:sz w:val="19"/>
                <w:szCs w:val="19"/>
              </w:rPr>
              <w:t>High</w:t>
            </w:r>
          </w:p>
        </w:tc>
        <w:tc>
          <w:tcPr>
            <w:tcW w:w="43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A00BB8A" w14:textId="77777777" w:rsidR="00051751" w:rsidRDefault="00000000">
            <w:r>
              <w:rPr>
                <w:sz w:val="19"/>
                <w:szCs w:val="19"/>
              </w:rPr>
              <w:t>Each member documents their configuration daily in a shared Notion/README; cross-training via code review ensures no single point of failure</w:t>
            </w:r>
          </w:p>
        </w:tc>
      </w:tr>
      <w:tr w:rsidR="00051751" w14:paraId="2DE821DD" w14:textId="77777777">
        <w:tblPrEx>
          <w:tblCellMar>
            <w:top w:w="0" w:type="dxa"/>
            <w:bottom w:w="0" w:type="dxa"/>
          </w:tblCellMar>
        </w:tblPrEx>
        <w:tc>
          <w:tcPr>
            <w:tcW w:w="26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5ED0F97" w14:textId="77777777" w:rsidR="00051751" w:rsidRDefault="00000000">
            <w:r>
              <w:rPr>
                <w:sz w:val="19"/>
                <w:szCs w:val="19"/>
              </w:rPr>
              <w:t>Kubernetes/Minikube environment instability</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27BFD82" w14:textId="77777777" w:rsidR="00051751" w:rsidRDefault="00000000">
            <w:r>
              <w:rPr>
                <w:sz w:val="19"/>
                <w:szCs w:val="19"/>
              </w:rPr>
              <w:t>Medium</w:t>
            </w:r>
          </w:p>
        </w:tc>
        <w:tc>
          <w:tcPr>
            <w:tcW w:w="1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9B91C0C" w14:textId="77777777" w:rsidR="00051751" w:rsidRDefault="00000000">
            <w:r>
              <w:rPr>
                <w:sz w:val="19"/>
                <w:szCs w:val="19"/>
              </w:rPr>
              <w:t>Medium</w:t>
            </w:r>
          </w:p>
        </w:tc>
        <w:tc>
          <w:tcPr>
            <w:tcW w:w="43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D75DE8F" w14:textId="77777777" w:rsidR="00051751" w:rsidRDefault="00000000">
            <w:r>
              <w:rPr>
                <w:sz w:val="19"/>
                <w:szCs w:val="19"/>
              </w:rPr>
              <w:t>Docker Compose fallback environment prepared for DAST sandbox if Minikube proves unstable; Helm charts tested on k3d as alternative</w:t>
            </w:r>
          </w:p>
        </w:tc>
      </w:tr>
    </w:tbl>
    <w:p w14:paraId="3D67F653" w14:textId="77777777" w:rsidR="00051751" w:rsidRDefault="00000000">
      <w:r>
        <w:br w:type="page"/>
      </w:r>
    </w:p>
    <w:p w14:paraId="58619C3A" w14:textId="77777777" w:rsidR="00051751" w:rsidRDefault="00000000">
      <w:pPr>
        <w:pStyle w:val="Heading1"/>
        <w:pBdr>
          <w:bottom w:val="single" w:sz="6" w:space="4" w:color="0D7377"/>
        </w:pBdr>
      </w:pPr>
      <w:r>
        <w:lastRenderedPageBreak/>
        <w:t>14. Deliverables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000"/>
        <w:gridCol w:w="2560"/>
      </w:tblGrid>
      <w:tr w:rsidR="00051751" w14:paraId="50C19235" w14:textId="77777777">
        <w:tblPrEx>
          <w:tblCellMar>
            <w:top w:w="0" w:type="dxa"/>
            <w:bottom w:w="0" w:type="dxa"/>
          </w:tblCellMar>
        </w:tblPrEx>
        <w:tc>
          <w:tcPr>
            <w:tcW w:w="4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3B34140" w14:textId="77777777" w:rsidR="00051751" w:rsidRDefault="00000000">
            <w:r>
              <w:rPr>
                <w:b/>
                <w:bCs/>
                <w:color w:val="FFFFFF"/>
              </w:rPr>
              <w:t>Deliverable</w:t>
            </w:r>
          </w:p>
        </w:tc>
        <w:tc>
          <w:tcPr>
            <w:tcW w:w="2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7EDB0877" w14:textId="77777777" w:rsidR="00051751" w:rsidRDefault="00000000">
            <w:r>
              <w:rPr>
                <w:b/>
                <w:bCs/>
                <w:color w:val="FFFFFF"/>
              </w:rPr>
              <w:t>Format</w:t>
            </w:r>
          </w:p>
        </w:tc>
        <w:tc>
          <w:tcPr>
            <w:tcW w:w="25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3E0C3BA" w14:textId="77777777" w:rsidR="00051751" w:rsidRDefault="00000000">
            <w:r>
              <w:rPr>
                <w:b/>
                <w:bCs/>
                <w:color w:val="FFFFFF"/>
              </w:rPr>
              <w:t>Due (Week)</w:t>
            </w:r>
          </w:p>
        </w:tc>
      </w:tr>
      <w:tr w:rsidR="00051751" w14:paraId="2829A447"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D12DAB7" w14:textId="77777777" w:rsidR="00051751" w:rsidRDefault="00000000">
            <w:r>
              <w:rPr>
                <w:sz w:val="19"/>
                <w:szCs w:val="19"/>
              </w:rPr>
              <w:t>Working CI/CD pipeline YAML (GitHub Actions / GitLab CI)</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75D61B1" w14:textId="77777777" w:rsidR="00051751" w:rsidRDefault="00000000">
            <w:r>
              <w:rPr>
                <w:sz w:val="19"/>
                <w:szCs w:val="19"/>
              </w:rPr>
              <w:t>Code (YAML)</w:t>
            </w:r>
          </w:p>
        </w:tc>
        <w:tc>
          <w:tcPr>
            <w:tcW w:w="2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4799A84" w14:textId="77777777" w:rsidR="00051751" w:rsidRDefault="00000000">
            <w:r>
              <w:rPr>
                <w:sz w:val="19"/>
                <w:szCs w:val="19"/>
              </w:rPr>
              <w:t>Week 1–3</w:t>
            </w:r>
          </w:p>
        </w:tc>
      </w:tr>
      <w:tr w:rsidR="00051751" w14:paraId="3DD5B99C"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09007F7" w14:textId="77777777" w:rsidR="00051751" w:rsidRDefault="00000000">
            <w:r>
              <w:rPr>
                <w:sz w:val="19"/>
                <w:szCs w:val="19"/>
              </w:rPr>
              <w:t>Spring Boot demo application (source)</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08E7636" w14:textId="77777777" w:rsidR="00051751" w:rsidRDefault="00000000">
            <w:r>
              <w:rPr>
                <w:sz w:val="19"/>
                <w:szCs w:val="19"/>
              </w:rPr>
              <w:t>Java/Maven</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459A32C" w14:textId="77777777" w:rsidR="00051751" w:rsidRDefault="00000000">
            <w:r>
              <w:rPr>
                <w:sz w:val="19"/>
                <w:szCs w:val="19"/>
              </w:rPr>
              <w:t>Week 1</w:t>
            </w:r>
          </w:p>
        </w:tc>
      </w:tr>
      <w:tr w:rsidR="00051751" w14:paraId="2B4C7A9E"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B3E5B5B" w14:textId="77777777" w:rsidR="00051751" w:rsidRDefault="00000000">
            <w:r>
              <w:rPr>
                <w:sz w:val="19"/>
                <w:szCs w:val="19"/>
              </w:rPr>
              <w:t>All tool configuration files (SonarQube, Checkov, ZAP, OPA)</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243890D" w14:textId="77777777" w:rsidR="00051751" w:rsidRDefault="00000000">
            <w:r>
              <w:rPr>
                <w:sz w:val="19"/>
                <w:szCs w:val="19"/>
              </w:rPr>
              <w:t>YAML/JSON/Rego</w:t>
            </w:r>
          </w:p>
        </w:tc>
        <w:tc>
          <w:tcPr>
            <w:tcW w:w="2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3ED8D24" w14:textId="77777777" w:rsidR="00051751" w:rsidRDefault="00000000">
            <w:r>
              <w:rPr>
                <w:sz w:val="19"/>
                <w:szCs w:val="19"/>
              </w:rPr>
              <w:t>Week 2–3</w:t>
            </w:r>
          </w:p>
        </w:tc>
      </w:tr>
      <w:tr w:rsidR="00051751" w14:paraId="27800BD7"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008BF63" w14:textId="77777777" w:rsidR="00051751" w:rsidRDefault="00000000">
            <w:r>
              <w:rPr>
                <w:sz w:val="19"/>
                <w:szCs w:val="19"/>
              </w:rPr>
              <w:t>Helm charts for Kubernetes deployment</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AA31773" w14:textId="77777777" w:rsidR="00051751" w:rsidRDefault="00000000">
            <w:r>
              <w:rPr>
                <w:sz w:val="19"/>
                <w:szCs w:val="19"/>
              </w:rPr>
              <w:t>YAML</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DC7727D" w14:textId="77777777" w:rsidR="00051751" w:rsidRDefault="00000000">
            <w:r>
              <w:rPr>
                <w:sz w:val="19"/>
                <w:szCs w:val="19"/>
              </w:rPr>
              <w:t>Week 1–2</w:t>
            </w:r>
          </w:p>
        </w:tc>
      </w:tr>
      <w:tr w:rsidR="00051751" w14:paraId="4116A7CF"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652F631" w14:textId="77777777" w:rsidR="00051751" w:rsidRDefault="00000000">
            <w:r>
              <w:rPr>
                <w:sz w:val="19"/>
                <w:szCs w:val="19"/>
              </w:rPr>
              <w:t>DefectDojo instance with imported scan findings</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7BBB3C1" w14:textId="77777777" w:rsidR="00051751" w:rsidRDefault="00000000">
            <w:r>
              <w:rPr>
                <w:sz w:val="19"/>
                <w:szCs w:val="19"/>
              </w:rPr>
              <w:t>Live demo</w:t>
            </w:r>
          </w:p>
        </w:tc>
        <w:tc>
          <w:tcPr>
            <w:tcW w:w="2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6EBD9FE" w14:textId="77777777" w:rsidR="00051751" w:rsidRDefault="00000000">
            <w:r>
              <w:rPr>
                <w:sz w:val="19"/>
                <w:szCs w:val="19"/>
              </w:rPr>
              <w:t>Week 3</w:t>
            </w:r>
          </w:p>
        </w:tc>
      </w:tr>
      <w:tr w:rsidR="00051751" w14:paraId="07855CB2"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D30956E" w14:textId="77777777" w:rsidR="00051751" w:rsidRDefault="00000000">
            <w:r>
              <w:rPr>
                <w:sz w:val="19"/>
                <w:szCs w:val="19"/>
              </w:rPr>
              <w:t>Grafana dashboard (live + screenshots)</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BE15FA5" w14:textId="77777777" w:rsidR="00051751" w:rsidRDefault="00000000">
            <w:r>
              <w:rPr>
                <w:sz w:val="19"/>
                <w:szCs w:val="19"/>
              </w:rPr>
              <w:t>Live demo + PNG</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01F301B" w14:textId="77777777" w:rsidR="00051751" w:rsidRDefault="00000000">
            <w:r>
              <w:rPr>
                <w:sz w:val="19"/>
                <w:szCs w:val="19"/>
              </w:rPr>
              <w:t>Week 3</w:t>
            </w:r>
          </w:p>
        </w:tc>
      </w:tr>
      <w:tr w:rsidR="00051751" w14:paraId="707419E7"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241C6D2" w14:textId="77777777" w:rsidR="00051751" w:rsidRDefault="00000000">
            <w:r>
              <w:rPr>
                <w:sz w:val="19"/>
                <w:szCs w:val="19"/>
              </w:rPr>
              <w:t>This PRD document (v1.0)</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0753BEE" w14:textId="77777777" w:rsidR="00051751" w:rsidRDefault="00000000">
            <w:r>
              <w:rPr>
                <w:sz w:val="19"/>
                <w:szCs w:val="19"/>
              </w:rPr>
              <w:t>DOCX/PDF</w:t>
            </w:r>
          </w:p>
        </w:tc>
        <w:tc>
          <w:tcPr>
            <w:tcW w:w="2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C890AE7" w14:textId="77777777" w:rsidR="00051751" w:rsidRDefault="00000000">
            <w:r>
              <w:rPr>
                <w:sz w:val="19"/>
                <w:szCs w:val="19"/>
              </w:rPr>
              <w:t>Week 1 (done)</w:t>
            </w:r>
          </w:p>
        </w:tc>
      </w:tr>
      <w:tr w:rsidR="00051751" w14:paraId="7BFC12D1"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112B8E4" w14:textId="77777777" w:rsidR="00051751" w:rsidRDefault="00000000">
            <w:r>
              <w:rPr>
                <w:sz w:val="19"/>
                <w:szCs w:val="19"/>
              </w:rPr>
              <w:t>Final project report (architecture, results, analysis)</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64BD3FA" w14:textId="77777777" w:rsidR="00051751" w:rsidRDefault="00000000">
            <w:r>
              <w:rPr>
                <w:sz w:val="19"/>
                <w:szCs w:val="19"/>
              </w:rPr>
              <w:t>DOCX/PDF</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60FECCC" w14:textId="77777777" w:rsidR="00051751" w:rsidRDefault="00000000">
            <w:r>
              <w:rPr>
                <w:sz w:val="19"/>
                <w:szCs w:val="19"/>
              </w:rPr>
              <w:t>Week 4</w:t>
            </w:r>
          </w:p>
        </w:tc>
      </w:tr>
      <w:tr w:rsidR="00051751" w14:paraId="3FF6732E"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06ACB6C" w14:textId="77777777" w:rsidR="00051751" w:rsidRDefault="00000000">
            <w:r>
              <w:rPr>
                <w:sz w:val="19"/>
                <w:szCs w:val="19"/>
              </w:rPr>
              <w:t>Presentation slide deck (CyberShield template, updated)</w:t>
            </w:r>
          </w:p>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C0AAC7F" w14:textId="77777777" w:rsidR="00051751" w:rsidRDefault="00000000">
            <w:r>
              <w:rPr>
                <w:sz w:val="19"/>
                <w:szCs w:val="19"/>
              </w:rPr>
              <w:t>PPTX</w:t>
            </w:r>
          </w:p>
        </w:tc>
        <w:tc>
          <w:tcPr>
            <w:tcW w:w="25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088822A" w14:textId="77777777" w:rsidR="00051751" w:rsidRDefault="00000000">
            <w:r>
              <w:rPr>
                <w:sz w:val="19"/>
                <w:szCs w:val="19"/>
              </w:rPr>
              <w:t>Week 4</w:t>
            </w:r>
          </w:p>
        </w:tc>
      </w:tr>
      <w:tr w:rsidR="00051751" w14:paraId="340E87F2" w14:textId="77777777">
        <w:tblPrEx>
          <w:tblCellMar>
            <w:top w:w="0" w:type="dxa"/>
            <w:bottom w:w="0" w:type="dxa"/>
          </w:tblCellMar>
        </w:tblPrEx>
        <w:tc>
          <w:tcPr>
            <w:tcW w:w="4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CAD712B" w14:textId="77777777" w:rsidR="00051751" w:rsidRDefault="00000000">
            <w:r>
              <w:rPr>
                <w:sz w:val="19"/>
                <w:szCs w:val="19"/>
              </w:rPr>
              <w:t>Demo video recording (pipeline run + dashboard walkthrough)</w:t>
            </w:r>
          </w:p>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4DB6712" w14:textId="77777777" w:rsidR="00051751" w:rsidRDefault="00000000">
            <w:r>
              <w:rPr>
                <w:sz w:val="19"/>
                <w:szCs w:val="19"/>
              </w:rPr>
              <w:t>MP4</w:t>
            </w:r>
          </w:p>
        </w:tc>
        <w:tc>
          <w:tcPr>
            <w:tcW w:w="2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00DFF79" w14:textId="77777777" w:rsidR="00051751" w:rsidRDefault="00000000">
            <w:r>
              <w:rPr>
                <w:sz w:val="19"/>
                <w:szCs w:val="19"/>
              </w:rPr>
              <w:t>Week 4</w:t>
            </w:r>
          </w:p>
        </w:tc>
      </w:tr>
    </w:tbl>
    <w:p w14:paraId="2C82113A" w14:textId="77777777" w:rsidR="00051751" w:rsidRDefault="00000000">
      <w:r>
        <w:br w:type="page"/>
      </w:r>
    </w:p>
    <w:p w14:paraId="14DBBC09" w14:textId="77777777" w:rsidR="00051751" w:rsidRDefault="00000000">
      <w:pPr>
        <w:pStyle w:val="Heading1"/>
        <w:pBdr>
          <w:bottom w:val="single" w:sz="6" w:space="4" w:color="0D7377"/>
        </w:pBdr>
      </w:pPr>
      <w:r>
        <w:lastRenderedPageBreak/>
        <w:t>15.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51751" w14:paraId="1C96164E" w14:textId="77777777">
        <w:tblPrEx>
          <w:tblCellMar>
            <w:top w:w="0" w:type="dxa"/>
            <w:bottom w:w="0" w:type="dxa"/>
          </w:tblCellMar>
        </w:tblPrEx>
        <w:tc>
          <w:tcPr>
            <w:tcW w:w="22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4CC95034" w14:textId="77777777" w:rsidR="00051751" w:rsidRDefault="00000000">
            <w:r>
              <w:rPr>
                <w:b/>
                <w:bCs/>
                <w:color w:val="FFFFFF"/>
              </w:rPr>
              <w:t>Term</w:t>
            </w:r>
          </w:p>
        </w:tc>
        <w:tc>
          <w:tcPr>
            <w:tcW w:w="716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216B7CD" w14:textId="77777777" w:rsidR="00051751" w:rsidRDefault="00000000">
            <w:r>
              <w:rPr>
                <w:b/>
                <w:bCs/>
                <w:color w:val="FFFFFF"/>
              </w:rPr>
              <w:t>Definition</w:t>
            </w:r>
          </w:p>
        </w:tc>
      </w:tr>
      <w:tr w:rsidR="00051751" w14:paraId="6437967E"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4E27837" w14:textId="77777777" w:rsidR="00051751" w:rsidRDefault="00000000">
            <w:r>
              <w:rPr>
                <w:b/>
                <w:bCs/>
                <w:sz w:val="19"/>
                <w:szCs w:val="19"/>
              </w:rPr>
              <w:t>CI/CD</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F2AB391" w14:textId="77777777" w:rsidR="00051751" w:rsidRDefault="00000000">
            <w:r>
              <w:rPr>
                <w:sz w:val="19"/>
                <w:szCs w:val="19"/>
              </w:rPr>
              <w:t>Continuous Integration / Continuous Deployment — automated pipeline for building, testing, and deploying software on each code change</w:t>
            </w:r>
          </w:p>
        </w:tc>
      </w:tr>
      <w:tr w:rsidR="00051751" w14:paraId="3D956798"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395514A" w14:textId="77777777" w:rsidR="00051751" w:rsidRDefault="00000000">
            <w:r>
              <w:rPr>
                <w:b/>
                <w:bCs/>
                <w:sz w:val="19"/>
                <w:szCs w:val="19"/>
              </w:rPr>
              <w:t>SAST</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25C64D7" w14:textId="77777777" w:rsidR="00051751" w:rsidRDefault="00000000">
            <w:r>
              <w:rPr>
                <w:sz w:val="19"/>
                <w:szCs w:val="19"/>
              </w:rPr>
              <w:t>Static Application Security Testing — analysis of source code or bytecode without execution to detect vulnerabilities</w:t>
            </w:r>
          </w:p>
        </w:tc>
      </w:tr>
      <w:tr w:rsidR="00051751" w14:paraId="68C22DC9"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27B403BE" w14:textId="77777777" w:rsidR="00051751" w:rsidRDefault="00000000">
            <w:r>
              <w:rPr>
                <w:b/>
                <w:bCs/>
                <w:sz w:val="19"/>
                <w:szCs w:val="19"/>
              </w:rPr>
              <w:t>DAST</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0005B7A" w14:textId="77777777" w:rsidR="00051751" w:rsidRDefault="00000000">
            <w:r>
              <w:rPr>
                <w:sz w:val="19"/>
                <w:szCs w:val="19"/>
              </w:rPr>
              <w:t>Dynamic Application Security Testing — testing a running application by sending malicious inputs to detect runtime vulnerabilities</w:t>
            </w:r>
          </w:p>
        </w:tc>
      </w:tr>
      <w:tr w:rsidR="00051751" w14:paraId="74C12046"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C636962" w14:textId="77777777" w:rsidR="00051751" w:rsidRDefault="00000000">
            <w:r>
              <w:rPr>
                <w:b/>
                <w:bCs/>
                <w:sz w:val="19"/>
                <w:szCs w:val="19"/>
              </w:rPr>
              <w:t>SCA</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CCECDFD" w14:textId="77777777" w:rsidR="00051751" w:rsidRDefault="00000000">
            <w:r>
              <w:rPr>
                <w:sz w:val="19"/>
                <w:szCs w:val="19"/>
              </w:rPr>
              <w:t>Software Composition Analysis — scanning third-party libraries and dependencies for known CVEs</w:t>
            </w:r>
          </w:p>
        </w:tc>
      </w:tr>
      <w:tr w:rsidR="00051751" w14:paraId="42681E0A"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0001491" w14:textId="77777777" w:rsidR="00051751" w:rsidRDefault="00000000">
            <w:r>
              <w:rPr>
                <w:b/>
                <w:bCs/>
                <w:sz w:val="19"/>
                <w:szCs w:val="19"/>
              </w:rPr>
              <w:t>IaC</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E21D153" w14:textId="77777777" w:rsidR="00051751" w:rsidRDefault="00000000">
            <w:r>
              <w:rPr>
                <w:sz w:val="19"/>
                <w:szCs w:val="19"/>
              </w:rPr>
              <w:t>Infrastructure-as-Code — managing and provisioning infrastructure via machine-readable configuration files (e.g., Dockerfiles, K8s manifests, Helm charts)</w:t>
            </w:r>
          </w:p>
        </w:tc>
      </w:tr>
      <w:tr w:rsidR="00051751" w14:paraId="7E426B09"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F554B03" w14:textId="77777777" w:rsidR="00051751" w:rsidRDefault="00000000">
            <w:r>
              <w:rPr>
                <w:b/>
                <w:bCs/>
                <w:sz w:val="19"/>
                <w:szCs w:val="19"/>
              </w:rPr>
              <w:t>CVSS</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2B82B6" w14:textId="77777777" w:rsidR="00051751" w:rsidRDefault="00000000">
            <w:r>
              <w:rPr>
                <w:sz w:val="19"/>
                <w:szCs w:val="19"/>
              </w:rPr>
              <w:t>Common Vulnerability Scoring System — a 0–10 score for vulnerability severity. &gt;= 7.0 = HIGH; &gt;= 9.0 = CRITICAL</w:t>
            </w:r>
          </w:p>
        </w:tc>
      </w:tr>
      <w:tr w:rsidR="00051751" w14:paraId="22F01D61"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55114043" w14:textId="77777777" w:rsidR="00051751" w:rsidRDefault="00000000">
            <w:r>
              <w:rPr>
                <w:b/>
                <w:bCs/>
                <w:sz w:val="19"/>
                <w:szCs w:val="19"/>
              </w:rPr>
              <w:t>OPA</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1DB3E42" w14:textId="77777777" w:rsidR="00051751" w:rsidRDefault="00000000">
            <w:r>
              <w:rPr>
                <w:sz w:val="19"/>
                <w:szCs w:val="19"/>
              </w:rPr>
              <w:t>Open Policy Agent — an open-source policy engine that evaluates Rego-language policies against JSON/YAML inputs</w:t>
            </w:r>
          </w:p>
        </w:tc>
      </w:tr>
      <w:tr w:rsidR="00051751" w14:paraId="4F301EAA"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0A3DCF0" w14:textId="77777777" w:rsidR="00051751" w:rsidRDefault="00000000">
            <w:r>
              <w:rPr>
                <w:b/>
                <w:bCs/>
                <w:sz w:val="19"/>
                <w:szCs w:val="19"/>
              </w:rPr>
              <w:t>Shift-Left</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95FE70F" w14:textId="77777777" w:rsidR="00051751" w:rsidRDefault="00000000">
            <w:r>
              <w:rPr>
                <w:sz w:val="19"/>
                <w:szCs w:val="19"/>
              </w:rPr>
              <w:t>The practice of moving security activities earlier (left) in the SDLC — from deployment-time audits to development-time enforcement</w:t>
            </w:r>
          </w:p>
        </w:tc>
      </w:tr>
      <w:tr w:rsidR="00051751" w14:paraId="6F63686B"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4152F09" w14:textId="77777777" w:rsidR="00051751" w:rsidRDefault="00000000">
            <w:r>
              <w:rPr>
                <w:b/>
                <w:bCs/>
                <w:sz w:val="19"/>
                <w:szCs w:val="19"/>
              </w:rPr>
              <w:t>CIS Benchmark</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BBA267D" w14:textId="77777777" w:rsidR="00051751" w:rsidRDefault="00000000">
            <w:r>
              <w:rPr>
                <w:sz w:val="19"/>
                <w:szCs w:val="19"/>
              </w:rPr>
              <w:t>Center for Internet Security hardening guidelines — industry-standard configuration baselines for Docker, Kubernetes, OS, etc.</w:t>
            </w:r>
          </w:p>
        </w:tc>
      </w:tr>
      <w:tr w:rsidR="00051751" w14:paraId="59FCA9B6"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A9B6FF" w14:textId="77777777" w:rsidR="00051751" w:rsidRDefault="00000000">
            <w:r>
              <w:rPr>
                <w:b/>
                <w:bCs/>
                <w:sz w:val="19"/>
                <w:szCs w:val="19"/>
              </w:rPr>
              <w:t>DefectDojo</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0DE44A8" w14:textId="77777777" w:rsidR="00051751" w:rsidRDefault="00000000">
            <w:r>
              <w:rPr>
                <w:sz w:val="19"/>
                <w:szCs w:val="19"/>
              </w:rPr>
              <w:t>An open-source vulnerability management platform that aggregates findings from multiple security tools and tracks remediation</w:t>
            </w:r>
          </w:p>
        </w:tc>
      </w:tr>
      <w:tr w:rsidR="00051751" w14:paraId="10A45B86"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D078C4C" w14:textId="77777777" w:rsidR="00051751" w:rsidRDefault="00000000">
            <w:r>
              <w:rPr>
                <w:b/>
                <w:bCs/>
                <w:sz w:val="19"/>
                <w:szCs w:val="19"/>
              </w:rPr>
              <w:t>Helm</w:t>
            </w:r>
          </w:p>
        </w:tc>
        <w:tc>
          <w:tcPr>
            <w:tcW w:w="716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59E3001" w14:textId="77777777" w:rsidR="00051751" w:rsidRDefault="00000000">
            <w:r>
              <w:rPr>
                <w:sz w:val="19"/>
                <w:szCs w:val="19"/>
              </w:rPr>
              <w:t>Kubernetes package manager — uses charts (parameterised YAML templates) to define, install, and upgrade Kubernetes applications</w:t>
            </w:r>
          </w:p>
        </w:tc>
      </w:tr>
      <w:tr w:rsidR="00051751" w14:paraId="7DA194A6" w14:textId="77777777">
        <w:tblPrEx>
          <w:tblCellMar>
            <w:top w:w="0" w:type="dxa"/>
            <w:bottom w:w="0" w:type="dxa"/>
          </w:tblCellMar>
        </w:tblPrEx>
        <w:tc>
          <w:tcPr>
            <w:tcW w:w="22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C57F043" w14:textId="77777777" w:rsidR="00051751" w:rsidRDefault="00000000">
            <w:r>
              <w:rPr>
                <w:b/>
                <w:bCs/>
                <w:sz w:val="19"/>
                <w:szCs w:val="19"/>
              </w:rPr>
              <w:t>Rego</w:t>
            </w:r>
          </w:p>
        </w:tc>
        <w:tc>
          <w:tcPr>
            <w:tcW w:w="71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4A8DFE2" w14:textId="77777777" w:rsidR="00051751" w:rsidRDefault="00000000">
            <w:r>
              <w:rPr>
                <w:sz w:val="19"/>
                <w:szCs w:val="19"/>
              </w:rPr>
              <w:t>The policy language used by OPA — a declarative logic language for expressing access control and compliance policies</w:t>
            </w:r>
          </w:p>
        </w:tc>
      </w:tr>
    </w:tbl>
    <w:p w14:paraId="3AD0A34F" w14:textId="77777777" w:rsidR="00051751" w:rsidRDefault="00051751">
      <w:pPr>
        <w:spacing w:before="60" w:after="60"/>
      </w:pPr>
    </w:p>
    <w:p w14:paraId="7115E30A" w14:textId="77777777" w:rsidR="00051751" w:rsidRDefault="00000000">
      <w:pPr>
        <w:pStyle w:val="Heading1"/>
        <w:pBdr>
          <w:bottom w:val="single" w:sz="6" w:space="4" w:color="0D7377"/>
        </w:pBdr>
      </w:pPr>
      <w:r>
        <w:t>16. Document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2280"/>
        <w:gridCol w:w="2000"/>
      </w:tblGrid>
      <w:tr w:rsidR="00051751" w14:paraId="0B6003AD" w14:textId="77777777">
        <w:tblPrEx>
          <w:tblCellMar>
            <w:top w:w="0" w:type="dxa"/>
            <w:bottom w:w="0" w:type="dxa"/>
          </w:tblCellMar>
        </w:tblPrEx>
        <w:tc>
          <w:tcPr>
            <w:tcW w:w="28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FB3F290" w14:textId="77777777" w:rsidR="00051751" w:rsidRDefault="00000000">
            <w:r>
              <w:rPr>
                <w:b/>
                <w:bCs/>
                <w:color w:val="FFFFFF"/>
              </w:rPr>
              <w:t>Name</w:t>
            </w:r>
          </w:p>
        </w:tc>
        <w:tc>
          <w:tcPr>
            <w:tcW w:w="22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656D68EF" w14:textId="77777777" w:rsidR="00051751" w:rsidRDefault="00000000">
            <w:r>
              <w:rPr>
                <w:b/>
                <w:bCs/>
                <w:color w:val="FFFFFF"/>
              </w:rPr>
              <w:t>Role</w:t>
            </w:r>
          </w:p>
        </w:tc>
        <w:tc>
          <w:tcPr>
            <w:tcW w:w="228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15F84F2" w14:textId="77777777" w:rsidR="00051751" w:rsidRDefault="00000000">
            <w:r>
              <w:rPr>
                <w:b/>
                <w:bCs/>
                <w:color w:val="FFFFFF"/>
              </w:rPr>
              <w:t>Signature</w:t>
            </w:r>
          </w:p>
        </w:tc>
        <w:tc>
          <w:tcPr>
            <w:tcW w:w="2000" w:type="dxa"/>
            <w:tcBorders>
              <w:top w:val="single" w:sz="8" w:space="0" w:color="0D7377"/>
              <w:left w:val="single" w:sz="4" w:space="0" w:color="BDC3C7"/>
              <w:bottom w:val="single" w:sz="4" w:space="0" w:color="BDC3C7"/>
              <w:right w:val="single" w:sz="4" w:space="0" w:color="BDC3C7"/>
            </w:tcBorders>
            <w:shd w:val="clear" w:color="auto" w:fill="1B2A4A"/>
            <w:tcMar>
              <w:top w:w="100" w:type="dxa"/>
              <w:left w:w="120" w:type="dxa"/>
              <w:bottom w:w="100" w:type="dxa"/>
              <w:right w:w="120" w:type="dxa"/>
            </w:tcMar>
            <w:vAlign w:val="center"/>
          </w:tcPr>
          <w:p w14:paraId="387C15E0" w14:textId="77777777" w:rsidR="00051751" w:rsidRDefault="00000000">
            <w:r>
              <w:rPr>
                <w:b/>
                <w:bCs/>
                <w:color w:val="FFFFFF"/>
              </w:rPr>
              <w:t>Date</w:t>
            </w:r>
          </w:p>
        </w:tc>
      </w:tr>
      <w:tr w:rsidR="00051751" w14:paraId="635E467A"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D79BA64" w14:textId="77777777" w:rsidR="00051751" w:rsidRDefault="00000000">
            <w:r>
              <w:rPr>
                <w:sz w:val="19"/>
                <w:szCs w:val="19"/>
              </w:rPr>
              <w:t>Anoop S</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1F09786" w14:textId="77777777" w:rsidR="00051751" w:rsidRDefault="00000000">
            <w:r>
              <w:rPr>
                <w:sz w:val="19"/>
                <w:szCs w:val="19"/>
              </w:rPr>
              <w:t>CI/CD Lead</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5F1B9A2" w14:textId="77777777" w:rsidR="00051751" w:rsidRDefault="00051751"/>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56B6067" w14:textId="77777777" w:rsidR="00051751" w:rsidRDefault="00000000">
            <w:r>
              <w:rPr>
                <w:sz w:val="19"/>
                <w:szCs w:val="19"/>
              </w:rPr>
              <w:t>April 2026</w:t>
            </w:r>
          </w:p>
        </w:tc>
      </w:tr>
      <w:tr w:rsidR="00051751" w14:paraId="1A804C70"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2C2A836" w14:textId="77777777" w:rsidR="00051751" w:rsidRDefault="00000000">
            <w:r>
              <w:rPr>
                <w:sz w:val="19"/>
                <w:szCs w:val="19"/>
              </w:rPr>
              <w:t>Ananya C</w:t>
            </w:r>
          </w:p>
        </w:tc>
        <w:tc>
          <w:tcPr>
            <w:tcW w:w="22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0BBFD0D" w14:textId="77777777" w:rsidR="00051751" w:rsidRDefault="00000000">
            <w:r>
              <w:rPr>
                <w:sz w:val="19"/>
                <w:szCs w:val="19"/>
              </w:rPr>
              <w:t>Security Analysis Lead</w:t>
            </w:r>
          </w:p>
        </w:tc>
        <w:tc>
          <w:tcPr>
            <w:tcW w:w="22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E7C8F7" w14:textId="77777777" w:rsidR="00051751" w:rsidRDefault="00051751"/>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515A5A4" w14:textId="77777777" w:rsidR="00051751" w:rsidRDefault="00000000">
            <w:r>
              <w:rPr>
                <w:sz w:val="19"/>
                <w:szCs w:val="19"/>
              </w:rPr>
              <w:t>April 2026</w:t>
            </w:r>
          </w:p>
        </w:tc>
      </w:tr>
      <w:tr w:rsidR="00051751" w14:paraId="2365388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7011F95" w14:textId="77777777" w:rsidR="00051751" w:rsidRDefault="00000000">
            <w:r>
              <w:rPr>
                <w:sz w:val="19"/>
                <w:szCs w:val="19"/>
              </w:rPr>
              <w:t>Mohit Patil</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11256821" w14:textId="77777777" w:rsidR="00051751" w:rsidRDefault="00000000">
            <w:r>
              <w:rPr>
                <w:sz w:val="19"/>
                <w:szCs w:val="19"/>
              </w:rPr>
              <w:t>Container &amp; Policy Lead</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63187B06" w14:textId="77777777" w:rsidR="00051751" w:rsidRDefault="00051751"/>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D34887F" w14:textId="77777777" w:rsidR="00051751" w:rsidRDefault="00000000">
            <w:r>
              <w:rPr>
                <w:sz w:val="19"/>
                <w:szCs w:val="19"/>
              </w:rPr>
              <w:t>April 2026</w:t>
            </w:r>
          </w:p>
        </w:tc>
      </w:tr>
      <w:tr w:rsidR="00051751" w14:paraId="614E243F"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D360B9F" w14:textId="77777777" w:rsidR="00051751" w:rsidRDefault="00000000">
            <w:r>
              <w:rPr>
                <w:sz w:val="19"/>
                <w:szCs w:val="19"/>
              </w:rPr>
              <w:t>Shreesha J Harikant</w:t>
            </w:r>
          </w:p>
        </w:tc>
        <w:tc>
          <w:tcPr>
            <w:tcW w:w="22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D68D3A4" w14:textId="77777777" w:rsidR="00051751" w:rsidRDefault="00000000">
            <w:r>
              <w:rPr>
                <w:sz w:val="19"/>
                <w:szCs w:val="19"/>
              </w:rPr>
              <w:t>DAST &amp; Reporting Lead</w:t>
            </w:r>
          </w:p>
        </w:tc>
        <w:tc>
          <w:tcPr>
            <w:tcW w:w="228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98BFE3D" w14:textId="77777777" w:rsidR="00051751" w:rsidRDefault="00051751"/>
        </w:tc>
        <w:tc>
          <w:tcPr>
            <w:tcW w:w="200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AA544D2" w14:textId="77777777" w:rsidR="00051751" w:rsidRDefault="00000000">
            <w:r>
              <w:rPr>
                <w:sz w:val="19"/>
                <w:szCs w:val="19"/>
              </w:rPr>
              <w:t>April 2026</w:t>
            </w:r>
          </w:p>
        </w:tc>
      </w:tr>
      <w:tr w:rsidR="00051751" w14:paraId="7B1AEE0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0DD17DAD" w14:textId="77777777" w:rsidR="00051751" w:rsidRDefault="00000000">
            <w:r>
              <w:rPr>
                <w:sz w:val="19"/>
                <w:szCs w:val="19"/>
              </w:rPr>
              <w:t>Mrs. Shankaramma</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38CF01D5" w14:textId="77777777" w:rsidR="00051751" w:rsidRDefault="00000000">
            <w:r>
              <w:rPr>
                <w:sz w:val="19"/>
                <w:szCs w:val="19"/>
              </w:rPr>
              <w:t>Faculty Guide</w:t>
            </w:r>
          </w:p>
        </w:tc>
        <w:tc>
          <w:tcPr>
            <w:tcW w:w="228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788613C1" w14:textId="77777777" w:rsidR="00051751" w:rsidRDefault="00051751"/>
        </w:tc>
        <w:tc>
          <w:tcPr>
            <w:tcW w:w="2000" w:type="dxa"/>
            <w:tcBorders>
              <w:top w:val="single" w:sz="4" w:space="0" w:color="BDC3C7"/>
              <w:left w:val="single" w:sz="4" w:space="0" w:color="BDC3C7"/>
              <w:bottom w:val="single" w:sz="4" w:space="0" w:color="BDC3C7"/>
              <w:right w:val="single" w:sz="4" w:space="0" w:color="BDC3C7"/>
            </w:tcBorders>
            <w:shd w:val="clear" w:color="auto" w:fill="EAF2F8"/>
            <w:tcMar>
              <w:top w:w="80" w:type="dxa"/>
              <w:left w:w="120" w:type="dxa"/>
              <w:bottom w:w="80" w:type="dxa"/>
              <w:right w:w="120" w:type="dxa"/>
            </w:tcMar>
          </w:tcPr>
          <w:p w14:paraId="4AB0C8FA" w14:textId="77777777" w:rsidR="00051751" w:rsidRDefault="00051751"/>
        </w:tc>
      </w:tr>
    </w:tbl>
    <w:p w14:paraId="532A0F6E" w14:textId="77777777" w:rsidR="004158A9" w:rsidRDefault="004158A9"/>
    <w:sectPr w:rsidR="004158A9">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98228" w14:textId="77777777" w:rsidR="004158A9" w:rsidRDefault="004158A9">
      <w:r>
        <w:separator/>
      </w:r>
    </w:p>
  </w:endnote>
  <w:endnote w:type="continuationSeparator" w:id="0">
    <w:p w14:paraId="3A017C53" w14:textId="77777777" w:rsidR="004158A9" w:rsidRDefault="004158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59FC2" w14:textId="77777777" w:rsidR="00051751" w:rsidRDefault="00000000">
    <w:pPr>
      <w:pBdr>
        <w:top w:val="single" w:sz="4" w:space="4" w:color="0D7377"/>
      </w:pBdr>
      <w:jc w:val="center"/>
    </w:pPr>
    <w:r>
      <w:rPr>
        <w:color w:val="5D6D7E"/>
        <w:sz w:val="16"/>
        <w:szCs w:val="16"/>
      </w:rPr>
      <w:t xml:space="preserve">M.S. Ramaiah Institute of Technology  •  Dept. of CSE (Cyber Security)  •  Page </w:t>
    </w:r>
    <w:r>
      <w:fldChar w:fldCharType="begin"/>
    </w:r>
    <w:r>
      <w:instrText>PAGE</w:instrText>
    </w:r>
    <w:r>
      <w:fldChar w:fldCharType="separate"/>
    </w:r>
    <w:r w:rsidR="00C06142">
      <w:rPr>
        <w:noProof/>
      </w:rPr>
      <w:t>1</w:t>
    </w:r>
    <w:r>
      <w:fldChar w:fldCharType="end"/>
    </w:r>
    <w:r>
      <w:rPr>
        <w:color w:val="5D6D7E"/>
        <w:sz w:val="16"/>
        <w:szCs w:val="16"/>
      </w:rPr>
      <w:t xml:space="preserve"> of </w:t>
    </w:r>
    <w:r>
      <w:fldChar w:fldCharType="begin"/>
    </w:r>
    <w:r>
      <w:instrText>NUMPAGES</w:instrText>
    </w:r>
    <w:r>
      <w:fldChar w:fldCharType="separate"/>
    </w:r>
    <w:r w:rsidR="00C0614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0F77C" w14:textId="77777777" w:rsidR="004158A9" w:rsidRDefault="004158A9">
      <w:r>
        <w:separator/>
      </w:r>
    </w:p>
  </w:footnote>
  <w:footnote w:type="continuationSeparator" w:id="0">
    <w:p w14:paraId="14DC5162" w14:textId="77777777" w:rsidR="004158A9" w:rsidRDefault="004158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63ABA" w14:textId="77777777" w:rsidR="00051751" w:rsidRDefault="00000000">
    <w:pPr>
      <w:pBdr>
        <w:bottom w:val="single" w:sz="4" w:space="4" w:color="0D7377"/>
      </w:pBdr>
      <w:jc w:val="right"/>
    </w:pPr>
    <w:r>
      <w:rPr>
        <w:color w:val="5D6D7E"/>
        <w:sz w:val="16"/>
        <w:szCs w:val="16"/>
      </w:rPr>
      <w:t>SDOP-2025  |  Product Requirements Document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59AD"/>
    <w:multiLevelType w:val="hybridMultilevel"/>
    <w:tmpl w:val="F1866B14"/>
    <w:lvl w:ilvl="0" w:tplc="5964A5B4">
      <w:start w:val="1"/>
      <w:numFmt w:val="bullet"/>
      <w:lvlText w:val="•"/>
      <w:lvlJc w:val="left"/>
      <w:pPr>
        <w:ind w:left="720" w:hanging="360"/>
      </w:pPr>
    </w:lvl>
    <w:lvl w:ilvl="1" w:tplc="949232F6">
      <w:start w:val="1"/>
      <w:numFmt w:val="bullet"/>
      <w:lvlText w:val="◦"/>
      <w:lvlJc w:val="left"/>
      <w:pPr>
        <w:ind w:left="1080" w:hanging="360"/>
      </w:pPr>
    </w:lvl>
    <w:lvl w:ilvl="2" w:tplc="54641AD6">
      <w:numFmt w:val="decimal"/>
      <w:lvlText w:val=""/>
      <w:lvlJc w:val="left"/>
    </w:lvl>
    <w:lvl w:ilvl="3" w:tplc="E2CC34A8">
      <w:numFmt w:val="decimal"/>
      <w:lvlText w:val=""/>
      <w:lvlJc w:val="left"/>
    </w:lvl>
    <w:lvl w:ilvl="4" w:tplc="9ACE4E18">
      <w:numFmt w:val="decimal"/>
      <w:lvlText w:val=""/>
      <w:lvlJc w:val="left"/>
    </w:lvl>
    <w:lvl w:ilvl="5" w:tplc="7960FEC4">
      <w:numFmt w:val="decimal"/>
      <w:lvlText w:val=""/>
      <w:lvlJc w:val="left"/>
    </w:lvl>
    <w:lvl w:ilvl="6" w:tplc="6B646224">
      <w:numFmt w:val="decimal"/>
      <w:lvlText w:val=""/>
      <w:lvlJc w:val="left"/>
    </w:lvl>
    <w:lvl w:ilvl="7" w:tplc="964AFE6E">
      <w:numFmt w:val="decimal"/>
      <w:lvlText w:val=""/>
      <w:lvlJc w:val="left"/>
    </w:lvl>
    <w:lvl w:ilvl="8" w:tplc="67F8FE4E">
      <w:numFmt w:val="decimal"/>
      <w:lvlText w:val=""/>
      <w:lvlJc w:val="left"/>
    </w:lvl>
  </w:abstractNum>
  <w:abstractNum w:abstractNumId="1" w15:restartNumberingAfterBreak="0">
    <w:nsid w:val="6C97195B"/>
    <w:multiLevelType w:val="hybridMultilevel"/>
    <w:tmpl w:val="EEE0B2E8"/>
    <w:lvl w:ilvl="0" w:tplc="EE62EC80">
      <w:start w:val="1"/>
      <w:numFmt w:val="decimal"/>
      <w:lvlText w:val="%1."/>
      <w:lvlJc w:val="left"/>
      <w:pPr>
        <w:ind w:left="720" w:hanging="360"/>
      </w:pPr>
    </w:lvl>
    <w:lvl w:ilvl="1" w:tplc="7ECCDCA0">
      <w:numFmt w:val="decimal"/>
      <w:lvlText w:val=""/>
      <w:lvlJc w:val="left"/>
    </w:lvl>
    <w:lvl w:ilvl="2" w:tplc="911C488E">
      <w:numFmt w:val="decimal"/>
      <w:lvlText w:val=""/>
      <w:lvlJc w:val="left"/>
    </w:lvl>
    <w:lvl w:ilvl="3" w:tplc="F002267E">
      <w:numFmt w:val="decimal"/>
      <w:lvlText w:val=""/>
      <w:lvlJc w:val="left"/>
    </w:lvl>
    <w:lvl w:ilvl="4" w:tplc="F878C338">
      <w:numFmt w:val="decimal"/>
      <w:lvlText w:val=""/>
      <w:lvlJc w:val="left"/>
    </w:lvl>
    <w:lvl w:ilvl="5" w:tplc="D21E6EB2">
      <w:numFmt w:val="decimal"/>
      <w:lvlText w:val=""/>
      <w:lvlJc w:val="left"/>
    </w:lvl>
    <w:lvl w:ilvl="6" w:tplc="096A8AC0">
      <w:numFmt w:val="decimal"/>
      <w:lvlText w:val=""/>
      <w:lvlJc w:val="left"/>
    </w:lvl>
    <w:lvl w:ilvl="7" w:tplc="49EC748C">
      <w:numFmt w:val="decimal"/>
      <w:lvlText w:val=""/>
      <w:lvlJc w:val="left"/>
    </w:lvl>
    <w:lvl w:ilvl="8" w:tplc="8B70CE96">
      <w:numFmt w:val="decimal"/>
      <w:lvlText w:val=""/>
      <w:lvlJc w:val="left"/>
    </w:lvl>
  </w:abstractNum>
  <w:abstractNum w:abstractNumId="2" w15:restartNumberingAfterBreak="0">
    <w:nsid w:val="6F957C72"/>
    <w:multiLevelType w:val="hybridMultilevel"/>
    <w:tmpl w:val="F718EE44"/>
    <w:lvl w:ilvl="0" w:tplc="5936D7DC">
      <w:start w:val="1"/>
      <w:numFmt w:val="bullet"/>
      <w:lvlText w:val="●"/>
      <w:lvlJc w:val="left"/>
      <w:pPr>
        <w:ind w:left="720" w:hanging="360"/>
      </w:pPr>
    </w:lvl>
    <w:lvl w:ilvl="1" w:tplc="A2A40D4A">
      <w:start w:val="1"/>
      <w:numFmt w:val="bullet"/>
      <w:lvlText w:val="○"/>
      <w:lvlJc w:val="left"/>
      <w:pPr>
        <w:ind w:left="1440" w:hanging="360"/>
      </w:pPr>
    </w:lvl>
    <w:lvl w:ilvl="2" w:tplc="506EE350">
      <w:start w:val="1"/>
      <w:numFmt w:val="bullet"/>
      <w:lvlText w:val="■"/>
      <w:lvlJc w:val="left"/>
      <w:pPr>
        <w:ind w:left="2160" w:hanging="360"/>
      </w:pPr>
    </w:lvl>
    <w:lvl w:ilvl="3" w:tplc="F5600062">
      <w:start w:val="1"/>
      <w:numFmt w:val="bullet"/>
      <w:lvlText w:val="●"/>
      <w:lvlJc w:val="left"/>
      <w:pPr>
        <w:ind w:left="2880" w:hanging="360"/>
      </w:pPr>
    </w:lvl>
    <w:lvl w:ilvl="4" w:tplc="E7CAC40A">
      <w:start w:val="1"/>
      <w:numFmt w:val="bullet"/>
      <w:lvlText w:val="○"/>
      <w:lvlJc w:val="left"/>
      <w:pPr>
        <w:ind w:left="3600" w:hanging="360"/>
      </w:pPr>
    </w:lvl>
    <w:lvl w:ilvl="5" w:tplc="434C3C4E">
      <w:start w:val="1"/>
      <w:numFmt w:val="bullet"/>
      <w:lvlText w:val="■"/>
      <w:lvlJc w:val="left"/>
      <w:pPr>
        <w:ind w:left="4320" w:hanging="360"/>
      </w:pPr>
    </w:lvl>
    <w:lvl w:ilvl="6" w:tplc="CD70CFFC">
      <w:start w:val="1"/>
      <w:numFmt w:val="bullet"/>
      <w:lvlText w:val="●"/>
      <w:lvlJc w:val="left"/>
      <w:pPr>
        <w:ind w:left="5040" w:hanging="360"/>
      </w:pPr>
    </w:lvl>
    <w:lvl w:ilvl="7" w:tplc="A68CB74E">
      <w:start w:val="1"/>
      <w:numFmt w:val="bullet"/>
      <w:lvlText w:val="●"/>
      <w:lvlJc w:val="left"/>
      <w:pPr>
        <w:ind w:left="5760" w:hanging="360"/>
      </w:pPr>
    </w:lvl>
    <w:lvl w:ilvl="8" w:tplc="CC186E06">
      <w:start w:val="1"/>
      <w:numFmt w:val="bullet"/>
      <w:lvlText w:val="●"/>
      <w:lvlJc w:val="left"/>
      <w:pPr>
        <w:ind w:left="6480" w:hanging="360"/>
      </w:pPr>
    </w:lvl>
  </w:abstractNum>
  <w:num w:numId="1" w16cid:durableId="450326524">
    <w:abstractNumId w:val="2"/>
    <w:lvlOverride w:ilvl="0">
      <w:startOverride w:val="1"/>
    </w:lvlOverride>
  </w:num>
  <w:num w:numId="2" w16cid:durableId="1317299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751"/>
    <w:rsid w:val="00051751"/>
    <w:rsid w:val="004158A9"/>
    <w:rsid w:val="00A95E25"/>
    <w:rsid w:val="00C06142"/>
    <w:rsid w:val="00C52164"/>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DA6A3"/>
  <w15:docId w15:val="{FBA24FEE-6956-47B2-9455-3216B389B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6"/>
      <w:szCs w:val="36"/>
    </w:rPr>
  </w:style>
  <w:style w:type="paragraph" w:styleId="Heading2">
    <w:name w:val="heading 2"/>
    <w:uiPriority w:val="9"/>
    <w:unhideWhenUsed/>
    <w:qFormat/>
    <w:pPr>
      <w:spacing w:before="300" w:after="120"/>
      <w:outlineLvl w:val="1"/>
    </w:pPr>
    <w:rPr>
      <w:b/>
      <w:bCs/>
      <w:color w:val="0D7377"/>
      <w:sz w:val="26"/>
      <w:szCs w:val="26"/>
    </w:rPr>
  </w:style>
  <w:style w:type="paragraph" w:styleId="Heading3">
    <w:name w:val="heading 3"/>
    <w:uiPriority w:val="9"/>
    <w:semiHidden/>
    <w:unhideWhenUsed/>
    <w:qFormat/>
    <w:pPr>
      <w:spacing w:before="200" w:after="80"/>
      <w:outlineLvl w:val="2"/>
    </w:pPr>
    <w:rPr>
      <w:b/>
      <w:bCs/>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19</Pages>
  <Words>3788</Words>
  <Characters>21594</Characters>
  <Application>Microsoft Office Word</Application>
  <DocSecurity>0</DocSecurity>
  <Lines>179</Lines>
  <Paragraphs>50</Paragraphs>
  <ScaleCrop>false</ScaleCrop>
  <Company/>
  <LinksUpToDate>false</LinksUpToDate>
  <CharactersWithSpaces>25332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Anoop S S</cp:lastModifiedBy>
  <cp:revision>3</cp:revision>
  <dcterms:created xsi:type="dcterms:W3CDTF">2026-04-11T05:30:00Z</dcterms:created>
  <dcterms:modified xsi:type="dcterms:W3CDTF">2026-04-25T10:25:00Z</dcterms:modified>
</cp:coreProperties>
</file>