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A6DA10" w14:textId="78D83FB9" w:rsidR="00446D37" w:rsidRPr="00446D37" w:rsidRDefault="00446D37" w:rsidP="00446D37">
      <w:pPr>
        <w:rPr>
          <w:b/>
          <w:bCs/>
          <w:sz w:val="32"/>
          <w:szCs w:val="32"/>
        </w:rPr>
      </w:pPr>
      <w:r w:rsidRPr="00446D37">
        <w:rPr>
          <w:b/>
          <w:bCs/>
          <w:sz w:val="32"/>
          <w:szCs w:val="32"/>
        </w:rPr>
        <w:t>Data Preprocessing and Model Implementation Documentation</w:t>
      </w:r>
      <w:r>
        <w:rPr>
          <w:b/>
          <w:bCs/>
          <w:sz w:val="32"/>
          <w:szCs w:val="32"/>
        </w:rPr>
        <w:br/>
      </w:r>
    </w:p>
    <w:p w14:paraId="34089924" w14:textId="77777777" w:rsidR="00446D37" w:rsidRDefault="00446D37" w:rsidP="00446D37"/>
    <w:p w14:paraId="48E7C156" w14:textId="77777777" w:rsidR="00446D37" w:rsidRPr="00446D37" w:rsidRDefault="00446D37" w:rsidP="00446D37">
      <w:pPr>
        <w:pStyle w:val="ListParagraph"/>
        <w:numPr>
          <w:ilvl w:val="0"/>
          <w:numId w:val="2"/>
        </w:numPr>
        <w:rPr>
          <w:b/>
          <w:bCs/>
          <w:sz w:val="24"/>
          <w:szCs w:val="24"/>
        </w:rPr>
      </w:pPr>
      <w:r w:rsidRPr="00446D37">
        <w:rPr>
          <w:b/>
          <w:bCs/>
          <w:sz w:val="24"/>
          <w:szCs w:val="24"/>
        </w:rPr>
        <w:t>Importing the Dataset from Drive:</w:t>
      </w:r>
    </w:p>
    <w:p w14:paraId="7DF0D01D" w14:textId="77777777" w:rsidR="00446D37" w:rsidRDefault="00446D37" w:rsidP="00446D37">
      <w:pPr>
        <w:pStyle w:val="ListParagraph"/>
      </w:pPr>
      <w:r>
        <w:t xml:space="preserve">To work with files stored in Google Drive, the </w:t>
      </w:r>
      <w:proofErr w:type="spellStart"/>
      <w:r>
        <w:t>google.colab</w:t>
      </w:r>
      <w:proofErr w:type="spellEnd"/>
      <w:r>
        <w:t xml:space="preserve"> module mounts Google Drive, providing access to files directly from a Google </w:t>
      </w:r>
      <w:proofErr w:type="spellStart"/>
      <w:r>
        <w:t>Colab</w:t>
      </w:r>
      <w:proofErr w:type="spellEnd"/>
      <w:r>
        <w:t xml:space="preserve"> notebook.</w:t>
      </w:r>
    </w:p>
    <w:p w14:paraId="1A6CDA81" w14:textId="77777777" w:rsidR="00446D37" w:rsidRDefault="00446D37" w:rsidP="00446D37"/>
    <w:p w14:paraId="5D0744FA" w14:textId="77777777" w:rsidR="00446D37" w:rsidRPr="00446D37" w:rsidRDefault="00446D37" w:rsidP="00446D37">
      <w:pPr>
        <w:pStyle w:val="ListParagraph"/>
        <w:numPr>
          <w:ilvl w:val="0"/>
          <w:numId w:val="2"/>
        </w:numPr>
        <w:rPr>
          <w:b/>
          <w:bCs/>
          <w:sz w:val="24"/>
          <w:szCs w:val="24"/>
        </w:rPr>
      </w:pPr>
      <w:r w:rsidRPr="00446D37">
        <w:rPr>
          <w:b/>
          <w:bCs/>
          <w:sz w:val="24"/>
          <w:szCs w:val="24"/>
        </w:rPr>
        <w:t xml:space="preserve">Reading the Dataset into </w:t>
      </w:r>
      <w:proofErr w:type="spellStart"/>
      <w:r w:rsidRPr="00446D37">
        <w:rPr>
          <w:b/>
          <w:bCs/>
          <w:sz w:val="24"/>
          <w:szCs w:val="24"/>
        </w:rPr>
        <w:t>DataFrames</w:t>
      </w:r>
      <w:proofErr w:type="spellEnd"/>
      <w:r w:rsidRPr="00446D37">
        <w:rPr>
          <w:b/>
          <w:bCs/>
          <w:sz w:val="24"/>
          <w:szCs w:val="24"/>
        </w:rPr>
        <w:t>:</w:t>
      </w:r>
    </w:p>
    <w:p w14:paraId="7AEE1AE9" w14:textId="77777777" w:rsidR="00446D37" w:rsidRDefault="00446D37" w:rsidP="00446D37">
      <w:pPr>
        <w:pStyle w:val="ListParagraph"/>
      </w:pPr>
      <w:r>
        <w:t xml:space="preserve">Pandas is utilized to read Excel files into </w:t>
      </w:r>
      <w:proofErr w:type="spellStart"/>
      <w:r>
        <w:t>DataFrames</w:t>
      </w:r>
      <w:proofErr w:type="spellEnd"/>
      <w:r>
        <w:t xml:space="preserve">. This step involves reading two datasets from Excel files into </w:t>
      </w:r>
      <w:proofErr w:type="spellStart"/>
      <w:r>
        <w:t>DataFrame</w:t>
      </w:r>
      <w:proofErr w:type="spellEnd"/>
      <w:r>
        <w:t xml:space="preserve"> objects(df1,df2), which will be combined and processed later.</w:t>
      </w:r>
    </w:p>
    <w:p w14:paraId="1B8B52A9" w14:textId="77777777" w:rsidR="00446D37" w:rsidRDefault="00446D37" w:rsidP="00446D37"/>
    <w:p w14:paraId="4AEED42B" w14:textId="77777777" w:rsidR="00446D37" w:rsidRPr="00446D37" w:rsidRDefault="00446D37" w:rsidP="00446D37">
      <w:pPr>
        <w:pStyle w:val="ListParagraph"/>
        <w:numPr>
          <w:ilvl w:val="0"/>
          <w:numId w:val="2"/>
        </w:numPr>
        <w:rPr>
          <w:b/>
          <w:bCs/>
          <w:sz w:val="24"/>
          <w:szCs w:val="24"/>
        </w:rPr>
      </w:pPr>
      <w:r w:rsidRPr="00446D37">
        <w:rPr>
          <w:b/>
          <w:bCs/>
          <w:sz w:val="24"/>
          <w:szCs w:val="24"/>
        </w:rPr>
        <w:t>Merging the Common Columns from Both Datasets:</w:t>
      </w:r>
    </w:p>
    <w:p w14:paraId="474E46FE" w14:textId="77777777" w:rsidR="00446D37" w:rsidRDefault="00446D37" w:rsidP="00446D37">
      <w:pPr>
        <w:pStyle w:val="ListParagraph"/>
      </w:pPr>
      <w:r>
        <w:t xml:space="preserve">The data frames (df1 and df2) contain differently named columns and alignment, so, merged them by defining </w:t>
      </w:r>
      <w:proofErr w:type="spellStart"/>
      <w:r>
        <w:t>common_cols</w:t>
      </w:r>
      <w:proofErr w:type="spellEnd"/>
      <w:r>
        <w:t xml:space="preserve"> and using the Pandas functions, rename() and reindex() to correctly align and merge the columns into a </w:t>
      </w:r>
      <w:proofErr w:type="spellStart"/>
      <w:r>
        <w:t>combined_df</w:t>
      </w:r>
      <w:proofErr w:type="spellEnd"/>
      <w:r>
        <w:t>.</w:t>
      </w:r>
    </w:p>
    <w:p w14:paraId="21066228" w14:textId="77777777" w:rsidR="00446D37" w:rsidRDefault="00446D37" w:rsidP="00446D37"/>
    <w:p w14:paraId="0CF050E1" w14:textId="2A7CBABD" w:rsidR="00446D37" w:rsidRPr="00446D37" w:rsidRDefault="00446D37" w:rsidP="00446D37">
      <w:pPr>
        <w:pStyle w:val="ListParagraph"/>
        <w:numPr>
          <w:ilvl w:val="0"/>
          <w:numId w:val="2"/>
        </w:numPr>
        <w:rPr>
          <w:b/>
          <w:bCs/>
          <w:sz w:val="24"/>
          <w:szCs w:val="24"/>
        </w:rPr>
      </w:pPr>
      <w:r w:rsidRPr="00446D37">
        <w:rPr>
          <w:b/>
          <w:bCs/>
          <w:sz w:val="24"/>
          <w:szCs w:val="24"/>
        </w:rPr>
        <w:t>Removing Unnecessary Columns</w:t>
      </w:r>
      <w:r w:rsidRPr="00446D37">
        <w:rPr>
          <w:b/>
          <w:bCs/>
          <w:sz w:val="24"/>
          <w:szCs w:val="24"/>
        </w:rPr>
        <w:t>:</w:t>
      </w:r>
    </w:p>
    <w:p w14:paraId="7A5B91FD" w14:textId="77777777" w:rsidR="00446D37" w:rsidRDefault="00446D37" w:rsidP="00446D37">
      <w:pPr>
        <w:pStyle w:val="ListParagraph"/>
      </w:pPr>
      <w:r>
        <w:t xml:space="preserve">This step involves cleaning the data by removing columns that are not relevant to the analysis. This helps in reducing the complexity of the dataset, focusing the analysis on the important features and improving the performance. </w:t>
      </w:r>
    </w:p>
    <w:p w14:paraId="25FC9757" w14:textId="77777777" w:rsidR="00446D37" w:rsidRDefault="00446D37" w:rsidP="00446D37"/>
    <w:p w14:paraId="6646A4F8" w14:textId="0FE7C654" w:rsidR="00446D37" w:rsidRPr="00446D37" w:rsidRDefault="00446D37" w:rsidP="00446D37">
      <w:pPr>
        <w:pStyle w:val="ListParagraph"/>
        <w:numPr>
          <w:ilvl w:val="0"/>
          <w:numId w:val="2"/>
        </w:numPr>
        <w:rPr>
          <w:b/>
          <w:bCs/>
        </w:rPr>
      </w:pPr>
      <w:r w:rsidRPr="00446D37">
        <w:rPr>
          <w:b/>
          <w:bCs/>
          <w:sz w:val="24"/>
          <w:szCs w:val="24"/>
        </w:rPr>
        <w:t>Plotting the Distribution of Target Labels Using Matplotlib</w:t>
      </w:r>
      <w:r w:rsidRPr="00446D37">
        <w:rPr>
          <w:b/>
          <w:bCs/>
          <w:sz w:val="24"/>
          <w:szCs w:val="24"/>
        </w:rPr>
        <w:t>:</w:t>
      </w:r>
    </w:p>
    <w:p w14:paraId="3F33990F" w14:textId="77777777" w:rsidR="00446D37" w:rsidRDefault="00446D37" w:rsidP="00446D37">
      <w:pPr>
        <w:pStyle w:val="ListParagraph"/>
      </w:pPr>
      <w:r>
        <w:t xml:space="preserve">Visualizing the distribution of target labels is an essential step in understanding the class imbalance in the dataset. Matplotlib is used to create histograms, providing insights into the frequency of each class. Here, the </w:t>
      </w:r>
      <w:proofErr w:type="spellStart"/>
      <w:r>
        <w:t>IT_Support</w:t>
      </w:r>
      <w:proofErr w:type="spellEnd"/>
      <w:r>
        <w:t xml:space="preserve"> has the highest number of instances.</w:t>
      </w:r>
    </w:p>
    <w:p w14:paraId="39839B8F" w14:textId="77777777" w:rsidR="00446D37" w:rsidRDefault="00446D37" w:rsidP="00446D37"/>
    <w:p w14:paraId="08F37EE4" w14:textId="3C897EA2" w:rsidR="00446D37" w:rsidRPr="00446D37" w:rsidRDefault="00446D37" w:rsidP="00446D37">
      <w:pPr>
        <w:pStyle w:val="ListParagraph"/>
        <w:numPr>
          <w:ilvl w:val="0"/>
          <w:numId w:val="2"/>
        </w:numPr>
        <w:rPr>
          <w:b/>
          <w:bCs/>
          <w:sz w:val="24"/>
          <w:szCs w:val="24"/>
        </w:rPr>
      </w:pPr>
      <w:r w:rsidRPr="00446D37">
        <w:rPr>
          <w:b/>
          <w:bCs/>
          <w:sz w:val="24"/>
          <w:szCs w:val="24"/>
        </w:rPr>
        <w:t xml:space="preserve">Downloading the NLTK </w:t>
      </w:r>
      <w:proofErr w:type="spellStart"/>
      <w:r w:rsidRPr="00446D37">
        <w:rPr>
          <w:b/>
          <w:bCs/>
          <w:sz w:val="24"/>
          <w:szCs w:val="24"/>
        </w:rPr>
        <w:t>Stopwords</w:t>
      </w:r>
      <w:proofErr w:type="spellEnd"/>
      <w:r>
        <w:rPr>
          <w:b/>
          <w:bCs/>
          <w:sz w:val="24"/>
          <w:szCs w:val="24"/>
        </w:rPr>
        <w:t>:</w:t>
      </w:r>
    </w:p>
    <w:p w14:paraId="00579E50" w14:textId="77777777" w:rsidR="00446D37" w:rsidRDefault="00446D37" w:rsidP="00446D37">
      <w:pPr>
        <w:pStyle w:val="ListParagraph"/>
      </w:pPr>
      <w:r>
        <w:t xml:space="preserve">NLTK's </w:t>
      </w:r>
      <w:proofErr w:type="spellStart"/>
      <w:r>
        <w:t>stopwords</w:t>
      </w:r>
      <w:proofErr w:type="spellEnd"/>
      <w:r>
        <w:t xml:space="preserve"> are downloaded to filter out common words that do not contribute meaningful information to the text analysis. </w:t>
      </w:r>
      <w:proofErr w:type="spellStart"/>
      <w:r>
        <w:t>Stopwords</w:t>
      </w:r>
      <w:proofErr w:type="spellEnd"/>
      <w:r>
        <w:t xml:space="preserve"> are words like "the", "is", and "in" that appear frequently but do not carry significant meaning. Removing them helps in reducing noise in the data.</w:t>
      </w:r>
    </w:p>
    <w:p w14:paraId="3C61205B" w14:textId="77777777" w:rsidR="00446D37" w:rsidRDefault="00446D37" w:rsidP="00446D37"/>
    <w:p w14:paraId="75230CDD" w14:textId="01CBE605" w:rsidR="00446D37" w:rsidRPr="00446D37" w:rsidRDefault="00446D37" w:rsidP="00446D37">
      <w:pPr>
        <w:pStyle w:val="ListParagraph"/>
        <w:numPr>
          <w:ilvl w:val="0"/>
          <w:numId w:val="2"/>
        </w:numPr>
        <w:rPr>
          <w:b/>
          <w:bCs/>
          <w:sz w:val="24"/>
          <w:szCs w:val="24"/>
        </w:rPr>
      </w:pPr>
      <w:r w:rsidRPr="00446D37">
        <w:rPr>
          <w:b/>
          <w:bCs/>
          <w:sz w:val="24"/>
          <w:szCs w:val="24"/>
        </w:rPr>
        <w:t xml:space="preserve">Initializing the </w:t>
      </w:r>
      <w:proofErr w:type="spellStart"/>
      <w:r w:rsidRPr="00446D37">
        <w:rPr>
          <w:b/>
          <w:bCs/>
          <w:sz w:val="24"/>
          <w:szCs w:val="24"/>
        </w:rPr>
        <w:t>WordNetLemmatizer</w:t>
      </w:r>
      <w:proofErr w:type="spellEnd"/>
      <w:r w:rsidRPr="00446D37">
        <w:rPr>
          <w:b/>
          <w:bCs/>
          <w:sz w:val="24"/>
          <w:szCs w:val="24"/>
        </w:rPr>
        <w:t xml:space="preserve"> and Defining the Process Functions</w:t>
      </w:r>
      <w:r w:rsidRPr="00446D37">
        <w:rPr>
          <w:b/>
          <w:bCs/>
          <w:sz w:val="24"/>
          <w:szCs w:val="24"/>
        </w:rPr>
        <w:t>:</w:t>
      </w:r>
    </w:p>
    <w:p w14:paraId="5CB15F49" w14:textId="77777777" w:rsidR="00446D37" w:rsidRDefault="00446D37" w:rsidP="00446D37">
      <w:pPr>
        <w:pStyle w:val="ListParagraph"/>
      </w:pPr>
      <w:r>
        <w:t xml:space="preserve">Lemmatization is the process of converting words to their base form. Initializing the </w:t>
      </w:r>
      <w:proofErr w:type="spellStart"/>
      <w:r>
        <w:t>WordNetLemmatizer</w:t>
      </w:r>
      <w:proofErr w:type="spellEnd"/>
      <w:r>
        <w:t xml:space="preserve"> and defining preprocessing functions involves converting text to lowercase and lemmatizing words. This step standardizes the text data, ensuring consistency and reducing the dimensionality of the dataset by treating different forms of a word as a single term.</w:t>
      </w:r>
    </w:p>
    <w:p w14:paraId="1BA16E08" w14:textId="77777777" w:rsidR="00446D37" w:rsidRDefault="00446D37" w:rsidP="00446D37"/>
    <w:p w14:paraId="1B06DBB6" w14:textId="06440724" w:rsidR="00446D37" w:rsidRPr="00446D37" w:rsidRDefault="00446D37" w:rsidP="00446D37">
      <w:pPr>
        <w:pStyle w:val="ListParagraph"/>
        <w:numPr>
          <w:ilvl w:val="0"/>
          <w:numId w:val="2"/>
        </w:numPr>
        <w:rPr>
          <w:b/>
          <w:bCs/>
        </w:rPr>
      </w:pPr>
      <w:r w:rsidRPr="00446D37">
        <w:rPr>
          <w:b/>
          <w:bCs/>
          <w:sz w:val="24"/>
          <w:szCs w:val="24"/>
        </w:rPr>
        <w:t>Creating a New Column 'text' to Combine 'title' and 'description' Columns</w:t>
      </w:r>
      <w:r w:rsidRPr="00446D37">
        <w:rPr>
          <w:b/>
          <w:bCs/>
          <w:sz w:val="24"/>
          <w:szCs w:val="24"/>
        </w:rPr>
        <w:t>:</w:t>
      </w:r>
    </w:p>
    <w:p w14:paraId="7355AA66" w14:textId="71278E6F" w:rsidR="00EE5326" w:rsidRDefault="00446D37" w:rsidP="00446D37">
      <w:pPr>
        <w:pStyle w:val="ListParagraph"/>
      </w:pPr>
      <w:r>
        <w:t>Combining multiple text columns into a single column simplifies the processing by consolidating all relevant text into one place. This combined text is used for feature extraction, ensuring that all available textual information is utilized.</w:t>
      </w:r>
    </w:p>
    <w:p w14:paraId="25F76267" w14:textId="77777777" w:rsidR="00446D37" w:rsidRDefault="00446D37" w:rsidP="00446D37">
      <w:pPr>
        <w:pStyle w:val="ListParagraph"/>
      </w:pPr>
    </w:p>
    <w:p w14:paraId="33D27A4D" w14:textId="77777777" w:rsidR="00446D37" w:rsidRDefault="00446D37" w:rsidP="00446D37">
      <w:pPr>
        <w:pStyle w:val="ListParagraph"/>
      </w:pPr>
    </w:p>
    <w:p w14:paraId="2B86A450" w14:textId="77777777" w:rsidR="00446D37" w:rsidRDefault="00446D37" w:rsidP="00446D37">
      <w:pPr>
        <w:pStyle w:val="ListParagraph"/>
      </w:pPr>
    </w:p>
    <w:p w14:paraId="12FA8F23" w14:textId="77777777" w:rsidR="00446D37" w:rsidRDefault="00446D37" w:rsidP="00446D37">
      <w:pPr>
        <w:pStyle w:val="ListParagraph"/>
      </w:pPr>
    </w:p>
    <w:p w14:paraId="2D84BDF7" w14:textId="77777777" w:rsidR="00446D37" w:rsidRDefault="00446D37" w:rsidP="00446D37">
      <w:pPr>
        <w:pStyle w:val="ListParagraph"/>
      </w:pPr>
    </w:p>
    <w:p w14:paraId="222B8816" w14:textId="77777777" w:rsidR="00446D37" w:rsidRDefault="00446D37" w:rsidP="00446D37">
      <w:pPr>
        <w:pStyle w:val="ListParagraph"/>
      </w:pPr>
    </w:p>
    <w:p w14:paraId="452914F8" w14:textId="77777777" w:rsidR="00446D37" w:rsidRDefault="00446D37" w:rsidP="00446D37">
      <w:pPr>
        <w:pStyle w:val="ListParagraph"/>
      </w:pPr>
    </w:p>
    <w:p w14:paraId="6EBEA37B" w14:textId="77777777" w:rsidR="00244177" w:rsidRPr="00AB20B8" w:rsidRDefault="00244177" w:rsidP="00446D37">
      <w:pPr>
        <w:rPr>
          <w:b/>
          <w:bCs/>
          <w:sz w:val="24"/>
          <w:szCs w:val="24"/>
        </w:rPr>
      </w:pPr>
      <w:r w:rsidRPr="00AB20B8">
        <w:rPr>
          <w:b/>
          <w:bCs/>
          <w:sz w:val="24"/>
          <w:szCs w:val="24"/>
        </w:rPr>
        <w:lastRenderedPageBreak/>
        <w:t>TF-IDF Vectorization</w:t>
      </w:r>
    </w:p>
    <w:p w14:paraId="6B2452FA" w14:textId="77777777" w:rsidR="00244177" w:rsidRPr="00244177" w:rsidRDefault="00244177" w:rsidP="00446D37"/>
    <w:p w14:paraId="50E5DF59" w14:textId="77777777" w:rsidR="00244177" w:rsidRPr="00244177" w:rsidRDefault="00244177" w:rsidP="00244177">
      <w:pPr>
        <w:pStyle w:val="ListParagraph"/>
        <w:numPr>
          <w:ilvl w:val="0"/>
          <w:numId w:val="2"/>
        </w:numPr>
      </w:pPr>
      <w:r w:rsidRPr="00244177">
        <w:t>TF-IDF (Term Frequency-Inverse Document Frequency) vectorization is a technique used to convert textual data into numerical feature</w:t>
      </w:r>
      <w:r w:rsidRPr="00244177">
        <w:t>s so that the model can process textual data</w:t>
      </w:r>
      <w:r w:rsidRPr="00244177">
        <w:t>.</w:t>
      </w:r>
    </w:p>
    <w:p w14:paraId="351ADDEE" w14:textId="77777777" w:rsidR="00244177" w:rsidRPr="00244177" w:rsidRDefault="00244177" w:rsidP="00244177">
      <w:pPr>
        <w:pStyle w:val="ListParagraph"/>
        <w:numPr>
          <w:ilvl w:val="0"/>
          <w:numId w:val="2"/>
        </w:numPr>
      </w:pPr>
      <w:r w:rsidRPr="00244177">
        <w:t xml:space="preserve">It works by assigning a weight to each word in a document based on its frequency in that document (term frequency) and how unique or rare it is across the entire dataset (inverse document frequency). </w:t>
      </w:r>
    </w:p>
    <w:p w14:paraId="18EA1C26" w14:textId="77777777" w:rsidR="00244177" w:rsidRPr="00244177" w:rsidRDefault="00244177" w:rsidP="00244177">
      <w:pPr>
        <w:pStyle w:val="ListParagraph"/>
        <w:numPr>
          <w:ilvl w:val="0"/>
          <w:numId w:val="2"/>
        </w:numPr>
      </w:pPr>
      <w:r w:rsidRPr="00244177">
        <w:t xml:space="preserve">This helps in highlighting important words that are not too common across all documents but are significant in individual documents. </w:t>
      </w:r>
    </w:p>
    <w:p w14:paraId="678A19C7" w14:textId="77777777" w:rsidR="00244177" w:rsidRPr="00244177" w:rsidRDefault="00244177" w:rsidP="00244177">
      <w:pPr>
        <w:pStyle w:val="ListParagraph"/>
        <w:numPr>
          <w:ilvl w:val="0"/>
          <w:numId w:val="2"/>
        </w:numPr>
      </w:pPr>
      <w:r w:rsidRPr="00244177">
        <w:t xml:space="preserve">The process involves first calculating the term frequency of each word in a document, then adjusting these frequencies by the inverse document frequency to down-weight common words and up-weight rare ones. The resulting TF-IDF vectors represent the importance of each word in the context of the entire </w:t>
      </w:r>
      <w:r w:rsidRPr="00244177">
        <w:t>dataset.</w:t>
      </w:r>
    </w:p>
    <w:p w14:paraId="0F01EF39" w14:textId="662C3A3B" w:rsidR="00446D37" w:rsidRPr="00AB20B8" w:rsidRDefault="00244177" w:rsidP="00446D37">
      <w:pPr>
        <w:rPr>
          <w:b/>
          <w:bCs/>
          <w:sz w:val="24"/>
          <w:szCs w:val="24"/>
        </w:rPr>
      </w:pPr>
      <w:r w:rsidRPr="00AB20B8">
        <w:rPr>
          <w:b/>
          <w:bCs/>
          <w:sz w:val="24"/>
          <w:szCs w:val="24"/>
        </w:rPr>
        <w:br/>
      </w:r>
      <w:r w:rsidRPr="00AB20B8">
        <w:rPr>
          <w:b/>
          <w:bCs/>
          <w:sz w:val="24"/>
          <w:szCs w:val="24"/>
        </w:rPr>
        <w:br/>
      </w:r>
      <w:r w:rsidR="00446D37" w:rsidRPr="00AB20B8">
        <w:rPr>
          <w:b/>
          <w:bCs/>
          <w:sz w:val="24"/>
          <w:szCs w:val="24"/>
        </w:rPr>
        <w:t>Synthetic Minority Over-sampling Technique (SMOTE)</w:t>
      </w:r>
      <w:r w:rsidR="00446D37" w:rsidRPr="00AB20B8">
        <w:rPr>
          <w:b/>
          <w:bCs/>
          <w:sz w:val="24"/>
          <w:szCs w:val="24"/>
        </w:rPr>
        <w:br/>
      </w:r>
    </w:p>
    <w:p w14:paraId="224A0EFA" w14:textId="7B7EC7E9" w:rsidR="00446D37" w:rsidRPr="00446D37" w:rsidRDefault="00446D37" w:rsidP="00446D37">
      <w:pPr>
        <w:pStyle w:val="ListParagraph"/>
        <w:numPr>
          <w:ilvl w:val="0"/>
          <w:numId w:val="2"/>
        </w:numPr>
      </w:pPr>
      <w:r w:rsidRPr="00446D37">
        <w:t xml:space="preserve">SMOTE (Synthetic Minority Over-sampling Technique) is an over-sampling method used to address class imbalance in datasets. It </w:t>
      </w:r>
      <w:r>
        <w:t>generates</w:t>
      </w:r>
      <w:r w:rsidRPr="00446D37">
        <w:t xml:space="preserve"> synthetic samples for the minority class rather than duplicating existing samples. This helps </w:t>
      </w:r>
      <w:r>
        <w:t>make</w:t>
      </w:r>
      <w:r w:rsidRPr="00446D37">
        <w:t xml:space="preserve"> the classifier more robust and balanced by providing a more even distribution of class labels.</w:t>
      </w:r>
    </w:p>
    <w:p w14:paraId="2CE06E56" w14:textId="4F07A9A0" w:rsidR="00446D37" w:rsidRPr="00446D37" w:rsidRDefault="00446D37" w:rsidP="00446D37">
      <w:pPr>
        <w:pStyle w:val="ListParagraph"/>
        <w:numPr>
          <w:ilvl w:val="0"/>
          <w:numId w:val="2"/>
        </w:numPr>
      </w:pPr>
      <w:r w:rsidRPr="00446D37">
        <w:t xml:space="preserve">For each instance in the minority class, SMOTE identifies its k nearest </w:t>
      </w:r>
      <w:proofErr w:type="spellStart"/>
      <w:r w:rsidRPr="00446D37">
        <w:t>neighbors</w:t>
      </w:r>
      <w:proofErr w:type="spellEnd"/>
      <w:r w:rsidRPr="00446D37">
        <w:t xml:space="preserve"> from the same class. This is typically done using Euclidean distance in feature space.</w:t>
      </w:r>
    </w:p>
    <w:p w14:paraId="43DE6A12" w14:textId="1B60DE74" w:rsidR="00446D37" w:rsidRPr="00446D37" w:rsidRDefault="00446D37" w:rsidP="00446D37">
      <w:pPr>
        <w:pStyle w:val="ListParagraph"/>
        <w:numPr>
          <w:ilvl w:val="0"/>
          <w:numId w:val="2"/>
        </w:numPr>
      </w:pPr>
      <w:r w:rsidRPr="00446D37">
        <w:t xml:space="preserve">One of these k nearest </w:t>
      </w:r>
      <w:proofErr w:type="spellStart"/>
      <w:r w:rsidRPr="00446D37">
        <w:t>neighbors</w:t>
      </w:r>
      <w:proofErr w:type="spellEnd"/>
      <w:r w:rsidRPr="00446D37">
        <w:t xml:space="preserve"> is randomly selected.</w:t>
      </w:r>
    </w:p>
    <w:p w14:paraId="4FF08EAB" w14:textId="77777777" w:rsidR="00446D37" w:rsidRDefault="00446D37" w:rsidP="00446D37">
      <w:pPr>
        <w:pStyle w:val="ListParagraph"/>
        <w:numPr>
          <w:ilvl w:val="0"/>
          <w:numId w:val="2"/>
        </w:numPr>
      </w:pPr>
      <w:r w:rsidRPr="00446D37">
        <w:t xml:space="preserve">A synthetic sample is created by selecting a point along the line segment joining the minority class instance and its chosen </w:t>
      </w:r>
      <w:proofErr w:type="spellStart"/>
      <w:r w:rsidRPr="00446D37">
        <w:t>neighbor</w:t>
      </w:r>
      <w:proofErr w:type="spellEnd"/>
      <w:r w:rsidRPr="00446D37">
        <w:t>. This is done by choosing a random point between the two instances</w:t>
      </w:r>
      <w:r>
        <w:t>.</w:t>
      </w:r>
    </w:p>
    <w:p w14:paraId="70AC7FE1" w14:textId="7ACD7675" w:rsidR="00446D37" w:rsidRDefault="00446D37" w:rsidP="00446D37">
      <w:pPr>
        <w:pStyle w:val="ListParagraph"/>
        <w:numPr>
          <w:ilvl w:val="0"/>
          <w:numId w:val="2"/>
        </w:numPr>
      </w:pPr>
      <w:r w:rsidRPr="00446D37">
        <w:t>Synthetic Sample=Minority Instance+Random Value×(Neighbor−Minority Instance)</w:t>
      </w:r>
    </w:p>
    <w:p w14:paraId="7F167A3E" w14:textId="7574D319" w:rsidR="00446D37" w:rsidRDefault="00446D37" w:rsidP="00446D37">
      <w:pPr>
        <w:pStyle w:val="ListParagraph"/>
        <w:numPr>
          <w:ilvl w:val="0"/>
          <w:numId w:val="2"/>
        </w:numPr>
      </w:pPr>
      <w:r w:rsidRPr="00446D37">
        <w:t>This random value typically lies between 0 and 1.</w:t>
      </w:r>
    </w:p>
    <w:p w14:paraId="2E313F85" w14:textId="4E1B0EE0" w:rsidR="00446D37" w:rsidRDefault="00446D37" w:rsidP="00446D37">
      <w:pPr>
        <w:pStyle w:val="ListParagraph"/>
        <w:numPr>
          <w:ilvl w:val="0"/>
          <w:numId w:val="2"/>
        </w:numPr>
      </w:pPr>
      <w:r w:rsidRPr="00446D37">
        <w:t>This process is repeated until the desired level of balancing is achieved, i.e., until the minority class reaches the specified number of samples.</w:t>
      </w:r>
    </w:p>
    <w:p w14:paraId="51C8931C" w14:textId="77777777" w:rsidR="00446D37" w:rsidRDefault="00446D37" w:rsidP="00446D37"/>
    <w:p w14:paraId="30B0A066" w14:textId="351A32AA" w:rsidR="00446D37" w:rsidRDefault="00446D37" w:rsidP="00446D37">
      <w:r>
        <w:t xml:space="preserve">The minority target classes HR, PMO, and Finance are </w:t>
      </w:r>
      <w:proofErr w:type="spellStart"/>
      <w:r>
        <w:t>upsampled</w:t>
      </w:r>
      <w:proofErr w:type="spellEnd"/>
      <w:r w:rsidR="00244177">
        <w:t>, to 4000 instances each,</w:t>
      </w:r>
      <w:r>
        <w:t xml:space="preserve"> using the SMOTE technique after the TF-IDF vectorization to achieve the balance between the classes.</w:t>
      </w:r>
    </w:p>
    <w:p w14:paraId="55CE6E7B" w14:textId="77777777" w:rsidR="00446D37" w:rsidRDefault="00446D37" w:rsidP="00446D37"/>
    <w:p w14:paraId="72810BF6" w14:textId="49166DA3" w:rsidR="00446D37" w:rsidRPr="00446D37" w:rsidRDefault="00446D37" w:rsidP="00446D37">
      <w:r>
        <w:t xml:space="preserve">Also, the </w:t>
      </w:r>
      <w:r w:rsidR="00244177">
        <w:t xml:space="preserve">Majority class, </w:t>
      </w:r>
      <w:proofErr w:type="spellStart"/>
      <w:r w:rsidR="00244177">
        <w:t>IT_Support</w:t>
      </w:r>
      <w:proofErr w:type="spellEnd"/>
      <w:r w:rsidR="00244177">
        <w:t xml:space="preserve"> is reduced to 4000 instances using the </w:t>
      </w:r>
      <w:proofErr w:type="spellStart"/>
      <w:r w:rsidR="00244177">
        <w:t>RandomDownsampler</w:t>
      </w:r>
      <w:proofErr w:type="spellEnd"/>
      <w:r w:rsidR="00244177">
        <w:t>.</w:t>
      </w:r>
    </w:p>
    <w:p w14:paraId="751A75C5" w14:textId="18C2A059" w:rsidR="00446D37" w:rsidRDefault="00244177" w:rsidP="00244177">
      <w:r>
        <w:t>This balances the dataset more evenly.</w:t>
      </w:r>
    </w:p>
    <w:p w14:paraId="52BE2417" w14:textId="77777777" w:rsidR="00244177" w:rsidRDefault="00244177" w:rsidP="00244177"/>
    <w:p w14:paraId="0DA2214C" w14:textId="77777777" w:rsidR="00244177" w:rsidRDefault="00244177" w:rsidP="00244177"/>
    <w:p w14:paraId="08DA8460" w14:textId="0AE9F786" w:rsidR="00AB20B8" w:rsidRDefault="00244177" w:rsidP="00244177">
      <w:r w:rsidRPr="00244177">
        <w:rPr>
          <w:b/>
          <w:bCs/>
        </w:rPr>
        <w:t>In the</w:t>
      </w:r>
      <w:r w:rsidR="00DE52E6">
        <w:rPr>
          <w:b/>
          <w:bCs/>
        </w:rPr>
        <w:t xml:space="preserve"> </w:t>
      </w:r>
      <w:r w:rsidRPr="00244177">
        <w:rPr>
          <w:b/>
          <w:bCs/>
        </w:rPr>
        <w:t>workflow, TF-IDF vectorization is applied before SMOTE to transform the text data into numerical form, which is then used for balancing the dataset with SMOTE and training the machine learning model.</w:t>
      </w:r>
      <w:r w:rsidR="00AB20B8">
        <w:rPr>
          <w:b/>
          <w:bCs/>
        </w:rPr>
        <w:br/>
      </w:r>
      <w:r w:rsidR="00AB20B8">
        <w:rPr>
          <w:b/>
          <w:bCs/>
        </w:rPr>
        <w:br/>
      </w:r>
      <w:r w:rsidR="00AB20B8" w:rsidRPr="00AB20B8">
        <w:rPr>
          <w:b/>
          <w:bCs/>
          <w:sz w:val="24"/>
          <w:szCs w:val="24"/>
        </w:rPr>
        <w:t>Logistic Regression</w:t>
      </w:r>
      <w:r w:rsidR="00AB20B8">
        <w:rPr>
          <w:b/>
          <w:bCs/>
        </w:rPr>
        <w:br/>
      </w:r>
      <w:r w:rsidR="00AB20B8">
        <w:rPr>
          <w:b/>
          <w:bCs/>
        </w:rPr>
        <w:br/>
      </w:r>
      <w:r w:rsidR="00AB20B8">
        <w:t>A</w:t>
      </w:r>
      <w:r w:rsidR="00AB20B8" w:rsidRPr="00AB20B8">
        <w:t xml:space="preserve"> logistic regression model is trained and used to make predictions on a test set</w:t>
      </w:r>
      <w:r w:rsidR="00AB20B8">
        <w:t>.</w:t>
      </w:r>
    </w:p>
    <w:p w14:paraId="39DC6BA8" w14:textId="2E6484E8" w:rsidR="00AB20B8" w:rsidRDefault="00AB20B8" w:rsidP="00244177">
      <w:r w:rsidRPr="00AB20B8">
        <w:t xml:space="preserve">The </w:t>
      </w:r>
      <w:proofErr w:type="spellStart"/>
      <w:r w:rsidRPr="00AB20B8">
        <w:t>max_iter</w:t>
      </w:r>
      <w:proofErr w:type="spellEnd"/>
      <w:r w:rsidRPr="00AB20B8">
        <w:t xml:space="preserve"> parameter specifies the maximum number of iterations the solver will take to converge. </w:t>
      </w:r>
      <w:r>
        <w:t xml:space="preserve">The </w:t>
      </w:r>
      <w:proofErr w:type="spellStart"/>
      <w:r>
        <w:t>max_iter</w:t>
      </w:r>
      <w:proofErr w:type="spellEnd"/>
      <w:r>
        <w:t xml:space="preserve"> is set to a value of 1000, instead of the default value of 100, to ensure the model has enough opportunities to converge.</w:t>
      </w:r>
    </w:p>
    <w:p w14:paraId="298AF3F2" w14:textId="77777777" w:rsidR="00AB20B8" w:rsidRDefault="00AB20B8" w:rsidP="00244177"/>
    <w:p w14:paraId="47E92D70" w14:textId="48E57494" w:rsidR="00063233" w:rsidRPr="0074374C" w:rsidRDefault="00AB20B8" w:rsidP="0074374C">
      <w:r w:rsidRPr="0074374C">
        <w:rPr>
          <w:b/>
          <w:bCs/>
          <w:sz w:val="24"/>
          <w:szCs w:val="24"/>
        </w:rPr>
        <w:lastRenderedPageBreak/>
        <w:t>BERT</w:t>
      </w:r>
      <w:r w:rsidR="00063233" w:rsidRPr="0074374C">
        <w:rPr>
          <w:b/>
          <w:bCs/>
          <w:sz w:val="24"/>
          <w:szCs w:val="24"/>
        </w:rPr>
        <w:t xml:space="preserve"> contextual embeddings</w:t>
      </w:r>
      <w:r w:rsidRPr="0074374C">
        <w:rPr>
          <w:b/>
          <w:bCs/>
          <w:sz w:val="24"/>
          <w:szCs w:val="24"/>
        </w:rPr>
        <w:t xml:space="preserve"> instead of TF-IDF </w:t>
      </w:r>
      <w:r w:rsidR="00063233" w:rsidRPr="0074374C">
        <w:rPr>
          <w:b/>
          <w:bCs/>
          <w:sz w:val="24"/>
          <w:szCs w:val="24"/>
        </w:rPr>
        <w:t>vectorization.</w:t>
      </w:r>
      <w:r w:rsidR="00063233" w:rsidRPr="0074374C">
        <w:rPr>
          <w:b/>
          <w:bCs/>
        </w:rPr>
        <w:br/>
      </w:r>
      <w:r w:rsidR="00063233" w:rsidRPr="0074374C">
        <w:rPr>
          <w:b/>
          <w:bCs/>
        </w:rPr>
        <w:br/>
      </w:r>
      <w:r w:rsidR="00063233" w:rsidRPr="0074374C">
        <w:t>The training curve for the SMOTE</w:t>
      </w:r>
      <w:r w:rsidR="0074374C">
        <w:t xml:space="preserve"> </w:t>
      </w:r>
      <w:r w:rsidR="00063233" w:rsidRPr="0074374C">
        <w:t>+</w:t>
      </w:r>
      <w:r w:rsidR="0074374C">
        <w:t xml:space="preserve"> </w:t>
      </w:r>
      <w:r w:rsidR="00063233" w:rsidRPr="0074374C">
        <w:t>TF-IDF</w:t>
      </w:r>
      <w:r w:rsidR="0074374C">
        <w:t xml:space="preserve"> </w:t>
      </w:r>
      <w:r w:rsidR="00063233" w:rsidRPr="0074374C">
        <w:t>+</w:t>
      </w:r>
      <w:r w:rsidR="0074374C">
        <w:t xml:space="preserve"> </w:t>
      </w:r>
      <w:r w:rsidR="00063233" w:rsidRPr="0074374C">
        <w:t xml:space="preserve">Logistic Regression model exhibited an undesirable trend of increasing rather than decreasing, indicating the model was not learning effectively from the data. </w:t>
      </w:r>
      <w:r w:rsidR="0074374C">
        <w:br/>
      </w:r>
    </w:p>
    <w:p w14:paraId="79186E52" w14:textId="428C1A46" w:rsidR="00063233" w:rsidRPr="0074374C" w:rsidRDefault="00063233" w:rsidP="0074374C">
      <w:pPr>
        <w:pStyle w:val="ListParagraph"/>
        <w:numPr>
          <w:ilvl w:val="0"/>
          <w:numId w:val="4"/>
        </w:numPr>
      </w:pPr>
      <w:r w:rsidRPr="0074374C">
        <w:t>To address this, a transition was made to leverage BERT contextual embeddings. Unlike TF-IDF, which represents words based on their frequency and inverse document frequency, BERT contextual embeddings capture the</w:t>
      </w:r>
      <w:r w:rsidRPr="0074374C">
        <w:t xml:space="preserve"> </w:t>
      </w:r>
      <w:r w:rsidRPr="0074374C">
        <w:t xml:space="preserve">meaning of words within the context of the entire sentence. This is achieved through BERT's deep bidirectional training on large-scale corpora, enabling it to understand and encode semantic relationships and contexts effectively. </w:t>
      </w:r>
      <w:r w:rsidR="0074374C">
        <w:br/>
      </w:r>
    </w:p>
    <w:p w14:paraId="6257D867" w14:textId="5F15C2FB" w:rsidR="0074374C" w:rsidRDefault="00063233" w:rsidP="0074374C">
      <w:pPr>
        <w:pStyle w:val="ListParagraph"/>
        <w:numPr>
          <w:ilvl w:val="0"/>
          <w:numId w:val="4"/>
        </w:numPr>
      </w:pPr>
      <w:r w:rsidRPr="0074374C">
        <w:t>A</w:t>
      </w:r>
      <w:r w:rsidRPr="0074374C">
        <w:t xml:space="preserve"> BERT tokenizer</w:t>
      </w:r>
      <w:r w:rsidRPr="0074374C">
        <w:t xml:space="preserve"> is initialized</w:t>
      </w:r>
      <w:r w:rsidRPr="0074374C">
        <w:t xml:space="preserve"> </w:t>
      </w:r>
      <w:r w:rsidRPr="0074374C">
        <w:t>along with</w:t>
      </w:r>
      <w:r w:rsidRPr="0074374C">
        <w:t xml:space="preserve"> </w:t>
      </w:r>
      <w:r w:rsidRPr="0074374C">
        <w:t xml:space="preserve">the </w:t>
      </w:r>
      <w:r w:rsidRPr="0074374C">
        <w:t xml:space="preserve">model </w:t>
      </w:r>
      <w:r w:rsidR="0074374C">
        <w:t>pre-trained</w:t>
      </w:r>
      <w:r w:rsidRPr="0074374C">
        <w:t xml:space="preserve"> on a large corpus (in this case, '</w:t>
      </w:r>
      <w:proofErr w:type="spellStart"/>
      <w:r w:rsidRPr="0074374C">
        <w:t>bert</w:t>
      </w:r>
      <w:proofErr w:type="spellEnd"/>
      <w:r w:rsidRPr="0074374C">
        <w:t xml:space="preserve">-base-uncased'). </w:t>
      </w:r>
      <w:r w:rsidR="0074374C">
        <w:br/>
      </w:r>
    </w:p>
    <w:p w14:paraId="03F6FF00" w14:textId="06B82B0A" w:rsidR="00063233" w:rsidRPr="0074374C" w:rsidRDefault="00063233" w:rsidP="0074374C">
      <w:pPr>
        <w:pStyle w:val="ListParagraph"/>
        <w:numPr>
          <w:ilvl w:val="0"/>
          <w:numId w:val="4"/>
        </w:numPr>
      </w:pPr>
      <w:r w:rsidRPr="0074374C">
        <w:t xml:space="preserve">The </w:t>
      </w:r>
      <w:proofErr w:type="spellStart"/>
      <w:r w:rsidRPr="0074374C">
        <w:t>get_bert_embeddings</w:t>
      </w:r>
      <w:proofErr w:type="spellEnd"/>
      <w:r w:rsidRPr="0074374C">
        <w:t xml:space="preserve"> function processes text inputs by tokenizing them into BERT-compatible format (padding and truncating to a maximum length), obtaining embeddings from the BERT model's last hidden state, and averaging them across tokens to produce contextual embeddings for the entire text.</w:t>
      </w:r>
    </w:p>
    <w:p w14:paraId="274BD4AF" w14:textId="77777777" w:rsidR="00063233" w:rsidRDefault="00063233" w:rsidP="00063233">
      <w:pPr>
        <w:rPr>
          <w:b/>
          <w:bCs/>
        </w:rPr>
      </w:pPr>
    </w:p>
    <w:p w14:paraId="45E65DEC" w14:textId="739FC2F5" w:rsidR="00063233" w:rsidRPr="00063233" w:rsidRDefault="00063233" w:rsidP="00063233">
      <w:pPr>
        <w:rPr>
          <w:b/>
          <w:bCs/>
        </w:rPr>
      </w:pPr>
      <w:r>
        <w:rPr>
          <w:b/>
          <w:bCs/>
        </w:rPr>
        <w:t xml:space="preserve">After using the contextual embeddings </w:t>
      </w:r>
      <w:r w:rsidR="0074374C">
        <w:rPr>
          <w:b/>
          <w:bCs/>
        </w:rPr>
        <w:t>and training</w:t>
      </w:r>
      <w:r>
        <w:rPr>
          <w:b/>
          <w:bCs/>
        </w:rPr>
        <w:t xml:space="preserve"> Logistic regression</w:t>
      </w:r>
      <w:r w:rsidR="0074374C">
        <w:rPr>
          <w:b/>
          <w:bCs/>
        </w:rPr>
        <w:t xml:space="preserve"> model</w:t>
      </w:r>
      <w:r>
        <w:rPr>
          <w:b/>
          <w:bCs/>
        </w:rPr>
        <w:t>, an accuracy of 94% was achieved</w:t>
      </w:r>
      <w:r w:rsidR="0074374C">
        <w:rPr>
          <w:b/>
          <w:bCs/>
        </w:rPr>
        <w:t>.</w:t>
      </w:r>
    </w:p>
    <w:p w14:paraId="0CFA9476" w14:textId="35A15D12" w:rsidR="00AB20B8" w:rsidRPr="00063233" w:rsidRDefault="00AB20B8" w:rsidP="00244177">
      <w:pPr>
        <w:rPr>
          <w:b/>
          <w:bCs/>
        </w:rPr>
      </w:pPr>
    </w:p>
    <w:sectPr w:rsidR="00AB20B8" w:rsidRPr="00063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D6EF4"/>
    <w:multiLevelType w:val="hybridMultilevel"/>
    <w:tmpl w:val="B0368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B73F7C"/>
    <w:multiLevelType w:val="hybridMultilevel"/>
    <w:tmpl w:val="53AC5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8843A39"/>
    <w:multiLevelType w:val="hybridMultilevel"/>
    <w:tmpl w:val="0CC67E9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D62779E"/>
    <w:multiLevelType w:val="multilevel"/>
    <w:tmpl w:val="6FC8B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3971729">
    <w:abstractNumId w:val="0"/>
  </w:num>
  <w:num w:numId="2" w16cid:durableId="1496722700">
    <w:abstractNumId w:val="2"/>
  </w:num>
  <w:num w:numId="3" w16cid:durableId="990670963">
    <w:abstractNumId w:val="3"/>
  </w:num>
  <w:num w:numId="4" w16cid:durableId="1802575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37"/>
    <w:rsid w:val="00063233"/>
    <w:rsid w:val="00244177"/>
    <w:rsid w:val="00446D37"/>
    <w:rsid w:val="0074374C"/>
    <w:rsid w:val="00AA6AE4"/>
    <w:rsid w:val="00AB20B8"/>
    <w:rsid w:val="00DE52E6"/>
    <w:rsid w:val="00EE53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0FB39"/>
  <w15:chartTrackingRefBased/>
  <w15:docId w15:val="{F9500BC2-D0C9-4509-8920-280BEFB84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D37"/>
    <w:pPr>
      <w:ind w:left="720"/>
      <w:contextualSpacing/>
    </w:pPr>
  </w:style>
  <w:style w:type="paragraph" w:styleId="NormalWeb">
    <w:name w:val="Normal (Web)"/>
    <w:basedOn w:val="Normal"/>
    <w:uiPriority w:val="99"/>
    <w:semiHidden/>
    <w:unhideWhenUsed/>
    <w:rsid w:val="0006323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636994">
      <w:bodyDiv w:val="1"/>
      <w:marLeft w:val="0"/>
      <w:marRight w:val="0"/>
      <w:marTop w:val="0"/>
      <w:marBottom w:val="0"/>
      <w:divBdr>
        <w:top w:val="none" w:sz="0" w:space="0" w:color="auto"/>
        <w:left w:val="none" w:sz="0" w:space="0" w:color="auto"/>
        <w:bottom w:val="none" w:sz="0" w:space="0" w:color="auto"/>
        <w:right w:val="none" w:sz="0" w:space="0" w:color="auto"/>
      </w:divBdr>
    </w:div>
    <w:div w:id="977339324">
      <w:bodyDiv w:val="1"/>
      <w:marLeft w:val="0"/>
      <w:marRight w:val="0"/>
      <w:marTop w:val="0"/>
      <w:marBottom w:val="0"/>
      <w:divBdr>
        <w:top w:val="none" w:sz="0" w:space="0" w:color="auto"/>
        <w:left w:val="none" w:sz="0" w:space="0" w:color="auto"/>
        <w:bottom w:val="none" w:sz="0" w:space="0" w:color="auto"/>
        <w:right w:val="none" w:sz="0" w:space="0" w:color="auto"/>
      </w:divBdr>
      <w:divsChild>
        <w:div w:id="1041128372">
          <w:marLeft w:val="0"/>
          <w:marRight w:val="0"/>
          <w:marTop w:val="0"/>
          <w:marBottom w:val="0"/>
          <w:divBdr>
            <w:top w:val="none" w:sz="0" w:space="0" w:color="auto"/>
            <w:left w:val="none" w:sz="0" w:space="0" w:color="auto"/>
            <w:bottom w:val="none" w:sz="0" w:space="0" w:color="auto"/>
            <w:right w:val="none" w:sz="0" w:space="0" w:color="auto"/>
          </w:divBdr>
          <w:divsChild>
            <w:div w:id="724717354">
              <w:marLeft w:val="0"/>
              <w:marRight w:val="0"/>
              <w:marTop w:val="0"/>
              <w:marBottom w:val="0"/>
              <w:divBdr>
                <w:top w:val="none" w:sz="0" w:space="0" w:color="auto"/>
                <w:left w:val="none" w:sz="0" w:space="0" w:color="auto"/>
                <w:bottom w:val="none" w:sz="0" w:space="0" w:color="auto"/>
                <w:right w:val="none" w:sz="0" w:space="0" w:color="auto"/>
              </w:divBdr>
            </w:div>
            <w:div w:id="740249902">
              <w:marLeft w:val="0"/>
              <w:marRight w:val="0"/>
              <w:marTop w:val="0"/>
              <w:marBottom w:val="0"/>
              <w:divBdr>
                <w:top w:val="none" w:sz="0" w:space="0" w:color="auto"/>
                <w:left w:val="none" w:sz="0" w:space="0" w:color="auto"/>
                <w:bottom w:val="none" w:sz="0" w:space="0" w:color="auto"/>
                <w:right w:val="none" w:sz="0" w:space="0" w:color="auto"/>
              </w:divBdr>
            </w:div>
            <w:div w:id="1763913487">
              <w:marLeft w:val="0"/>
              <w:marRight w:val="0"/>
              <w:marTop w:val="0"/>
              <w:marBottom w:val="0"/>
              <w:divBdr>
                <w:top w:val="none" w:sz="0" w:space="0" w:color="auto"/>
                <w:left w:val="none" w:sz="0" w:space="0" w:color="auto"/>
                <w:bottom w:val="none" w:sz="0" w:space="0" w:color="auto"/>
                <w:right w:val="none" w:sz="0" w:space="0" w:color="auto"/>
              </w:divBdr>
            </w:div>
            <w:div w:id="1540243378">
              <w:marLeft w:val="0"/>
              <w:marRight w:val="0"/>
              <w:marTop w:val="0"/>
              <w:marBottom w:val="0"/>
              <w:divBdr>
                <w:top w:val="none" w:sz="0" w:space="0" w:color="auto"/>
                <w:left w:val="none" w:sz="0" w:space="0" w:color="auto"/>
                <w:bottom w:val="none" w:sz="0" w:space="0" w:color="auto"/>
                <w:right w:val="none" w:sz="0" w:space="0" w:color="auto"/>
              </w:divBdr>
            </w:div>
            <w:div w:id="736434539">
              <w:marLeft w:val="0"/>
              <w:marRight w:val="0"/>
              <w:marTop w:val="0"/>
              <w:marBottom w:val="0"/>
              <w:divBdr>
                <w:top w:val="none" w:sz="0" w:space="0" w:color="auto"/>
                <w:left w:val="none" w:sz="0" w:space="0" w:color="auto"/>
                <w:bottom w:val="none" w:sz="0" w:space="0" w:color="auto"/>
                <w:right w:val="none" w:sz="0" w:space="0" w:color="auto"/>
              </w:divBdr>
            </w:div>
            <w:div w:id="697239447">
              <w:marLeft w:val="0"/>
              <w:marRight w:val="0"/>
              <w:marTop w:val="0"/>
              <w:marBottom w:val="0"/>
              <w:divBdr>
                <w:top w:val="none" w:sz="0" w:space="0" w:color="auto"/>
                <w:left w:val="none" w:sz="0" w:space="0" w:color="auto"/>
                <w:bottom w:val="none" w:sz="0" w:space="0" w:color="auto"/>
                <w:right w:val="none" w:sz="0" w:space="0" w:color="auto"/>
              </w:divBdr>
            </w:div>
            <w:div w:id="820275704">
              <w:marLeft w:val="0"/>
              <w:marRight w:val="0"/>
              <w:marTop w:val="0"/>
              <w:marBottom w:val="0"/>
              <w:divBdr>
                <w:top w:val="none" w:sz="0" w:space="0" w:color="auto"/>
                <w:left w:val="none" w:sz="0" w:space="0" w:color="auto"/>
                <w:bottom w:val="none" w:sz="0" w:space="0" w:color="auto"/>
                <w:right w:val="none" w:sz="0" w:space="0" w:color="auto"/>
              </w:divBdr>
            </w:div>
            <w:div w:id="2008512127">
              <w:marLeft w:val="0"/>
              <w:marRight w:val="0"/>
              <w:marTop w:val="0"/>
              <w:marBottom w:val="0"/>
              <w:divBdr>
                <w:top w:val="none" w:sz="0" w:space="0" w:color="auto"/>
                <w:left w:val="none" w:sz="0" w:space="0" w:color="auto"/>
                <w:bottom w:val="none" w:sz="0" w:space="0" w:color="auto"/>
                <w:right w:val="none" w:sz="0" w:space="0" w:color="auto"/>
              </w:divBdr>
            </w:div>
            <w:div w:id="207956671">
              <w:marLeft w:val="0"/>
              <w:marRight w:val="0"/>
              <w:marTop w:val="0"/>
              <w:marBottom w:val="0"/>
              <w:divBdr>
                <w:top w:val="none" w:sz="0" w:space="0" w:color="auto"/>
                <w:left w:val="none" w:sz="0" w:space="0" w:color="auto"/>
                <w:bottom w:val="none" w:sz="0" w:space="0" w:color="auto"/>
                <w:right w:val="none" w:sz="0" w:space="0" w:color="auto"/>
              </w:divBdr>
            </w:div>
            <w:div w:id="1905944041">
              <w:marLeft w:val="0"/>
              <w:marRight w:val="0"/>
              <w:marTop w:val="0"/>
              <w:marBottom w:val="0"/>
              <w:divBdr>
                <w:top w:val="none" w:sz="0" w:space="0" w:color="auto"/>
                <w:left w:val="none" w:sz="0" w:space="0" w:color="auto"/>
                <w:bottom w:val="none" w:sz="0" w:space="0" w:color="auto"/>
                <w:right w:val="none" w:sz="0" w:space="0" w:color="auto"/>
              </w:divBdr>
            </w:div>
            <w:div w:id="1247837833">
              <w:marLeft w:val="0"/>
              <w:marRight w:val="0"/>
              <w:marTop w:val="0"/>
              <w:marBottom w:val="0"/>
              <w:divBdr>
                <w:top w:val="none" w:sz="0" w:space="0" w:color="auto"/>
                <w:left w:val="none" w:sz="0" w:space="0" w:color="auto"/>
                <w:bottom w:val="none" w:sz="0" w:space="0" w:color="auto"/>
                <w:right w:val="none" w:sz="0" w:space="0" w:color="auto"/>
              </w:divBdr>
            </w:div>
            <w:div w:id="1868791604">
              <w:marLeft w:val="0"/>
              <w:marRight w:val="0"/>
              <w:marTop w:val="0"/>
              <w:marBottom w:val="0"/>
              <w:divBdr>
                <w:top w:val="none" w:sz="0" w:space="0" w:color="auto"/>
                <w:left w:val="none" w:sz="0" w:space="0" w:color="auto"/>
                <w:bottom w:val="none" w:sz="0" w:space="0" w:color="auto"/>
                <w:right w:val="none" w:sz="0" w:space="0" w:color="auto"/>
              </w:divBdr>
            </w:div>
            <w:div w:id="6661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5158">
      <w:bodyDiv w:val="1"/>
      <w:marLeft w:val="0"/>
      <w:marRight w:val="0"/>
      <w:marTop w:val="0"/>
      <w:marBottom w:val="0"/>
      <w:divBdr>
        <w:top w:val="none" w:sz="0" w:space="0" w:color="auto"/>
        <w:left w:val="none" w:sz="0" w:space="0" w:color="auto"/>
        <w:bottom w:val="none" w:sz="0" w:space="0" w:color="auto"/>
        <w:right w:val="none" w:sz="0" w:space="0" w:color="auto"/>
      </w:divBdr>
    </w:div>
    <w:div w:id="1154293709">
      <w:bodyDiv w:val="1"/>
      <w:marLeft w:val="0"/>
      <w:marRight w:val="0"/>
      <w:marTop w:val="0"/>
      <w:marBottom w:val="0"/>
      <w:divBdr>
        <w:top w:val="none" w:sz="0" w:space="0" w:color="auto"/>
        <w:left w:val="none" w:sz="0" w:space="0" w:color="auto"/>
        <w:bottom w:val="none" w:sz="0" w:space="0" w:color="auto"/>
        <w:right w:val="none" w:sz="0" w:space="0" w:color="auto"/>
      </w:divBdr>
      <w:divsChild>
        <w:div w:id="1094671411">
          <w:marLeft w:val="0"/>
          <w:marRight w:val="0"/>
          <w:marTop w:val="0"/>
          <w:marBottom w:val="0"/>
          <w:divBdr>
            <w:top w:val="none" w:sz="0" w:space="0" w:color="auto"/>
            <w:left w:val="none" w:sz="0" w:space="0" w:color="auto"/>
            <w:bottom w:val="none" w:sz="0" w:space="0" w:color="auto"/>
            <w:right w:val="none" w:sz="0" w:space="0" w:color="auto"/>
          </w:divBdr>
          <w:divsChild>
            <w:div w:id="1271813207">
              <w:marLeft w:val="0"/>
              <w:marRight w:val="0"/>
              <w:marTop w:val="0"/>
              <w:marBottom w:val="0"/>
              <w:divBdr>
                <w:top w:val="none" w:sz="0" w:space="0" w:color="auto"/>
                <w:left w:val="none" w:sz="0" w:space="0" w:color="auto"/>
                <w:bottom w:val="none" w:sz="0" w:space="0" w:color="auto"/>
                <w:right w:val="none" w:sz="0" w:space="0" w:color="auto"/>
              </w:divBdr>
              <w:divsChild>
                <w:div w:id="1930193592">
                  <w:marLeft w:val="0"/>
                  <w:marRight w:val="0"/>
                  <w:marTop w:val="0"/>
                  <w:marBottom w:val="0"/>
                  <w:divBdr>
                    <w:top w:val="none" w:sz="0" w:space="0" w:color="auto"/>
                    <w:left w:val="none" w:sz="0" w:space="0" w:color="auto"/>
                    <w:bottom w:val="none" w:sz="0" w:space="0" w:color="auto"/>
                    <w:right w:val="none" w:sz="0" w:space="0" w:color="auto"/>
                  </w:divBdr>
                  <w:divsChild>
                    <w:div w:id="5022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9281">
          <w:marLeft w:val="0"/>
          <w:marRight w:val="0"/>
          <w:marTop w:val="0"/>
          <w:marBottom w:val="0"/>
          <w:divBdr>
            <w:top w:val="none" w:sz="0" w:space="0" w:color="auto"/>
            <w:left w:val="none" w:sz="0" w:space="0" w:color="auto"/>
            <w:bottom w:val="none" w:sz="0" w:space="0" w:color="auto"/>
            <w:right w:val="none" w:sz="0" w:space="0" w:color="auto"/>
          </w:divBdr>
          <w:divsChild>
            <w:div w:id="294801877">
              <w:marLeft w:val="0"/>
              <w:marRight w:val="0"/>
              <w:marTop w:val="0"/>
              <w:marBottom w:val="0"/>
              <w:divBdr>
                <w:top w:val="none" w:sz="0" w:space="0" w:color="auto"/>
                <w:left w:val="none" w:sz="0" w:space="0" w:color="auto"/>
                <w:bottom w:val="none" w:sz="0" w:space="0" w:color="auto"/>
                <w:right w:val="none" w:sz="0" w:space="0" w:color="auto"/>
              </w:divBdr>
              <w:divsChild>
                <w:div w:id="860044926">
                  <w:marLeft w:val="0"/>
                  <w:marRight w:val="0"/>
                  <w:marTop w:val="0"/>
                  <w:marBottom w:val="0"/>
                  <w:divBdr>
                    <w:top w:val="none" w:sz="0" w:space="0" w:color="auto"/>
                    <w:left w:val="none" w:sz="0" w:space="0" w:color="auto"/>
                    <w:bottom w:val="none" w:sz="0" w:space="0" w:color="auto"/>
                    <w:right w:val="none" w:sz="0" w:space="0" w:color="auto"/>
                  </w:divBdr>
                  <w:divsChild>
                    <w:div w:id="9988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858329">
      <w:bodyDiv w:val="1"/>
      <w:marLeft w:val="0"/>
      <w:marRight w:val="0"/>
      <w:marTop w:val="0"/>
      <w:marBottom w:val="0"/>
      <w:divBdr>
        <w:top w:val="none" w:sz="0" w:space="0" w:color="auto"/>
        <w:left w:val="none" w:sz="0" w:space="0" w:color="auto"/>
        <w:bottom w:val="none" w:sz="0" w:space="0" w:color="auto"/>
        <w:right w:val="none" w:sz="0" w:space="0" w:color="auto"/>
      </w:divBdr>
      <w:divsChild>
        <w:div w:id="1322856784">
          <w:marLeft w:val="0"/>
          <w:marRight w:val="0"/>
          <w:marTop w:val="0"/>
          <w:marBottom w:val="0"/>
          <w:divBdr>
            <w:top w:val="none" w:sz="0" w:space="0" w:color="auto"/>
            <w:left w:val="none" w:sz="0" w:space="0" w:color="auto"/>
            <w:bottom w:val="none" w:sz="0" w:space="0" w:color="auto"/>
            <w:right w:val="none" w:sz="0" w:space="0" w:color="auto"/>
          </w:divBdr>
          <w:divsChild>
            <w:div w:id="1923250935">
              <w:marLeft w:val="0"/>
              <w:marRight w:val="0"/>
              <w:marTop w:val="0"/>
              <w:marBottom w:val="0"/>
              <w:divBdr>
                <w:top w:val="none" w:sz="0" w:space="0" w:color="auto"/>
                <w:left w:val="none" w:sz="0" w:space="0" w:color="auto"/>
                <w:bottom w:val="none" w:sz="0" w:space="0" w:color="auto"/>
                <w:right w:val="none" w:sz="0" w:space="0" w:color="auto"/>
              </w:divBdr>
            </w:div>
            <w:div w:id="230236464">
              <w:marLeft w:val="0"/>
              <w:marRight w:val="0"/>
              <w:marTop w:val="0"/>
              <w:marBottom w:val="0"/>
              <w:divBdr>
                <w:top w:val="none" w:sz="0" w:space="0" w:color="auto"/>
                <w:left w:val="none" w:sz="0" w:space="0" w:color="auto"/>
                <w:bottom w:val="none" w:sz="0" w:space="0" w:color="auto"/>
                <w:right w:val="none" w:sz="0" w:space="0" w:color="auto"/>
              </w:divBdr>
            </w:div>
            <w:div w:id="793521903">
              <w:marLeft w:val="0"/>
              <w:marRight w:val="0"/>
              <w:marTop w:val="0"/>
              <w:marBottom w:val="0"/>
              <w:divBdr>
                <w:top w:val="none" w:sz="0" w:space="0" w:color="auto"/>
                <w:left w:val="none" w:sz="0" w:space="0" w:color="auto"/>
                <w:bottom w:val="none" w:sz="0" w:space="0" w:color="auto"/>
                <w:right w:val="none" w:sz="0" w:space="0" w:color="auto"/>
              </w:divBdr>
            </w:div>
            <w:div w:id="387798969">
              <w:marLeft w:val="0"/>
              <w:marRight w:val="0"/>
              <w:marTop w:val="0"/>
              <w:marBottom w:val="0"/>
              <w:divBdr>
                <w:top w:val="none" w:sz="0" w:space="0" w:color="auto"/>
                <w:left w:val="none" w:sz="0" w:space="0" w:color="auto"/>
                <w:bottom w:val="none" w:sz="0" w:space="0" w:color="auto"/>
                <w:right w:val="none" w:sz="0" w:space="0" w:color="auto"/>
              </w:divBdr>
            </w:div>
            <w:div w:id="1669557925">
              <w:marLeft w:val="0"/>
              <w:marRight w:val="0"/>
              <w:marTop w:val="0"/>
              <w:marBottom w:val="0"/>
              <w:divBdr>
                <w:top w:val="none" w:sz="0" w:space="0" w:color="auto"/>
                <w:left w:val="none" w:sz="0" w:space="0" w:color="auto"/>
                <w:bottom w:val="none" w:sz="0" w:space="0" w:color="auto"/>
                <w:right w:val="none" w:sz="0" w:space="0" w:color="auto"/>
              </w:divBdr>
            </w:div>
            <w:div w:id="1355350380">
              <w:marLeft w:val="0"/>
              <w:marRight w:val="0"/>
              <w:marTop w:val="0"/>
              <w:marBottom w:val="0"/>
              <w:divBdr>
                <w:top w:val="none" w:sz="0" w:space="0" w:color="auto"/>
                <w:left w:val="none" w:sz="0" w:space="0" w:color="auto"/>
                <w:bottom w:val="none" w:sz="0" w:space="0" w:color="auto"/>
                <w:right w:val="none" w:sz="0" w:space="0" w:color="auto"/>
              </w:divBdr>
            </w:div>
            <w:div w:id="238560317">
              <w:marLeft w:val="0"/>
              <w:marRight w:val="0"/>
              <w:marTop w:val="0"/>
              <w:marBottom w:val="0"/>
              <w:divBdr>
                <w:top w:val="none" w:sz="0" w:space="0" w:color="auto"/>
                <w:left w:val="none" w:sz="0" w:space="0" w:color="auto"/>
                <w:bottom w:val="none" w:sz="0" w:space="0" w:color="auto"/>
                <w:right w:val="none" w:sz="0" w:space="0" w:color="auto"/>
              </w:divBdr>
            </w:div>
            <w:div w:id="1577472749">
              <w:marLeft w:val="0"/>
              <w:marRight w:val="0"/>
              <w:marTop w:val="0"/>
              <w:marBottom w:val="0"/>
              <w:divBdr>
                <w:top w:val="none" w:sz="0" w:space="0" w:color="auto"/>
                <w:left w:val="none" w:sz="0" w:space="0" w:color="auto"/>
                <w:bottom w:val="none" w:sz="0" w:space="0" w:color="auto"/>
                <w:right w:val="none" w:sz="0" w:space="0" w:color="auto"/>
              </w:divBdr>
            </w:div>
            <w:div w:id="1622110451">
              <w:marLeft w:val="0"/>
              <w:marRight w:val="0"/>
              <w:marTop w:val="0"/>
              <w:marBottom w:val="0"/>
              <w:divBdr>
                <w:top w:val="none" w:sz="0" w:space="0" w:color="auto"/>
                <w:left w:val="none" w:sz="0" w:space="0" w:color="auto"/>
                <w:bottom w:val="none" w:sz="0" w:space="0" w:color="auto"/>
                <w:right w:val="none" w:sz="0" w:space="0" w:color="auto"/>
              </w:divBdr>
            </w:div>
            <w:div w:id="1220089575">
              <w:marLeft w:val="0"/>
              <w:marRight w:val="0"/>
              <w:marTop w:val="0"/>
              <w:marBottom w:val="0"/>
              <w:divBdr>
                <w:top w:val="none" w:sz="0" w:space="0" w:color="auto"/>
                <w:left w:val="none" w:sz="0" w:space="0" w:color="auto"/>
                <w:bottom w:val="none" w:sz="0" w:space="0" w:color="auto"/>
                <w:right w:val="none" w:sz="0" w:space="0" w:color="auto"/>
              </w:divBdr>
            </w:div>
            <w:div w:id="904798022">
              <w:marLeft w:val="0"/>
              <w:marRight w:val="0"/>
              <w:marTop w:val="0"/>
              <w:marBottom w:val="0"/>
              <w:divBdr>
                <w:top w:val="none" w:sz="0" w:space="0" w:color="auto"/>
                <w:left w:val="none" w:sz="0" w:space="0" w:color="auto"/>
                <w:bottom w:val="none" w:sz="0" w:space="0" w:color="auto"/>
                <w:right w:val="none" w:sz="0" w:space="0" w:color="auto"/>
              </w:divBdr>
            </w:div>
            <w:div w:id="1688285387">
              <w:marLeft w:val="0"/>
              <w:marRight w:val="0"/>
              <w:marTop w:val="0"/>
              <w:marBottom w:val="0"/>
              <w:divBdr>
                <w:top w:val="none" w:sz="0" w:space="0" w:color="auto"/>
                <w:left w:val="none" w:sz="0" w:space="0" w:color="auto"/>
                <w:bottom w:val="none" w:sz="0" w:space="0" w:color="auto"/>
                <w:right w:val="none" w:sz="0" w:space="0" w:color="auto"/>
              </w:divBdr>
            </w:div>
            <w:div w:id="21286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959898">
      <w:bodyDiv w:val="1"/>
      <w:marLeft w:val="0"/>
      <w:marRight w:val="0"/>
      <w:marTop w:val="0"/>
      <w:marBottom w:val="0"/>
      <w:divBdr>
        <w:top w:val="none" w:sz="0" w:space="0" w:color="auto"/>
        <w:left w:val="none" w:sz="0" w:space="0" w:color="auto"/>
        <w:bottom w:val="none" w:sz="0" w:space="0" w:color="auto"/>
        <w:right w:val="none" w:sz="0" w:space="0" w:color="auto"/>
      </w:divBdr>
      <w:divsChild>
        <w:div w:id="830415902">
          <w:marLeft w:val="0"/>
          <w:marRight w:val="0"/>
          <w:marTop w:val="0"/>
          <w:marBottom w:val="0"/>
          <w:divBdr>
            <w:top w:val="none" w:sz="0" w:space="0" w:color="auto"/>
            <w:left w:val="none" w:sz="0" w:space="0" w:color="auto"/>
            <w:bottom w:val="none" w:sz="0" w:space="0" w:color="auto"/>
            <w:right w:val="none" w:sz="0" w:space="0" w:color="auto"/>
          </w:divBdr>
          <w:divsChild>
            <w:div w:id="65959936">
              <w:marLeft w:val="0"/>
              <w:marRight w:val="0"/>
              <w:marTop w:val="0"/>
              <w:marBottom w:val="0"/>
              <w:divBdr>
                <w:top w:val="none" w:sz="0" w:space="0" w:color="auto"/>
                <w:left w:val="none" w:sz="0" w:space="0" w:color="auto"/>
                <w:bottom w:val="none" w:sz="0" w:space="0" w:color="auto"/>
                <w:right w:val="none" w:sz="0" w:space="0" w:color="auto"/>
              </w:divBdr>
              <w:divsChild>
                <w:div w:id="37516630">
                  <w:marLeft w:val="0"/>
                  <w:marRight w:val="0"/>
                  <w:marTop w:val="0"/>
                  <w:marBottom w:val="0"/>
                  <w:divBdr>
                    <w:top w:val="none" w:sz="0" w:space="0" w:color="auto"/>
                    <w:left w:val="none" w:sz="0" w:space="0" w:color="auto"/>
                    <w:bottom w:val="none" w:sz="0" w:space="0" w:color="auto"/>
                    <w:right w:val="none" w:sz="0" w:space="0" w:color="auto"/>
                  </w:divBdr>
                  <w:divsChild>
                    <w:div w:id="18166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30319">
          <w:marLeft w:val="0"/>
          <w:marRight w:val="0"/>
          <w:marTop w:val="0"/>
          <w:marBottom w:val="0"/>
          <w:divBdr>
            <w:top w:val="none" w:sz="0" w:space="0" w:color="auto"/>
            <w:left w:val="none" w:sz="0" w:space="0" w:color="auto"/>
            <w:bottom w:val="none" w:sz="0" w:space="0" w:color="auto"/>
            <w:right w:val="none" w:sz="0" w:space="0" w:color="auto"/>
          </w:divBdr>
          <w:divsChild>
            <w:div w:id="835219733">
              <w:marLeft w:val="0"/>
              <w:marRight w:val="0"/>
              <w:marTop w:val="0"/>
              <w:marBottom w:val="0"/>
              <w:divBdr>
                <w:top w:val="none" w:sz="0" w:space="0" w:color="auto"/>
                <w:left w:val="none" w:sz="0" w:space="0" w:color="auto"/>
                <w:bottom w:val="none" w:sz="0" w:space="0" w:color="auto"/>
                <w:right w:val="none" w:sz="0" w:space="0" w:color="auto"/>
              </w:divBdr>
              <w:divsChild>
                <w:div w:id="1979526425">
                  <w:marLeft w:val="0"/>
                  <w:marRight w:val="0"/>
                  <w:marTop w:val="0"/>
                  <w:marBottom w:val="0"/>
                  <w:divBdr>
                    <w:top w:val="none" w:sz="0" w:space="0" w:color="auto"/>
                    <w:left w:val="none" w:sz="0" w:space="0" w:color="auto"/>
                    <w:bottom w:val="none" w:sz="0" w:space="0" w:color="auto"/>
                    <w:right w:val="none" w:sz="0" w:space="0" w:color="auto"/>
                  </w:divBdr>
                  <w:divsChild>
                    <w:div w:id="35149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956</Words>
  <Characters>5508</Characters>
  <Application>Microsoft Office Word</Application>
  <DocSecurity>0</DocSecurity>
  <Lines>121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Bekkem</dc:creator>
  <cp:keywords/>
  <dc:description/>
  <cp:lastModifiedBy>Nandana Bekkem</cp:lastModifiedBy>
  <cp:revision>1</cp:revision>
  <dcterms:created xsi:type="dcterms:W3CDTF">2024-07-08T15:55:00Z</dcterms:created>
  <dcterms:modified xsi:type="dcterms:W3CDTF">2024-07-08T16:51:00Z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41644c14-b7e3-46db-89b7-b47438477ec3</vt:lpwstr>
  </property>
</Properties>
</file>