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40775"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3838083A"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1AA7F162"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42DC2EA1"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54A26ADE"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5081883A" w14:textId="13F5B80C" w:rsidR="002F4228" w:rsidRPr="00224DFE" w:rsidRDefault="002F4228"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noProof/>
          <w:color w:val="000000" w:themeColor="text1"/>
          <w:kern w:val="0"/>
          <w:lang w:eastAsia="en-IN"/>
          <w14:ligatures w14:val="none"/>
        </w:rPr>
        <w:drawing>
          <wp:inline distT="0" distB="0" distL="0" distR="0" wp14:anchorId="47E7BB3C" wp14:editId="7204D0DB">
            <wp:extent cx="1811866" cy="1811866"/>
            <wp:effectExtent l="0" t="0" r="0" b="0"/>
            <wp:docPr id="633249882" name="Picture 63324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806" cy="1818806"/>
                    </a:xfrm>
                    <a:prstGeom prst="rect">
                      <a:avLst/>
                    </a:prstGeom>
                    <a:noFill/>
                    <a:ln>
                      <a:noFill/>
                    </a:ln>
                  </pic:spPr>
                </pic:pic>
              </a:graphicData>
            </a:graphic>
          </wp:inline>
        </w:drawing>
      </w:r>
    </w:p>
    <w:p w14:paraId="16EE97EB" w14:textId="063F5F23" w:rsidR="00224DFE" w:rsidRPr="00224DFE" w:rsidRDefault="002F4228" w:rsidP="002F4228">
      <w:pPr>
        <w:spacing w:after="0"/>
        <w:jc w:val="center"/>
        <w:rPr>
          <w:rFonts w:ascii="Times New Roman" w:hAnsi="Times New Roman" w:cs="Times New Roman"/>
          <w:b/>
          <w:bCs/>
          <w:color w:val="000000" w:themeColor="text1"/>
          <w:sz w:val="28"/>
          <w:szCs w:val="28"/>
          <w:lang w:val="en-US"/>
        </w:rPr>
      </w:pPr>
      <w:r w:rsidRPr="00224DFE">
        <w:rPr>
          <w:rFonts w:ascii="Times New Roman" w:hAnsi="Times New Roman" w:cs="Times New Roman"/>
          <w:b/>
          <w:bCs/>
          <w:color w:val="000000" w:themeColor="text1"/>
          <w:sz w:val="28"/>
          <w:szCs w:val="28"/>
          <w:lang w:val="en-US"/>
        </w:rPr>
        <w:t xml:space="preserve">GlobalCareerConnect </w:t>
      </w:r>
    </w:p>
    <w:p w14:paraId="69C7F348" w14:textId="51C53E29" w:rsidR="002F4228" w:rsidRPr="00224DFE" w:rsidRDefault="002F4228" w:rsidP="002F4228">
      <w:pPr>
        <w:spacing w:after="0"/>
        <w:jc w:val="center"/>
        <w:rPr>
          <w:rFonts w:ascii="Times New Roman" w:hAnsi="Times New Roman" w:cs="Times New Roman"/>
          <w:b/>
          <w:bCs/>
          <w:i/>
          <w:iCs/>
          <w:color w:val="000000" w:themeColor="text1"/>
          <w:sz w:val="28"/>
          <w:szCs w:val="28"/>
          <w:lang w:val="en-US"/>
        </w:rPr>
      </w:pPr>
      <w:r w:rsidRPr="00224DFE">
        <w:rPr>
          <w:rFonts w:ascii="Times New Roman" w:hAnsi="Times New Roman" w:cs="Times New Roman"/>
          <w:b/>
          <w:bCs/>
          <w:i/>
          <w:iCs/>
          <w:color w:val="000000" w:themeColor="text1"/>
          <w:sz w:val="28"/>
          <w:szCs w:val="28"/>
          <w:lang w:val="en-US"/>
        </w:rPr>
        <w:t xml:space="preserve">An Imaginative International Student Recruitment Agency </w:t>
      </w:r>
      <w:r w:rsidRPr="00224DFE">
        <w:rPr>
          <w:rFonts w:ascii="Times New Roman" w:hAnsi="Times New Roman" w:cs="Times New Roman"/>
          <w:b/>
          <w:bCs/>
          <w:i/>
          <w:iCs/>
          <w:color w:val="000000" w:themeColor="text1"/>
          <w:sz w:val="28"/>
          <w:szCs w:val="28"/>
          <w:lang w:val="en-US"/>
        </w:rPr>
        <w:t>for</w:t>
      </w:r>
      <w:r w:rsidRPr="00224DFE">
        <w:rPr>
          <w:rFonts w:ascii="Times New Roman" w:hAnsi="Times New Roman" w:cs="Times New Roman"/>
          <w:b/>
          <w:bCs/>
          <w:i/>
          <w:iCs/>
          <w:color w:val="000000" w:themeColor="text1"/>
          <w:sz w:val="28"/>
          <w:szCs w:val="28"/>
          <w:lang w:val="en-US"/>
        </w:rPr>
        <w:t xml:space="preserve"> Employment </w:t>
      </w:r>
      <w:r w:rsidRPr="00224DFE">
        <w:rPr>
          <w:rFonts w:ascii="Times New Roman" w:hAnsi="Times New Roman" w:cs="Times New Roman"/>
          <w:b/>
          <w:bCs/>
          <w:i/>
          <w:iCs/>
          <w:color w:val="000000" w:themeColor="text1"/>
          <w:sz w:val="28"/>
          <w:szCs w:val="28"/>
          <w:lang w:val="en-US"/>
        </w:rPr>
        <w:t>in</w:t>
      </w:r>
      <w:r w:rsidRPr="00224DFE">
        <w:rPr>
          <w:rFonts w:ascii="Times New Roman" w:hAnsi="Times New Roman" w:cs="Times New Roman"/>
          <w:b/>
          <w:bCs/>
          <w:i/>
          <w:iCs/>
          <w:color w:val="000000" w:themeColor="text1"/>
          <w:sz w:val="28"/>
          <w:szCs w:val="28"/>
          <w:lang w:val="en-US"/>
        </w:rPr>
        <w:t xml:space="preserve"> Canada</w:t>
      </w:r>
    </w:p>
    <w:p w14:paraId="36CCF4A9" w14:textId="77777777" w:rsidR="002F4228" w:rsidRDefault="002F4228" w:rsidP="002F4228">
      <w:pPr>
        <w:spacing w:after="0"/>
        <w:jc w:val="center"/>
        <w:rPr>
          <w:rFonts w:ascii="Times New Roman" w:hAnsi="Times New Roman" w:cs="Times New Roman"/>
          <w:b/>
          <w:bCs/>
          <w:color w:val="000000" w:themeColor="text1"/>
          <w:sz w:val="28"/>
          <w:szCs w:val="28"/>
          <w:lang w:val="en-US"/>
        </w:rPr>
      </w:pPr>
    </w:p>
    <w:p w14:paraId="41FF5DE1" w14:textId="77777777" w:rsidR="007F5718" w:rsidRPr="00224DFE" w:rsidRDefault="007F5718" w:rsidP="002F4228">
      <w:pPr>
        <w:spacing w:after="0"/>
        <w:jc w:val="center"/>
        <w:rPr>
          <w:rFonts w:ascii="Times New Roman" w:hAnsi="Times New Roman" w:cs="Times New Roman"/>
          <w:b/>
          <w:bCs/>
          <w:color w:val="000000" w:themeColor="text1"/>
          <w:sz w:val="28"/>
          <w:szCs w:val="28"/>
          <w:lang w:val="en-US"/>
        </w:rPr>
      </w:pPr>
    </w:p>
    <w:p w14:paraId="6FD2D99F" w14:textId="77777777" w:rsidR="002F4228" w:rsidRPr="007F5718" w:rsidRDefault="002F4228" w:rsidP="002F4228">
      <w:pPr>
        <w:spacing w:after="0"/>
        <w:jc w:val="center"/>
        <w:rPr>
          <w:rFonts w:ascii="Times New Roman" w:hAnsi="Times New Roman" w:cs="Times New Roman"/>
          <w:b/>
          <w:bCs/>
          <w:color w:val="000000" w:themeColor="text1"/>
          <w:sz w:val="28"/>
          <w:szCs w:val="28"/>
          <w:lang w:val="en-US"/>
        </w:rPr>
      </w:pPr>
      <w:r w:rsidRPr="007F5718">
        <w:rPr>
          <w:rFonts w:ascii="Times New Roman" w:hAnsi="Times New Roman" w:cs="Times New Roman"/>
          <w:b/>
          <w:bCs/>
          <w:color w:val="000000" w:themeColor="text1"/>
          <w:sz w:val="28"/>
          <w:szCs w:val="28"/>
          <w:lang w:val="en-US"/>
        </w:rPr>
        <w:t xml:space="preserve">Business Proposal Prepared For </w:t>
      </w:r>
    </w:p>
    <w:p w14:paraId="06F3ADFD" w14:textId="1B8A7189" w:rsidR="002F4228" w:rsidRPr="007F5718" w:rsidRDefault="002F4228" w:rsidP="002F4228">
      <w:pPr>
        <w:spacing w:after="0"/>
        <w:jc w:val="center"/>
        <w:rPr>
          <w:rFonts w:ascii="Times New Roman" w:hAnsi="Times New Roman" w:cs="Times New Roman"/>
          <w:b/>
          <w:bCs/>
          <w:color w:val="000000" w:themeColor="text1"/>
          <w:sz w:val="28"/>
          <w:szCs w:val="28"/>
          <w:lang w:val="en-US"/>
        </w:rPr>
      </w:pPr>
      <w:r w:rsidRPr="007F5718">
        <w:rPr>
          <w:rFonts w:ascii="Times New Roman" w:hAnsi="Times New Roman" w:cs="Times New Roman"/>
          <w:b/>
          <w:bCs/>
          <w:color w:val="000000" w:themeColor="text1"/>
          <w:sz w:val="28"/>
          <w:szCs w:val="28"/>
          <w:lang w:val="en-US"/>
        </w:rPr>
        <w:t>Employability Development Skills</w:t>
      </w:r>
      <w:r w:rsidR="007F5718" w:rsidRPr="007F5718">
        <w:rPr>
          <w:rFonts w:ascii="Times New Roman" w:hAnsi="Times New Roman" w:cs="Times New Roman"/>
          <w:b/>
          <w:bCs/>
          <w:color w:val="000000" w:themeColor="text1"/>
          <w:sz w:val="28"/>
          <w:szCs w:val="28"/>
          <w:lang w:val="en-US"/>
        </w:rPr>
        <w:t xml:space="preserve"> (UTD002)</w:t>
      </w:r>
    </w:p>
    <w:p w14:paraId="4D6674E3" w14:textId="77777777" w:rsidR="002F4228" w:rsidRDefault="002F4228" w:rsidP="002F4228">
      <w:pPr>
        <w:spacing w:after="0"/>
        <w:jc w:val="center"/>
        <w:rPr>
          <w:rFonts w:ascii="Times New Roman" w:hAnsi="Times New Roman" w:cs="Times New Roman"/>
          <w:color w:val="000000" w:themeColor="text1"/>
          <w:sz w:val="28"/>
          <w:szCs w:val="28"/>
          <w:lang w:val="en-US"/>
        </w:rPr>
      </w:pPr>
    </w:p>
    <w:p w14:paraId="323CA83C" w14:textId="77777777" w:rsidR="007F5718" w:rsidRPr="00224DFE" w:rsidRDefault="007F5718" w:rsidP="002F4228">
      <w:pPr>
        <w:spacing w:after="0"/>
        <w:jc w:val="center"/>
        <w:rPr>
          <w:rFonts w:ascii="Times New Roman" w:hAnsi="Times New Roman" w:cs="Times New Roman"/>
          <w:color w:val="000000" w:themeColor="text1"/>
          <w:sz w:val="28"/>
          <w:szCs w:val="28"/>
          <w:lang w:val="en-US"/>
        </w:rPr>
      </w:pPr>
    </w:p>
    <w:p w14:paraId="660B51CA" w14:textId="70ABF18A" w:rsidR="002F4228" w:rsidRPr="007F5718" w:rsidRDefault="007F5718" w:rsidP="002F4228">
      <w:pPr>
        <w:spacing w:after="0"/>
        <w:jc w:val="center"/>
        <w:rPr>
          <w:rFonts w:ascii="Times New Roman" w:hAnsi="Times New Roman" w:cs="Times New Roman"/>
          <w:b/>
          <w:bCs/>
          <w:i/>
          <w:iCs/>
          <w:color w:val="000000" w:themeColor="text1"/>
          <w:sz w:val="28"/>
          <w:szCs w:val="28"/>
          <w:lang w:val="en-US"/>
        </w:rPr>
      </w:pPr>
      <w:r w:rsidRPr="007F5718">
        <w:rPr>
          <w:rFonts w:ascii="Times New Roman" w:hAnsi="Times New Roman" w:cs="Times New Roman"/>
          <w:b/>
          <w:bCs/>
          <w:i/>
          <w:iCs/>
          <w:color w:val="000000" w:themeColor="text1"/>
          <w:sz w:val="28"/>
          <w:szCs w:val="28"/>
          <w:lang w:val="en-US"/>
        </w:rPr>
        <w:t>Created</w:t>
      </w:r>
      <w:r w:rsidR="002F4228" w:rsidRPr="007F5718">
        <w:rPr>
          <w:rFonts w:ascii="Times New Roman" w:hAnsi="Times New Roman" w:cs="Times New Roman"/>
          <w:b/>
          <w:bCs/>
          <w:i/>
          <w:iCs/>
          <w:color w:val="000000" w:themeColor="text1"/>
          <w:sz w:val="28"/>
          <w:szCs w:val="28"/>
          <w:lang w:val="en-US"/>
        </w:rPr>
        <w:t xml:space="preserve"> By : </w:t>
      </w:r>
    </w:p>
    <w:p w14:paraId="5B4D9F8D" w14:textId="6D18C2DE"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Shreeya Chatterji</w:t>
      </w:r>
    </w:p>
    <w:p w14:paraId="4BEED703" w14:textId="0D70756E"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1021034</w:t>
      </w:r>
      <w:r w:rsidRPr="00224DFE">
        <w:rPr>
          <w:rFonts w:ascii="Times New Roman" w:hAnsi="Times New Roman" w:cs="Times New Roman"/>
          <w:color w:val="000000" w:themeColor="text1"/>
          <w:sz w:val="28"/>
          <w:szCs w:val="28"/>
          <w:lang w:val="en-US"/>
        </w:rPr>
        <w:t>47</w:t>
      </w:r>
    </w:p>
    <w:p w14:paraId="24BB726C" w14:textId="77777777"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3CO16</w:t>
      </w:r>
    </w:p>
    <w:p w14:paraId="46215507" w14:textId="77777777" w:rsidR="002F4228" w:rsidRDefault="002F4228" w:rsidP="002F4228">
      <w:pPr>
        <w:spacing w:after="0"/>
        <w:jc w:val="center"/>
        <w:rPr>
          <w:rFonts w:ascii="Times New Roman" w:hAnsi="Times New Roman" w:cs="Times New Roman"/>
          <w:color w:val="000000" w:themeColor="text1"/>
          <w:sz w:val="28"/>
          <w:szCs w:val="28"/>
          <w:lang w:val="en-US"/>
        </w:rPr>
      </w:pPr>
    </w:p>
    <w:p w14:paraId="2A1A8664" w14:textId="77777777" w:rsidR="007F5718" w:rsidRPr="00224DFE" w:rsidRDefault="007F5718" w:rsidP="002F4228">
      <w:pPr>
        <w:spacing w:after="0"/>
        <w:jc w:val="center"/>
        <w:rPr>
          <w:rFonts w:ascii="Times New Roman" w:hAnsi="Times New Roman" w:cs="Times New Roman"/>
          <w:color w:val="000000" w:themeColor="text1"/>
          <w:sz w:val="28"/>
          <w:szCs w:val="28"/>
          <w:lang w:val="en-US"/>
        </w:rPr>
      </w:pPr>
    </w:p>
    <w:p w14:paraId="15EE0FA4" w14:textId="693350B4" w:rsidR="002F4228" w:rsidRPr="007F5718" w:rsidRDefault="002F4228" w:rsidP="002F4228">
      <w:pPr>
        <w:spacing w:after="0"/>
        <w:jc w:val="center"/>
        <w:rPr>
          <w:rFonts w:ascii="Times New Roman" w:hAnsi="Times New Roman" w:cs="Times New Roman"/>
          <w:b/>
          <w:bCs/>
          <w:i/>
          <w:iCs/>
          <w:color w:val="000000" w:themeColor="text1"/>
          <w:sz w:val="28"/>
          <w:szCs w:val="28"/>
          <w:lang w:val="en-US"/>
        </w:rPr>
      </w:pPr>
      <w:r w:rsidRPr="007F5718">
        <w:rPr>
          <w:rFonts w:ascii="Times New Roman" w:hAnsi="Times New Roman" w:cs="Times New Roman"/>
          <w:b/>
          <w:bCs/>
          <w:i/>
          <w:iCs/>
          <w:color w:val="000000" w:themeColor="text1"/>
          <w:sz w:val="28"/>
          <w:szCs w:val="28"/>
          <w:lang w:val="en-US"/>
        </w:rPr>
        <w:t>Submitted To:</w:t>
      </w:r>
    </w:p>
    <w:p w14:paraId="68DAB1A9" w14:textId="77777777"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Dr Varleen Kaur</w:t>
      </w:r>
    </w:p>
    <w:p w14:paraId="59F888FF" w14:textId="0E54E453" w:rsidR="002F4228" w:rsidRPr="00224DFE" w:rsidRDefault="002F4228" w:rsidP="002F4228">
      <w:pPr>
        <w:spacing w:after="0"/>
        <w:rPr>
          <w:rFonts w:ascii="Times New Roman" w:hAnsi="Times New Roman" w:cs="Times New Roman"/>
          <w:color w:val="000000" w:themeColor="text1"/>
          <w:sz w:val="28"/>
          <w:szCs w:val="28"/>
          <w:lang w:val="en-US"/>
        </w:rPr>
      </w:pPr>
    </w:p>
    <w:p w14:paraId="1F1C8DED"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5AAA6E2C"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6CBD70A5"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5B297DB5"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627AB05C"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1FFD8EB6"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2A3EA3BF"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43D5AE02" w14:textId="44AB9220" w:rsidR="002F4228" w:rsidRPr="00224DFE" w:rsidRDefault="002F4228"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Table of Contents</w:t>
      </w:r>
    </w:p>
    <w:p w14:paraId="4A8F5E03" w14:textId="77777777" w:rsidR="002F4228" w:rsidRPr="00274512" w:rsidRDefault="002F4228" w:rsidP="002F4228">
      <w:pPr>
        <w:spacing w:before="10" w:line="240" w:lineRule="auto"/>
        <w:rPr>
          <w:rFonts w:ascii="Calibri" w:eastAsia="Times New Roman" w:hAnsi="Calibri" w:cs="Calibri"/>
          <w:color w:val="000000" w:themeColor="text1"/>
          <w:kern w:val="0"/>
          <w:lang w:eastAsia="en-IN"/>
          <w14:ligatures w14:val="none"/>
        </w:rPr>
      </w:pPr>
    </w:p>
    <w:p w14:paraId="06E26A23" w14:textId="705F8BCD"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 Executive Summary</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ab/>
        <w:t xml:space="preserve"> 3</w:t>
      </w:r>
    </w:p>
    <w:p w14:paraId="262468AC" w14:textId="2C403E68"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2. Introduction</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ab/>
        <w:t xml:space="preserve"> 3</w:t>
      </w:r>
    </w:p>
    <w:p w14:paraId="54FDD493" w14:textId="11A64F2D"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3. Mission and Vision</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ab/>
        <w:t xml:space="preserve"> 4</w:t>
      </w:r>
    </w:p>
    <w:p w14:paraId="25A083B9" w14:textId="1E46D9F2"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4. Objectives</w:t>
      </w:r>
      <w:r w:rsidR="00274512">
        <w:rPr>
          <w:rFonts w:ascii="Calibri" w:eastAsia="Times New Roman" w:hAnsi="Calibri" w:cs="Calibri"/>
          <w:color w:val="000000" w:themeColor="text1"/>
          <w:kern w:val="0"/>
          <w:lang w:eastAsia="en-IN"/>
          <w14:ligatures w14:val="none"/>
        </w:rPr>
        <w:t xml:space="preserve"> --------------------------------------------------------------------------------------------------------------  4</w:t>
      </w:r>
    </w:p>
    <w:p w14:paraId="7D0051C6" w14:textId="028FDA5E"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5. Methodology</w:t>
      </w:r>
      <w:r w:rsidR="00274512">
        <w:rPr>
          <w:rFonts w:ascii="Calibri" w:eastAsia="Times New Roman" w:hAnsi="Calibri" w:cs="Calibri"/>
          <w:color w:val="000000" w:themeColor="text1"/>
          <w:kern w:val="0"/>
          <w:lang w:eastAsia="en-IN"/>
          <w14:ligatures w14:val="none"/>
        </w:rPr>
        <w:t>-----------------------------------------------------------------------------------------------------------</w:t>
      </w:r>
      <w:r w:rsidR="00711E19">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 xml:space="preserve"> 5</w:t>
      </w:r>
    </w:p>
    <w:p w14:paraId="6CCCBE2E" w14:textId="63B8FD45"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6. Services Offered</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 xml:space="preserve"> 7</w:t>
      </w:r>
    </w:p>
    <w:p w14:paraId="69850F87" w14:textId="4AD937F4"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7. Market Analysis</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 xml:space="preserve"> 7</w:t>
      </w:r>
    </w:p>
    <w:p w14:paraId="5D2DD325" w14:textId="0BDA9AE1"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8. Competitive Advantage</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 xml:space="preserve"> 8</w:t>
      </w:r>
    </w:p>
    <w:p w14:paraId="00378706" w14:textId="7620648C"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9. Marketing Strategy</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 xml:space="preserve"> 8</w:t>
      </w:r>
    </w:p>
    <w:p w14:paraId="430CC8E4" w14:textId="462E3318"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10. Operational Plan</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w:t>
      </w:r>
      <w:r w:rsidR="00274512">
        <w:rPr>
          <w:rFonts w:ascii="Calibri" w:eastAsia="Times New Roman" w:hAnsi="Calibri" w:cs="Calibri"/>
          <w:color w:val="000000" w:themeColor="text1"/>
          <w:kern w:val="0"/>
          <w:lang w:eastAsia="en-IN"/>
          <w14:ligatures w14:val="none"/>
        </w:rPr>
        <w:t xml:space="preserve">  9</w:t>
      </w:r>
    </w:p>
    <w:p w14:paraId="5455E93A" w14:textId="7B179253"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11. Financial Projections</w:t>
      </w:r>
      <w:r w:rsidR="00274512">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 xml:space="preserve"> 10</w:t>
      </w:r>
    </w:p>
    <w:p w14:paraId="07ACE875" w14:textId="79A4EDEE"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12. Risk Analysis</w:t>
      </w:r>
      <w:r w:rsidR="00711E19">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 xml:space="preserve"> 11</w:t>
      </w:r>
    </w:p>
    <w:p w14:paraId="6F733F64" w14:textId="509E00E9"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13. Timeline</w:t>
      </w:r>
      <w:r w:rsidR="00711E19">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w:t>
      </w:r>
      <w:r w:rsidR="00711E19">
        <w:rPr>
          <w:rFonts w:ascii="Calibri" w:eastAsia="Times New Roman" w:hAnsi="Calibri" w:cs="Calibri"/>
          <w:color w:val="000000" w:themeColor="text1"/>
          <w:kern w:val="0"/>
          <w:lang w:eastAsia="en-IN"/>
          <w14:ligatures w14:val="none"/>
        </w:rPr>
        <w:t>-</w:t>
      </w:r>
      <w:r w:rsidR="007F5718">
        <w:rPr>
          <w:rFonts w:ascii="Calibri" w:eastAsia="Times New Roman" w:hAnsi="Calibri" w:cs="Calibri"/>
          <w:color w:val="000000" w:themeColor="text1"/>
          <w:kern w:val="0"/>
          <w:lang w:eastAsia="en-IN"/>
          <w14:ligatures w14:val="none"/>
        </w:rPr>
        <w:t>-</w:t>
      </w:r>
      <w:r w:rsidR="00711E19">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12</w:t>
      </w:r>
    </w:p>
    <w:p w14:paraId="26F272E1" w14:textId="67F5828B"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14. Conclusion</w:t>
      </w:r>
      <w:r w:rsidR="00711E19">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 xml:space="preserve"> 12</w:t>
      </w:r>
    </w:p>
    <w:p w14:paraId="234B66C2" w14:textId="710EFB43" w:rsidR="00711E19"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15. Appendices</w:t>
      </w:r>
      <w:r w:rsidR="00711E19">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 xml:space="preserve"> 13</w:t>
      </w:r>
    </w:p>
    <w:p w14:paraId="3AFA9570" w14:textId="299EB71A" w:rsidR="00711E19" w:rsidRPr="00711E19" w:rsidRDefault="00711E19" w:rsidP="00711E19">
      <w:pPr>
        <w:spacing w:before="10"/>
        <w:jc w:val="both"/>
        <w:rPr>
          <w:rFonts w:ascii="Calibri" w:hAnsi="Calibri" w:cs="Calibri"/>
          <w:i/>
          <w:iCs/>
          <w:color w:val="000000" w:themeColor="text1"/>
        </w:rPr>
      </w:pPr>
      <w:r>
        <w:rPr>
          <w:rFonts w:ascii="Calibri" w:eastAsia="Times New Roman" w:hAnsi="Calibri" w:cs="Calibri"/>
          <w:color w:val="000000" w:themeColor="text1"/>
          <w:kern w:val="0"/>
          <w:lang w:eastAsia="en-IN"/>
          <w14:ligatures w14:val="none"/>
        </w:rPr>
        <w:tab/>
      </w:r>
      <w:r w:rsidRPr="00711E19">
        <w:rPr>
          <w:rFonts w:ascii="Calibri" w:hAnsi="Calibri" w:cs="Calibri"/>
          <w:i/>
          <w:iCs/>
          <w:color w:val="000000" w:themeColor="text1"/>
        </w:rPr>
        <w:t>Appendix I. AI, AR, and VR Integration for GlobalCareerConnect</w:t>
      </w:r>
      <w:r>
        <w:rPr>
          <w:rFonts w:ascii="Calibri" w:hAnsi="Calibri" w:cs="Calibri"/>
          <w:i/>
          <w:iCs/>
          <w:color w:val="000000" w:themeColor="text1"/>
        </w:rPr>
        <w:t xml:space="preserve"> ----------------------------------</w:t>
      </w:r>
      <w:r w:rsidR="007F5718">
        <w:rPr>
          <w:rFonts w:ascii="Calibri" w:hAnsi="Calibri" w:cs="Calibri"/>
          <w:i/>
          <w:iCs/>
          <w:color w:val="000000" w:themeColor="text1"/>
        </w:rPr>
        <w:t xml:space="preserve">- </w:t>
      </w:r>
      <w:r w:rsidRPr="00711E19">
        <w:rPr>
          <w:rFonts w:ascii="Calibri" w:hAnsi="Calibri" w:cs="Calibri"/>
          <w:color w:val="000000" w:themeColor="text1"/>
        </w:rPr>
        <w:t>13</w:t>
      </w:r>
    </w:p>
    <w:p w14:paraId="70C2A2FB" w14:textId="7983386D" w:rsidR="00711E19" w:rsidRPr="00711E19" w:rsidRDefault="00711E19" w:rsidP="00711E19">
      <w:pPr>
        <w:spacing w:before="10"/>
        <w:jc w:val="both"/>
        <w:rPr>
          <w:rFonts w:ascii="Calibri" w:hAnsi="Calibri" w:cs="Calibri"/>
          <w:i/>
          <w:iCs/>
          <w:color w:val="000000" w:themeColor="text1"/>
        </w:rPr>
      </w:pPr>
      <w:r w:rsidRPr="00711E19">
        <w:rPr>
          <w:rFonts w:ascii="Calibri" w:hAnsi="Calibri" w:cs="Calibri"/>
          <w:i/>
          <w:iCs/>
          <w:color w:val="000000" w:themeColor="text1"/>
        </w:rPr>
        <w:tab/>
      </w:r>
      <w:r w:rsidRPr="00711E19">
        <w:rPr>
          <w:rFonts w:ascii="Calibri" w:hAnsi="Calibri" w:cs="Calibri"/>
          <w:i/>
          <w:iCs/>
          <w:color w:val="000000" w:themeColor="text1"/>
        </w:rPr>
        <w:t>Appendix II. Sample career development plan</w:t>
      </w:r>
      <w:r>
        <w:rPr>
          <w:rFonts w:ascii="Calibri" w:hAnsi="Calibri" w:cs="Calibri"/>
          <w:i/>
          <w:iCs/>
          <w:color w:val="000000" w:themeColor="text1"/>
        </w:rPr>
        <w:t xml:space="preserve"> ----------------------------------------------------------</w:t>
      </w:r>
      <w:r w:rsidR="007F5718">
        <w:rPr>
          <w:rFonts w:ascii="Calibri" w:hAnsi="Calibri" w:cs="Calibri"/>
          <w:i/>
          <w:iCs/>
          <w:color w:val="000000" w:themeColor="text1"/>
        </w:rPr>
        <w:t>-</w:t>
      </w:r>
      <w:r>
        <w:rPr>
          <w:rFonts w:ascii="Calibri" w:hAnsi="Calibri" w:cs="Calibri"/>
          <w:i/>
          <w:iCs/>
          <w:color w:val="000000" w:themeColor="text1"/>
        </w:rPr>
        <w:t xml:space="preserve"> </w:t>
      </w:r>
      <w:r w:rsidRPr="00711E19">
        <w:rPr>
          <w:rFonts w:ascii="Calibri" w:hAnsi="Calibri" w:cs="Calibri"/>
          <w:color w:val="000000" w:themeColor="text1"/>
        </w:rPr>
        <w:t>13</w:t>
      </w:r>
    </w:p>
    <w:p w14:paraId="11F40750" w14:textId="76E19E9C" w:rsidR="00711E19" w:rsidRPr="00711E19" w:rsidRDefault="00711E19" w:rsidP="00711E19">
      <w:pPr>
        <w:spacing w:before="10"/>
        <w:jc w:val="both"/>
        <w:rPr>
          <w:rFonts w:ascii="Calibri" w:hAnsi="Calibri" w:cs="Calibri"/>
          <w:i/>
          <w:iCs/>
          <w:color w:val="000000" w:themeColor="text1"/>
        </w:rPr>
      </w:pPr>
      <w:r w:rsidRPr="00711E19">
        <w:rPr>
          <w:rFonts w:ascii="Calibri" w:hAnsi="Calibri" w:cs="Calibri"/>
          <w:i/>
          <w:iCs/>
          <w:color w:val="000000" w:themeColor="text1"/>
        </w:rPr>
        <w:tab/>
      </w:r>
      <w:r w:rsidRPr="00711E19">
        <w:rPr>
          <w:rFonts w:ascii="Calibri" w:hAnsi="Calibri" w:cs="Calibri"/>
          <w:i/>
          <w:iCs/>
          <w:color w:val="000000" w:themeColor="text1"/>
        </w:rPr>
        <w:t>Appendix III. Marketing Materials</w:t>
      </w:r>
      <w:r>
        <w:rPr>
          <w:rFonts w:ascii="Calibri" w:hAnsi="Calibri" w:cs="Calibri"/>
          <w:i/>
          <w:iCs/>
          <w:color w:val="000000" w:themeColor="text1"/>
        </w:rPr>
        <w:t xml:space="preserve"> </w:t>
      </w:r>
      <w:r>
        <w:rPr>
          <w:rFonts w:ascii="Calibri" w:hAnsi="Calibri" w:cs="Calibri"/>
          <w:i/>
          <w:iCs/>
          <w:color w:val="000000" w:themeColor="text1"/>
        </w:rPr>
        <w:t>----------------------------------------------------------</w:t>
      </w:r>
      <w:r>
        <w:rPr>
          <w:rFonts w:ascii="Calibri" w:hAnsi="Calibri" w:cs="Calibri"/>
          <w:i/>
          <w:iCs/>
          <w:color w:val="000000" w:themeColor="text1"/>
        </w:rPr>
        <w:t>---------------</w:t>
      </w:r>
      <w:r w:rsidR="007F5718">
        <w:rPr>
          <w:rFonts w:ascii="Calibri" w:hAnsi="Calibri" w:cs="Calibri"/>
          <w:i/>
          <w:iCs/>
          <w:color w:val="000000" w:themeColor="text1"/>
        </w:rPr>
        <w:t xml:space="preserve">-- </w:t>
      </w:r>
      <w:r w:rsidRPr="00711E19">
        <w:rPr>
          <w:rFonts w:ascii="Calibri" w:hAnsi="Calibri" w:cs="Calibri"/>
          <w:color w:val="000000" w:themeColor="text1"/>
        </w:rPr>
        <w:t>14</w:t>
      </w:r>
    </w:p>
    <w:p w14:paraId="2DCCDD9C" w14:textId="27A9FA1F" w:rsidR="00711E19" w:rsidRPr="00711E19" w:rsidRDefault="00711E19" w:rsidP="00711E19">
      <w:pPr>
        <w:spacing w:before="10"/>
        <w:jc w:val="both"/>
        <w:rPr>
          <w:rFonts w:ascii="Calibri" w:hAnsi="Calibri" w:cs="Calibri"/>
          <w:i/>
          <w:iCs/>
          <w:color w:val="000000" w:themeColor="text1"/>
        </w:rPr>
      </w:pPr>
      <w:r w:rsidRPr="00711E19">
        <w:rPr>
          <w:rFonts w:ascii="Calibri" w:hAnsi="Calibri" w:cs="Calibri"/>
          <w:i/>
          <w:iCs/>
          <w:color w:val="000000" w:themeColor="text1"/>
        </w:rPr>
        <w:tab/>
      </w:r>
      <w:r w:rsidRPr="00711E19">
        <w:rPr>
          <w:rFonts w:ascii="Calibri" w:hAnsi="Calibri" w:cs="Calibri"/>
          <w:i/>
          <w:iCs/>
          <w:color w:val="000000" w:themeColor="text1"/>
        </w:rPr>
        <w:t>Appendix IV: Financial Projections and Requirements</w:t>
      </w:r>
      <w:r>
        <w:rPr>
          <w:rFonts w:ascii="Calibri" w:hAnsi="Calibri" w:cs="Calibri"/>
          <w:i/>
          <w:iCs/>
          <w:color w:val="000000" w:themeColor="text1"/>
        </w:rPr>
        <w:t xml:space="preserve"> ------------------------------------------------</w:t>
      </w:r>
      <w:r w:rsidR="007F5718">
        <w:rPr>
          <w:rFonts w:ascii="Calibri" w:hAnsi="Calibri" w:cs="Calibri"/>
          <w:i/>
          <w:iCs/>
          <w:color w:val="000000" w:themeColor="text1"/>
        </w:rPr>
        <w:t>--</w:t>
      </w:r>
      <w:r>
        <w:rPr>
          <w:rFonts w:ascii="Calibri" w:hAnsi="Calibri" w:cs="Calibri"/>
          <w:i/>
          <w:iCs/>
          <w:color w:val="000000" w:themeColor="text1"/>
        </w:rPr>
        <w:t xml:space="preserve"> </w:t>
      </w:r>
      <w:r w:rsidRPr="00711E19">
        <w:rPr>
          <w:rFonts w:ascii="Calibri" w:hAnsi="Calibri" w:cs="Calibri"/>
          <w:color w:val="000000" w:themeColor="text1"/>
        </w:rPr>
        <w:t>15</w:t>
      </w:r>
    </w:p>
    <w:p w14:paraId="5981590B" w14:textId="58275F84" w:rsidR="00711E19" w:rsidRPr="00711E19" w:rsidRDefault="00711E19" w:rsidP="00711E19">
      <w:pPr>
        <w:spacing w:before="10"/>
        <w:jc w:val="both"/>
        <w:rPr>
          <w:rFonts w:ascii="Calibri" w:hAnsi="Calibri" w:cs="Calibri"/>
          <w:i/>
          <w:iCs/>
          <w:color w:val="000000" w:themeColor="text1"/>
        </w:rPr>
      </w:pPr>
      <w:r>
        <w:rPr>
          <w:rFonts w:ascii="Calibri" w:hAnsi="Calibri" w:cs="Calibri"/>
          <w:i/>
          <w:iCs/>
          <w:color w:val="000000" w:themeColor="text1"/>
        </w:rPr>
        <w:tab/>
      </w:r>
      <w:r w:rsidRPr="00711E19">
        <w:rPr>
          <w:rFonts w:ascii="Calibri" w:hAnsi="Calibri" w:cs="Calibri"/>
          <w:i/>
          <w:iCs/>
          <w:color w:val="000000" w:themeColor="text1"/>
        </w:rPr>
        <w:t xml:space="preserve">Appendix V: </w:t>
      </w:r>
      <w:r>
        <w:rPr>
          <w:rFonts w:ascii="Calibri" w:hAnsi="Calibri" w:cs="Calibri"/>
          <w:i/>
          <w:iCs/>
          <w:color w:val="000000" w:themeColor="text1"/>
        </w:rPr>
        <w:t>References ---------------------------------------------------------------------------------------</w:t>
      </w:r>
      <w:r w:rsidR="007F5718">
        <w:rPr>
          <w:rFonts w:ascii="Calibri" w:hAnsi="Calibri" w:cs="Calibri"/>
          <w:i/>
          <w:iCs/>
          <w:color w:val="000000" w:themeColor="text1"/>
        </w:rPr>
        <w:t xml:space="preserve"> </w:t>
      </w:r>
      <w:r>
        <w:rPr>
          <w:rFonts w:ascii="Calibri" w:hAnsi="Calibri" w:cs="Calibri"/>
          <w:i/>
          <w:iCs/>
          <w:color w:val="000000" w:themeColor="text1"/>
        </w:rPr>
        <w:t xml:space="preserve"> </w:t>
      </w:r>
      <w:r w:rsidRPr="00711E19">
        <w:rPr>
          <w:rFonts w:ascii="Calibri" w:hAnsi="Calibri" w:cs="Calibri"/>
          <w:color w:val="000000" w:themeColor="text1"/>
        </w:rPr>
        <w:t>1</w:t>
      </w:r>
      <w:r w:rsidR="007F5718">
        <w:rPr>
          <w:rFonts w:ascii="Calibri" w:hAnsi="Calibri" w:cs="Calibri"/>
          <w:color w:val="000000" w:themeColor="text1"/>
        </w:rPr>
        <w:t>9</w:t>
      </w:r>
    </w:p>
    <w:p w14:paraId="286C92A9" w14:textId="75F374C3" w:rsidR="00711E19" w:rsidRPr="00711E19" w:rsidRDefault="00711E19" w:rsidP="00711E19">
      <w:pPr>
        <w:spacing w:before="10"/>
        <w:jc w:val="both"/>
        <w:rPr>
          <w:rFonts w:ascii="Calibri" w:hAnsi="Calibri" w:cs="Calibri"/>
          <w:b/>
          <w:bCs/>
          <w:i/>
          <w:iCs/>
          <w:color w:val="000000" w:themeColor="text1"/>
        </w:rPr>
      </w:pPr>
    </w:p>
    <w:p w14:paraId="37E8C270" w14:textId="1EB1E26A" w:rsidR="002F4228" w:rsidRPr="00224DFE" w:rsidRDefault="00711E19">
      <w:pPr>
        <w:rPr>
          <w:rFonts w:ascii="Calibri" w:eastAsia="Times New Roman" w:hAnsi="Calibri" w:cs="Calibri"/>
          <w:b/>
          <w:bCs/>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ab/>
      </w:r>
      <w:r w:rsidR="002F4228" w:rsidRPr="00224DFE">
        <w:rPr>
          <w:rFonts w:ascii="Calibri" w:eastAsia="Times New Roman" w:hAnsi="Calibri" w:cs="Calibri"/>
          <w:b/>
          <w:bCs/>
          <w:color w:val="000000" w:themeColor="text1"/>
          <w:kern w:val="0"/>
          <w:lang w:eastAsia="en-IN"/>
          <w14:ligatures w14:val="none"/>
        </w:rPr>
        <w:br w:type="page"/>
      </w:r>
    </w:p>
    <w:p w14:paraId="1756F4C9" w14:textId="778156B8" w:rsidR="00CA48B3" w:rsidRPr="00224DFE" w:rsidRDefault="00CA48B3"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noProof/>
          <w:color w:val="000000" w:themeColor="text1"/>
          <w:kern w:val="0"/>
          <w:lang w:eastAsia="en-IN"/>
          <w14:ligatures w14:val="none"/>
        </w:rPr>
        <w:lastRenderedPageBreak/>
        <w:drawing>
          <wp:inline distT="0" distB="0" distL="0" distR="0" wp14:anchorId="63A6C803" wp14:editId="11F8D23D">
            <wp:extent cx="742950" cy="742950"/>
            <wp:effectExtent l="0" t="0" r="0" b="0"/>
            <wp:docPr id="171891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2F333B8C" w14:textId="1734D0AD" w:rsidR="00CA48B3" w:rsidRPr="00224DFE" w:rsidRDefault="00CA48B3"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w:t>
      </w:r>
      <w:r w:rsidR="007F5718">
        <w:rPr>
          <w:rFonts w:ascii="Calibri" w:eastAsia="Times New Roman" w:hAnsi="Calibri" w:cs="Calibri"/>
          <w:b/>
          <w:bCs/>
          <w:color w:val="000000" w:themeColor="text1"/>
          <w:kern w:val="0"/>
          <w:lang w:eastAsia="en-IN"/>
          <w14:ligatures w14:val="none"/>
        </w:rPr>
        <w:t>lobal</w:t>
      </w:r>
      <w:r w:rsidRPr="00224DFE">
        <w:rPr>
          <w:rFonts w:ascii="Calibri" w:eastAsia="Times New Roman" w:hAnsi="Calibri" w:cs="Calibri"/>
          <w:b/>
          <w:bCs/>
          <w:color w:val="000000" w:themeColor="text1"/>
          <w:kern w:val="0"/>
          <w:lang w:eastAsia="en-IN"/>
          <w14:ligatures w14:val="none"/>
        </w:rPr>
        <w:t>C</w:t>
      </w:r>
      <w:r w:rsidR="007F5718">
        <w:rPr>
          <w:rFonts w:ascii="Calibri" w:eastAsia="Times New Roman" w:hAnsi="Calibri" w:cs="Calibri"/>
          <w:b/>
          <w:bCs/>
          <w:color w:val="000000" w:themeColor="text1"/>
          <w:kern w:val="0"/>
          <w:lang w:eastAsia="en-IN"/>
          <w14:ligatures w14:val="none"/>
        </w:rPr>
        <w:t>areer</w:t>
      </w:r>
      <w:r w:rsidRPr="00224DFE">
        <w:rPr>
          <w:rFonts w:ascii="Calibri" w:eastAsia="Times New Roman" w:hAnsi="Calibri" w:cs="Calibri"/>
          <w:b/>
          <w:bCs/>
          <w:color w:val="000000" w:themeColor="text1"/>
          <w:kern w:val="0"/>
          <w:lang w:eastAsia="en-IN"/>
          <w14:ligatures w14:val="none"/>
        </w:rPr>
        <w:t>C</w:t>
      </w:r>
      <w:r w:rsidR="007F5718">
        <w:rPr>
          <w:rFonts w:ascii="Calibri" w:eastAsia="Times New Roman" w:hAnsi="Calibri" w:cs="Calibri"/>
          <w:b/>
          <w:bCs/>
          <w:color w:val="000000" w:themeColor="text1"/>
          <w:kern w:val="0"/>
          <w:lang w:eastAsia="en-IN"/>
          <w14:ligatures w14:val="none"/>
        </w:rPr>
        <w:t>onnect</w:t>
      </w:r>
    </w:p>
    <w:p w14:paraId="2117D166" w14:textId="1470C666" w:rsidR="00CA48B3" w:rsidRPr="007F5718" w:rsidRDefault="00CA48B3" w:rsidP="00D30900">
      <w:pPr>
        <w:spacing w:before="10" w:line="240" w:lineRule="auto"/>
        <w:jc w:val="center"/>
        <w:rPr>
          <w:rFonts w:ascii="Calibri" w:eastAsia="Times New Roman" w:hAnsi="Calibri" w:cs="Calibri"/>
          <w:b/>
          <w:bCs/>
          <w:i/>
          <w:iCs/>
          <w:color w:val="000000" w:themeColor="text1"/>
          <w:kern w:val="0"/>
          <w:lang w:eastAsia="en-IN"/>
          <w14:ligatures w14:val="none"/>
        </w:rPr>
      </w:pPr>
      <w:r w:rsidRPr="007F5718">
        <w:rPr>
          <w:rFonts w:ascii="Calibri" w:eastAsia="Times New Roman" w:hAnsi="Calibri" w:cs="Calibri"/>
          <w:b/>
          <w:bCs/>
          <w:i/>
          <w:iCs/>
          <w:color w:val="000000" w:themeColor="text1"/>
          <w:kern w:val="0"/>
          <w:lang w:eastAsia="en-IN"/>
          <w14:ligatures w14:val="none"/>
        </w:rPr>
        <w:t>Business Proposal Plan</w:t>
      </w:r>
    </w:p>
    <w:p w14:paraId="6793F1DC" w14:textId="48884316" w:rsidR="00D433A5" w:rsidRPr="00224DFE"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To: </w:t>
      </w:r>
      <w:r w:rsidRPr="00224DFE">
        <w:rPr>
          <w:rFonts w:ascii="Calibri" w:eastAsia="Times New Roman" w:hAnsi="Calibri" w:cs="Calibri"/>
          <w:color w:val="000000" w:themeColor="text1"/>
          <w:kern w:val="0"/>
          <w:lang w:eastAsia="en-IN"/>
          <w14:ligatures w14:val="none"/>
        </w:rPr>
        <w:t>XYZ Capital</w:t>
      </w:r>
    </w:p>
    <w:p w14:paraId="1787CF15" w14:textId="1A4D4D4D" w:rsidR="00D433A5" w:rsidRPr="00224DFE"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From: </w:t>
      </w:r>
      <w:r w:rsidRPr="00224DFE">
        <w:rPr>
          <w:rFonts w:ascii="Calibri" w:eastAsia="Times New Roman" w:hAnsi="Calibri" w:cs="Calibri"/>
          <w:color w:val="000000" w:themeColor="text1"/>
          <w:kern w:val="0"/>
          <w:lang w:eastAsia="en-IN"/>
          <w14:ligatures w14:val="none"/>
        </w:rPr>
        <w:t>GlobalCareerConnect</w:t>
      </w:r>
    </w:p>
    <w:p w14:paraId="610CB141" w14:textId="5670C8F3" w:rsidR="00D433A5" w:rsidRPr="00224DFE"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Date: </w:t>
      </w:r>
      <w:r w:rsidRPr="00224DFE">
        <w:rPr>
          <w:rFonts w:ascii="Calibri" w:eastAsia="Times New Roman" w:hAnsi="Calibri" w:cs="Calibri"/>
          <w:color w:val="000000" w:themeColor="text1"/>
          <w:kern w:val="0"/>
          <w:lang w:eastAsia="en-IN"/>
          <w14:ligatures w14:val="none"/>
        </w:rPr>
        <w:t>November 8, 2023</w:t>
      </w:r>
    </w:p>
    <w:p w14:paraId="27A87C89" w14:textId="3E7380EB" w:rsidR="00D433A5"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Subject: </w:t>
      </w:r>
      <w:r w:rsidRPr="00224DFE">
        <w:rPr>
          <w:rFonts w:ascii="Calibri" w:eastAsia="Times New Roman" w:hAnsi="Calibri" w:cs="Calibri"/>
          <w:color w:val="000000" w:themeColor="text1"/>
          <w:kern w:val="0"/>
          <w:lang w:eastAsia="en-IN"/>
          <w14:ligatures w14:val="none"/>
        </w:rPr>
        <w:t>Business Proposal Plan</w:t>
      </w:r>
    </w:p>
    <w:p w14:paraId="24473B24" w14:textId="77777777" w:rsidR="00274512" w:rsidRPr="00224DFE" w:rsidRDefault="00274512" w:rsidP="00274512">
      <w:pPr>
        <w:spacing w:before="10" w:after="0" w:line="240" w:lineRule="auto"/>
        <w:rPr>
          <w:rFonts w:ascii="Calibri" w:eastAsia="Times New Roman" w:hAnsi="Calibri" w:cs="Calibri"/>
          <w:color w:val="000000" w:themeColor="text1"/>
          <w:kern w:val="0"/>
          <w:lang w:eastAsia="en-IN"/>
          <w14:ligatures w14:val="none"/>
        </w:rPr>
      </w:pPr>
    </w:p>
    <w:p w14:paraId="7D090F14" w14:textId="6249DA71" w:rsidR="0061348A" w:rsidRPr="0061348A" w:rsidRDefault="00D30900" w:rsidP="0061348A">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Executive Summary</w:t>
      </w:r>
      <w:r w:rsidR="006662B8">
        <w:rPr>
          <w:rFonts w:ascii="Calibri" w:eastAsia="Times New Roman" w:hAnsi="Calibri" w:cs="Calibri"/>
          <w:b/>
          <w:bCs/>
          <w:color w:val="000000" w:themeColor="text1"/>
          <w:kern w:val="0"/>
          <w:lang w:eastAsia="en-IN"/>
          <w14:ligatures w14:val="none"/>
        </w:rPr>
        <w:t>:</w:t>
      </w:r>
    </w:p>
    <w:p w14:paraId="1030F780"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Welcome to the comprehensive business proposal for "GlobalCareerConnect," a groundbreaking international student recruitment agency dedicated to empowering students from around the world in their pursuit of meaningful employment opportunities in Canada. Within the pages of this proposal, we present a thorough and holistic view of our agency, outlining a detailed plan that encompasses every aspect of our venture. Our focus is to provide unparalleled support to international students, guiding them toward successful careers in Canada.</w:t>
      </w:r>
    </w:p>
    <w:p w14:paraId="59D0934B"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In the following sections, we will delve into the intricacies of our innovative approach and demonstrate how GlobalCareerConnect aims to bridge the gap between talented international students and prospective employers in Canada. By offering a meticulous breakdown of our strategies, services, and operational framework, we present a roadmap for the establishment and flourishing success of our agency.</w:t>
      </w:r>
    </w:p>
    <w:p w14:paraId="515E7814" w14:textId="303169FD" w:rsidR="006662B8" w:rsidRDefault="00D470CC" w:rsidP="006662B8">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Join us on this journey as we explore the vision, mission, and core values that underpin GlobalCareerConnect. Together, we will unlock a world of opportunities for international students, foster their growth, and contribute significantly to Canada’s diverse and skilled workforce.</w:t>
      </w:r>
    </w:p>
    <w:p w14:paraId="3DF710F1" w14:textId="4525D6F3" w:rsidR="0061348A" w:rsidRDefault="0061348A" w:rsidP="0061348A">
      <w:pPr>
        <w:spacing w:before="10" w:after="40" w:line="240" w:lineRule="auto"/>
        <w:ind w:firstLine="720"/>
        <w:jc w:val="center"/>
        <w:rPr>
          <w:rFonts w:ascii="Calibri" w:eastAsia="Times New Roman" w:hAnsi="Calibri" w:cs="Calibri"/>
          <w:color w:val="000000" w:themeColor="text1"/>
          <w:kern w:val="0"/>
          <w:lang w:eastAsia="en-IN"/>
          <w14:ligatures w14:val="none"/>
        </w:rPr>
      </w:pPr>
      <w:r>
        <w:rPr>
          <w:noProof/>
        </w:rPr>
        <w:drawing>
          <wp:inline distT="0" distB="0" distL="0" distR="0" wp14:anchorId="32A5684D" wp14:editId="17507E34">
            <wp:extent cx="2790825" cy="1863538"/>
            <wp:effectExtent l="0" t="0" r="0" b="3810"/>
            <wp:docPr id="1928749168" name="Picture 3" descr="Discussing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cussing cha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786" cy="1872860"/>
                    </a:xfrm>
                    <a:prstGeom prst="rect">
                      <a:avLst/>
                    </a:prstGeom>
                    <a:noFill/>
                    <a:ln>
                      <a:noFill/>
                    </a:ln>
                  </pic:spPr>
                </pic:pic>
              </a:graphicData>
            </a:graphic>
          </wp:inline>
        </w:drawing>
      </w:r>
    </w:p>
    <w:p w14:paraId="27174728" w14:textId="3DF2BA76" w:rsidR="0061348A" w:rsidRPr="0061348A" w:rsidRDefault="0061348A" w:rsidP="0061348A">
      <w:pPr>
        <w:spacing w:before="10" w:after="40" w:line="240" w:lineRule="auto"/>
        <w:ind w:firstLine="720"/>
        <w:jc w:val="center"/>
        <w:rPr>
          <w:rFonts w:ascii="Calibri" w:eastAsia="Times New Roman" w:hAnsi="Calibri" w:cs="Calibri"/>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 xml:space="preserve">Pressfoto. </w:t>
      </w:r>
      <w:r>
        <w:rPr>
          <w:rFonts w:ascii="Calibri" w:eastAsia="Times New Roman" w:hAnsi="Calibri" w:cs="Calibri"/>
          <w:i/>
          <w:iCs/>
          <w:color w:val="000000" w:themeColor="text1"/>
          <w:kern w:val="0"/>
          <w:lang w:eastAsia="en-IN"/>
          <w14:ligatures w14:val="none"/>
        </w:rPr>
        <w:t xml:space="preserve">Discussing Charts. </w:t>
      </w:r>
      <w:r>
        <w:rPr>
          <w:rFonts w:ascii="Calibri" w:eastAsia="Times New Roman" w:hAnsi="Calibri" w:cs="Calibri"/>
          <w:color w:val="000000" w:themeColor="text1"/>
          <w:kern w:val="0"/>
          <w:lang w:eastAsia="en-IN"/>
          <w14:ligatures w14:val="none"/>
        </w:rPr>
        <w:t xml:space="preserve">Freepik. </w:t>
      </w:r>
      <w:r w:rsidRPr="0061348A">
        <w:rPr>
          <w:rFonts w:ascii="Calibri" w:eastAsia="Times New Roman" w:hAnsi="Calibri" w:cs="Calibri"/>
          <w:color w:val="000000" w:themeColor="text1"/>
          <w:kern w:val="0"/>
          <w:lang w:eastAsia="en-IN"/>
          <w14:ligatures w14:val="none"/>
        </w:rPr>
        <w:t>https://www.freepik.com/free-photo/discussing-charts_5633623</w:t>
      </w:r>
    </w:p>
    <w:p w14:paraId="0EA7806D" w14:textId="5B23E8D7" w:rsidR="00D470CC"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Introduction</w:t>
      </w:r>
      <w:r w:rsidR="002F4228" w:rsidRPr="00224DFE">
        <w:rPr>
          <w:rFonts w:ascii="Calibri" w:eastAsia="Times New Roman" w:hAnsi="Calibri" w:cs="Calibri"/>
          <w:b/>
          <w:bCs/>
          <w:color w:val="000000" w:themeColor="text1"/>
          <w:kern w:val="0"/>
          <w:lang w:eastAsia="en-IN"/>
          <w14:ligatures w14:val="none"/>
        </w:rPr>
        <w:t>:</w:t>
      </w:r>
    </w:p>
    <w:p w14:paraId="53FAAD7F"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In response to the substantial surge in international students selecting Canada as their primary destination for higher education, the creation of GlobalCareerConnect is a pivotal solution to address the critical demand for an innovative and all-encompassing recruitment agency. As the number of international students continues to rise, there is a pressing need for a strategic and comprehensive approach to assist them in fulfilling their distinct employment prerequisites.</w:t>
      </w:r>
    </w:p>
    <w:p w14:paraId="1C342B0E"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lastRenderedPageBreak/>
        <w:t>This proposal presents the blueprint for GlobalCareerConnect, a forward-thinking international student recruitment agency meticulously designed to cater to the unique employment requirements of Canada’s burgeoning international student population. Through meticulous research, strategic planning, and a deep understanding of the challenges faced by international students, GlobalCareerConnect aims to bridge the gap between academic achievement and meaningful employment, ensuring a seamless transition into the Canadian workforce.</w:t>
      </w:r>
    </w:p>
    <w:p w14:paraId="7AB753A4" w14:textId="330CDB34" w:rsidR="00D470CC" w:rsidRDefault="00D470CC" w:rsidP="0061348A">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Our approach integrates imagination and practicality to address the diverse needs of international students while aligning with the evolving demands of the Canadian job market. By offering tailored services, personalized guidance, and innovative resources, GlobalCareerConnect empowers international students to secure employment opportunities that match their skills and aspirations.</w:t>
      </w:r>
    </w:p>
    <w:p w14:paraId="78FE27A8" w14:textId="77777777" w:rsidR="0061348A" w:rsidRPr="00224DFE" w:rsidRDefault="0061348A" w:rsidP="0061348A">
      <w:pPr>
        <w:spacing w:before="10" w:line="240" w:lineRule="auto"/>
        <w:jc w:val="both"/>
        <w:rPr>
          <w:rFonts w:ascii="Calibri" w:eastAsia="Times New Roman" w:hAnsi="Calibri" w:cs="Calibri"/>
          <w:color w:val="000000" w:themeColor="text1"/>
          <w:kern w:val="0"/>
          <w:lang w:eastAsia="en-IN"/>
          <w14:ligatures w14:val="none"/>
        </w:rPr>
      </w:pPr>
    </w:p>
    <w:p w14:paraId="6610B84F" w14:textId="51429AE1" w:rsidR="00D470CC" w:rsidRPr="00224DFE" w:rsidRDefault="00D30900" w:rsidP="00D30900">
      <w:pPr>
        <w:pStyle w:val="ListParagraph"/>
        <w:numPr>
          <w:ilvl w:val="0"/>
          <w:numId w:val="39"/>
        </w:numPr>
        <w:spacing w:before="10" w:line="240" w:lineRule="auto"/>
        <w:ind w:left="142" w:hanging="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Mission and Vision:</w:t>
      </w:r>
    </w:p>
    <w:p w14:paraId="2A7B97AD" w14:textId="4B36C7F1" w:rsidR="00D470CC"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6662B8">
        <w:rPr>
          <w:rFonts w:ascii="Calibri" w:eastAsia="Times New Roman" w:hAnsi="Calibri" w:cs="Calibri"/>
          <w:b/>
          <w:bCs/>
          <w:i/>
          <w:iCs/>
          <w:color w:val="000000" w:themeColor="text1"/>
          <w:kern w:val="0"/>
          <w:lang w:eastAsia="en-IN"/>
          <w14:ligatures w14:val="none"/>
        </w:rPr>
        <w:t>Mission:</w:t>
      </w:r>
      <w:r w:rsidRPr="00224DFE">
        <w:rPr>
          <w:rFonts w:ascii="Calibri" w:eastAsia="Times New Roman" w:hAnsi="Calibri" w:cs="Calibri"/>
          <w:color w:val="000000" w:themeColor="text1"/>
          <w:kern w:val="0"/>
          <w:lang w:eastAsia="en-IN"/>
          <w14:ligatures w14:val="none"/>
        </w:rPr>
        <w:t xml:space="preserve"> To empower international students with the essential resources, valuable connections, and steadfast support necessary to launch thriving careers in Canada. We are dedicated to cultivating talent, embracing cultural diversity, and upholding academic excellence. Through personalized guidance, innovative tools, and a strong network of opportunities, we strive to bridge the gap between education and employment. </w:t>
      </w:r>
    </w:p>
    <w:p w14:paraId="3E431C23" w14:textId="0FA1434B" w:rsidR="00D30900"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6662B8">
        <w:rPr>
          <w:rFonts w:ascii="Calibri" w:eastAsia="Times New Roman" w:hAnsi="Calibri" w:cs="Calibri"/>
          <w:b/>
          <w:bCs/>
          <w:i/>
          <w:iCs/>
          <w:color w:val="000000" w:themeColor="text1"/>
          <w:kern w:val="0"/>
          <w:lang w:eastAsia="en-IN"/>
          <w14:ligatures w14:val="none"/>
        </w:rPr>
        <w:t>Vision:</w:t>
      </w:r>
      <w:r w:rsidRPr="00224DFE">
        <w:rPr>
          <w:rFonts w:ascii="Calibri" w:eastAsia="Times New Roman" w:hAnsi="Calibri" w:cs="Calibri"/>
          <w:color w:val="000000" w:themeColor="text1"/>
          <w:kern w:val="0"/>
          <w:lang w:eastAsia="en-IN"/>
          <w14:ligatures w14:val="none"/>
        </w:rPr>
        <w:t xml:space="preserve"> To be the paramount force in propelling international students to become highly coveted professionals within the Canadian job market. Guided by a dedication to excellence, innovative strategies, and a profound understanding of global talent dynamics, we strive to establish unmatched benchmarks for cultivating thriving careers. </w:t>
      </w:r>
    </w:p>
    <w:p w14:paraId="1C608BE4" w14:textId="1DB61E55" w:rsidR="0061348A" w:rsidRDefault="0061348A" w:rsidP="0061348A">
      <w:pPr>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drawing>
          <wp:inline distT="0" distB="0" distL="0" distR="0" wp14:anchorId="6EB65B13" wp14:editId="6B562ECA">
            <wp:extent cx="3528677" cy="2335120"/>
            <wp:effectExtent l="0" t="0" r="0" b="8255"/>
            <wp:docPr id="18005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1842" name=""/>
                    <pic:cNvPicPr/>
                  </pic:nvPicPr>
                  <pic:blipFill>
                    <a:blip r:embed="rId11"/>
                    <a:stretch>
                      <a:fillRect/>
                    </a:stretch>
                  </pic:blipFill>
                  <pic:spPr>
                    <a:xfrm>
                      <a:off x="0" y="0"/>
                      <a:ext cx="3538785" cy="2341809"/>
                    </a:xfrm>
                    <a:prstGeom prst="rect">
                      <a:avLst/>
                    </a:prstGeom>
                  </pic:spPr>
                </pic:pic>
              </a:graphicData>
            </a:graphic>
          </wp:inline>
        </w:drawing>
      </w:r>
    </w:p>
    <w:p w14:paraId="1B24846C" w14:textId="1FB724AA" w:rsidR="0061348A" w:rsidRDefault="0061348A" w:rsidP="0061348A">
      <w:pPr>
        <w:spacing w:before="10" w:after="40" w:line="240" w:lineRule="auto"/>
        <w:ind w:firstLine="720"/>
        <w:jc w:val="center"/>
        <w:rPr>
          <w:rFonts w:ascii="Calibri" w:eastAsia="Times New Roman" w:hAnsi="Calibri" w:cs="Calibri"/>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Pressfoto.</w:t>
      </w:r>
      <w:r>
        <w:rPr>
          <w:rFonts w:ascii="Calibri" w:eastAsia="Times New Roman" w:hAnsi="Calibri" w:cs="Calibri"/>
          <w:color w:val="000000" w:themeColor="text1"/>
          <w:kern w:val="0"/>
          <w:lang w:eastAsia="en-IN"/>
          <w14:ligatures w14:val="none"/>
        </w:rPr>
        <w:t xml:space="preserve"> </w:t>
      </w:r>
      <w:r>
        <w:rPr>
          <w:rFonts w:ascii="Calibri" w:eastAsia="Times New Roman" w:hAnsi="Calibri" w:cs="Calibri"/>
          <w:i/>
          <w:iCs/>
          <w:color w:val="000000" w:themeColor="text1"/>
          <w:kern w:val="0"/>
          <w:lang w:eastAsia="en-IN"/>
          <w14:ligatures w14:val="none"/>
        </w:rPr>
        <w:t>Business Strategy Target</w:t>
      </w:r>
      <w:r>
        <w:rPr>
          <w:rFonts w:ascii="Calibri" w:eastAsia="Times New Roman" w:hAnsi="Calibri" w:cs="Calibri"/>
          <w:i/>
          <w:iCs/>
          <w:color w:val="000000" w:themeColor="text1"/>
          <w:kern w:val="0"/>
          <w:lang w:eastAsia="en-IN"/>
          <w14:ligatures w14:val="none"/>
        </w:rPr>
        <w:t xml:space="preserve">. </w:t>
      </w:r>
      <w:r>
        <w:rPr>
          <w:rFonts w:ascii="Calibri" w:eastAsia="Times New Roman" w:hAnsi="Calibri" w:cs="Calibri"/>
          <w:color w:val="000000" w:themeColor="text1"/>
          <w:kern w:val="0"/>
          <w:lang w:eastAsia="en-IN"/>
          <w14:ligatures w14:val="none"/>
        </w:rPr>
        <w:t xml:space="preserve">Freepik. </w:t>
      </w:r>
      <w:r w:rsidRPr="0061348A">
        <w:rPr>
          <w:rFonts w:ascii="Calibri" w:eastAsia="Times New Roman" w:hAnsi="Calibri" w:cs="Calibri"/>
          <w:color w:val="000000" w:themeColor="text1"/>
          <w:kern w:val="0"/>
          <w:lang w:eastAsia="en-IN"/>
          <w14:ligatures w14:val="none"/>
        </w:rPr>
        <w:t>https://www.freepik.com/free-photo/business-strategy-success-target-goals_1211528</w:t>
      </w:r>
    </w:p>
    <w:p w14:paraId="1CD037A6" w14:textId="77777777" w:rsidR="0061348A" w:rsidRPr="00224DFE" w:rsidRDefault="0061348A" w:rsidP="0061348A">
      <w:pPr>
        <w:spacing w:before="10" w:after="40" w:line="240" w:lineRule="auto"/>
        <w:ind w:firstLine="720"/>
        <w:jc w:val="center"/>
        <w:rPr>
          <w:rFonts w:ascii="Calibri" w:eastAsia="Times New Roman" w:hAnsi="Calibri" w:cs="Calibri"/>
          <w:color w:val="000000" w:themeColor="text1"/>
          <w:kern w:val="0"/>
          <w:lang w:eastAsia="en-IN"/>
          <w14:ligatures w14:val="none"/>
        </w:rPr>
      </w:pPr>
    </w:p>
    <w:p w14:paraId="4F5AED77" w14:textId="519BC2D3" w:rsidR="00D30900" w:rsidRPr="00224DFE" w:rsidRDefault="00D30900" w:rsidP="00D30900">
      <w:pPr>
        <w:pStyle w:val="ListParagraph"/>
        <w:numPr>
          <w:ilvl w:val="0"/>
          <w:numId w:val="39"/>
        </w:numPr>
        <w:spacing w:before="10" w:line="240" w:lineRule="auto"/>
        <w:ind w:left="142" w:hanging="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Objectives:</w:t>
      </w:r>
    </w:p>
    <w:p w14:paraId="61965F9D"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Enhance Soft Skills Development: </w:t>
      </w:r>
      <w:r w:rsidRPr="00224DFE">
        <w:rPr>
          <w:rFonts w:ascii="Calibri" w:eastAsia="Times New Roman" w:hAnsi="Calibri" w:cs="Calibri"/>
          <w:color w:val="000000" w:themeColor="text1"/>
          <w:kern w:val="0"/>
          <w:lang w:eastAsia="en-IN"/>
          <w14:ligatures w14:val="none"/>
        </w:rPr>
        <w:t>Implement tailored programs to enhance students’ soft skills such as communication, teamwork, and cultural intelligence, aiming to improve these skills by at least 20% among program participants annually</w:t>
      </w:r>
      <w:r w:rsidRPr="00224DFE">
        <w:rPr>
          <w:rFonts w:ascii="Calibri" w:eastAsia="Times New Roman" w:hAnsi="Calibri" w:cs="Calibri"/>
          <w:b/>
          <w:bCs/>
          <w:color w:val="000000" w:themeColor="text1"/>
          <w:kern w:val="0"/>
          <w:lang w:eastAsia="en-IN"/>
          <w14:ligatures w14:val="none"/>
        </w:rPr>
        <w:t>.</w:t>
      </w:r>
    </w:p>
    <w:p w14:paraId="39F3089C"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Promote Diversity and Inclusion: </w:t>
      </w:r>
      <w:r w:rsidRPr="00224DFE">
        <w:rPr>
          <w:rFonts w:ascii="Calibri" w:eastAsia="Times New Roman" w:hAnsi="Calibri" w:cs="Calibri"/>
          <w:color w:val="000000" w:themeColor="text1"/>
          <w:kern w:val="0"/>
          <w:lang w:eastAsia="en-IN"/>
          <w14:ligatures w14:val="none"/>
        </w:rPr>
        <w:t>Increase the diversity of enrolled international students by 15% annually, encouraging students from various backgrounds to share experiences and learn from one another, thereby promoting cultural understanding.</w:t>
      </w:r>
    </w:p>
    <w:p w14:paraId="44D0511E"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 xml:space="preserve">Offer Continuous Learning Opportunities: </w:t>
      </w:r>
      <w:r w:rsidRPr="00224DFE">
        <w:rPr>
          <w:rFonts w:ascii="Calibri" w:eastAsia="Times New Roman" w:hAnsi="Calibri" w:cs="Calibri"/>
          <w:color w:val="000000" w:themeColor="text1"/>
          <w:kern w:val="0"/>
          <w:lang w:eastAsia="en-IN"/>
          <w14:ligatures w14:val="none"/>
        </w:rPr>
        <w:t>Conduct a minimum of 10 workshops, seminars, and training sessions annually, ensuring that both students and staff stay updated with the latest industry trends and job market demands.</w:t>
      </w:r>
    </w:p>
    <w:p w14:paraId="2C6716CE" w14:textId="5DE0995F"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Expand Service Offerings: </w:t>
      </w:r>
      <w:r w:rsidRPr="00224DFE">
        <w:rPr>
          <w:rFonts w:ascii="Calibri" w:eastAsia="Times New Roman" w:hAnsi="Calibri" w:cs="Calibri"/>
          <w:color w:val="000000" w:themeColor="text1"/>
          <w:kern w:val="0"/>
          <w:lang w:eastAsia="en-IN"/>
          <w14:ligatures w14:val="none"/>
        </w:rPr>
        <w:t xml:space="preserve">Introduce at least 3 additional services annually, such as resume writing workshops, interview preparation sessions, and networking events, to further empower students in their job search </w:t>
      </w:r>
      <w:r w:rsidR="007F5718" w:rsidRPr="00224DFE">
        <w:rPr>
          <w:rFonts w:ascii="Calibri" w:eastAsia="Times New Roman" w:hAnsi="Calibri" w:cs="Calibri"/>
          <w:color w:val="000000" w:themeColor="text1"/>
          <w:kern w:val="0"/>
          <w:lang w:eastAsia="en-IN"/>
          <w14:ligatures w14:val="none"/>
        </w:rPr>
        <w:t>endeavours</w:t>
      </w:r>
      <w:r w:rsidRPr="00224DFE">
        <w:rPr>
          <w:rFonts w:ascii="Calibri" w:eastAsia="Times New Roman" w:hAnsi="Calibri" w:cs="Calibri"/>
          <w:color w:val="000000" w:themeColor="text1"/>
          <w:kern w:val="0"/>
          <w:lang w:eastAsia="en-IN"/>
          <w14:ligatures w14:val="none"/>
        </w:rPr>
        <w:t>.</w:t>
      </w:r>
    </w:p>
    <w:p w14:paraId="6E1A1D79"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Monitor Alumni Success: </w:t>
      </w:r>
      <w:r w:rsidRPr="00224DFE">
        <w:rPr>
          <w:rFonts w:ascii="Calibri" w:eastAsia="Times New Roman" w:hAnsi="Calibri" w:cs="Calibri"/>
          <w:color w:val="000000" w:themeColor="text1"/>
          <w:kern w:val="0"/>
          <w:lang w:eastAsia="en-IN"/>
          <w14:ligatures w14:val="none"/>
        </w:rPr>
        <w:t>Establish a robust alumni network and track the professional progress of past clients, aiming to showcase at least 10 success stories annually, inspiring and guiding current students.</w:t>
      </w:r>
    </w:p>
    <w:p w14:paraId="1DF2D19C"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Contribute to Community Engagement: </w:t>
      </w:r>
      <w:r w:rsidRPr="00224DFE">
        <w:rPr>
          <w:rFonts w:ascii="Calibri" w:eastAsia="Times New Roman" w:hAnsi="Calibri" w:cs="Calibri"/>
          <w:color w:val="000000" w:themeColor="text1"/>
          <w:kern w:val="0"/>
          <w:lang w:eastAsia="en-IN"/>
          <w14:ligatures w14:val="none"/>
        </w:rPr>
        <w:t>Encourage students to engage in a minimum of 20 hours of community service and volunteer opportunities per semester, instilling a sense of social responsibility and showcasing their dedication to contributing positively to Canadian society.</w:t>
      </w:r>
    </w:p>
    <w:p w14:paraId="51969926"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Facilitate Workshops on Canadian Workplace Culture: </w:t>
      </w:r>
      <w:r w:rsidRPr="00224DFE">
        <w:rPr>
          <w:rFonts w:ascii="Calibri" w:eastAsia="Times New Roman" w:hAnsi="Calibri" w:cs="Calibri"/>
          <w:color w:val="000000" w:themeColor="text1"/>
          <w:kern w:val="0"/>
          <w:lang w:eastAsia="en-IN"/>
          <w14:ligatures w14:val="none"/>
        </w:rPr>
        <w:t>Conduct workshops to educate at least 500 international students annually about the nuances of Canadian workplace culture, helping them adapt seamlessly and excel in their professional environments.</w:t>
      </w:r>
    </w:p>
    <w:p w14:paraId="6B5B1F92" w14:textId="33774B66" w:rsidR="00274460"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Establish International Networks: </w:t>
      </w:r>
      <w:r w:rsidRPr="00224DFE">
        <w:rPr>
          <w:rFonts w:ascii="Calibri" w:eastAsia="Times New Roman" w:hAnsi="Calibri" w:cs="Calibri"/>
          <w:color w:val="000000" w:themeColor="text1"/>
          <w:kern w:val="0"/>
          <w:lang w:eastAsia="en-IN"/>
          <w14:ligatures w14:val="none"/>
        </w:rPr>
        <w:t>Develop partnerships with a minimum of 5 international recruitment agencies annually, creating a global network that facilitates cross-border opportunities for both students and Canadian businesses.</w:t>
      </w:r>
    </w:p>
    <w:p w14:paraId="7689493A" w14:textId="77777777" w:rsidR="003C4979" w:rsidRDefault="003C4979" w:rsidP="003C4979">
      <w:pPr>
        <w:pStyle w:val="ListParagraph"/>
        <w:spacing w:before="10" w:line="240" w:lineRule="auto"/>
        <w:jc w:val="both"/>
        <w:rPr>
          <w:rFonts w:ascii="Calibri" w:eastAsia="Times New Roman" w:hAnsi="Calibri" w:cs="Calibri"/>
          <w:color w:val="000000" w:themeColor="text1"/>
          <w:kern w:val="0"/>
          <w:lang w:eastAsia="en-IN"/>
          <w14:ligatures w14:val="none"/>
        </w:rPr>
      </w:pPr>
    </w:p>
    <w:p w14:paraId="16E381E2" w14:textId="6065A37B" w:rsidR="003C4979" w:rsidRDefault="003C4979" w:rsidP="003C4979">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3C4979">
        <w:rPr>
          <w:rFonts w:ascii="Calibri" w:eastAsia="Times New Roman" w:hAnsi="Calibri" w:cs="Calibri"/>
          <w:color w:val="000000" w:themeColor="text1"/>
          <w:kern w:val="0"/>
          <w:lang w:eastAsia="en-IN"/>
          <w14:ligatures w14:val="none"/>
        </w:rPr>
        <w:drawing>
          <wp:inline distT="0" distB="0" distL="0" distR="0" wp14:anchorId="363D9FAB" wp14:editId="0918610E">
            <wp:extent cx="3743888" cy="2085975"/>
            <wp:effectExtent l="0" t="0" r="9525" b="0"/>
            <wp:docPr id="151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25" name=""/>
                    <pic:cNvPicPr/>
                  </pic:nvPicPr>
                  <pic:blipFill>
                    <a:blip r:embed="rId12"/>
                    <a:stretch>
                      <a:fillRect/>
                    </a:stretch>
                  </pic:blipFill>
                  <pic:spPr>
                    <a:xfrm>
                      <a:off x="0" y="0"/>
                      <a:ext cx="3747190" cy="2087815"/>
                    </a:xfrm>
                    <a:prstGeom prst="rect">
                      <a:avLst/>
                    </a:prstGeom>
                  </pic:spPr>
                </pic:pic>
              </a:graphicData>
            </a:graphic>
          </wp:inline>
        </w:drawing>
      </w:r>
    </w:p>
    <w:p w14:paraId="65D06B5D" w14:textId="108808FE" w:rsidR="00D30900" w:rsidRDefault="003C4979" w:rsidP="003C4979">
      <w:pPr>
        <w:spacing w:before="10" w:after="40" w:line="240" w:lineRule="auto"/>
        <w:ind w:firstLine="720"/>
        <w:jc w:val="center"/>
        <w:rPr>
          <w:rFonts w:ascii="Calibri" w:eastAsia="Times New Roman" w:hAnsi="Calibri" w:cs="Calibri"/>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 xml:space="preserve">Pressfoto. </w:t>
      </w:r>
      <w:r>
        <w:rPr>
          <w:rFonts w:ascii="Calibri" w:eastAsia="Times New Roman" w:hAnsi="Calibri" w:cs="Calibri"/>
          <w:i/>
          <w:iCs/>
          <w:color w:val="000000" w:themeColor="text1"/>
          <w:kern w:val="0"/>
          <w:lang w:eastAsia="en-IN"/>
          <w14:ligatures w14:val="none"/>
        </w:rPr>
        <w:t>Ariel View Business Team</w:t>
      </w:r>
      <w:r>
        <w:rPr>
          <w:rFonts w:ascii="Calibri" w:eastAsia="Times New Roman" w:hAnsi="Calibri" w:cs="Calibri"/>
          <w:i/>
          <w:iCs/>
          <w:color w:val="000000" w:themeColor="text1"/>
          <w:kern w:val="0"/>
          <w:lang w:eastAsia="en-IN"/>
          <w14:ligatures w14:val="none"/>
        </w:rPr>
        <w:t xml:space="preserve">. </w:t>
      </w:r>
      <w:r>
        <w:rPr>
          <w:rFonts w:ascii="Calibri" w:eastAsia="Times New Roman" w:hAnsi="Calibri" w:cs="Calibri"/>
          <w:color w:val="000000" w:themeColor="text1"/>
          <w:kern w:val="0"/>
          <w:lang w:eastAsia="en-IN"/>
          <w14:ligatures w14:val="none"/>
        </w:rPr>
        <w:t xml:space="preserve">Freepik. </w:t>
      </w:r>
      <w:r w:rsidRPr="003C4979">
        <w:rPr>
          <w:rFonts w:ascii="Calibri" w:eastAsia="Times New Roman" w:hAnsi="Calibri" w:cs="Calibri"/>
          <w:color w:val="000000" w:themeColor="text1"/>
          <w:kern w:val="0"/>
          <w:lang w:eastAsia="en-IN"/>
          <w14:ligatures w14:val="none"/>
        </w:rPr>
        <w:t>https://www.freepik.com/free-photo/aerial-view-business-team_17117573.htm#query=Objectives</w:t>
      </w:r>
    </w:p>
    <w:p w14:paraId="1E06950C" w14:textId="77777777" w:rsidR="003C4979" w:rsidRPr="00224DFE" w:rsidRDefault="003C4979" w:rsidP="003C4979">
      <w:pPr>
        <w:spacing w:before="10" w:after="40" w:line="240" w:lineRule="auto"/>
        <w:ind w:firstLine="720"/>
        <w:jc w:val="center"/>
        <w:rPr>
          <w:rFonts w:ascii="Calibri" w:eastAsia="Times New Roman" w:hAnsi="Calibri" w:cs="Calibri"/>
          <w:color w:val="000000" w:themeColor="text1"/>
          <w:kern w:val="0"/>
          <w:lang w:eastAsia="en-IN"/>
          <w14:ligatures w14:val="none"/>
        </w:rPr>
      </w:pPr>
    </w:p>
    <w:p w14:paraId="0E3225C2" w14:textId="2356FFDB" w:rsidR="00D3090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Methodology:</w:t>
      </w:r>
    </w:p>
    <w:p w14:paraId="75F060BF" w14:textId="56BB76B9"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AI-Powered Career </w:t>
      </w:r>
      <w:r w:rsidR="007F5718" w:rsidRPr="00224DFE">
        <w:rPr>
          <w:rFonts w:ascii="Calibri" w:eastAsia="Times New Roman" w:hAnsi="Calibri" w:cs="Calibri"/>
          <w:b/>
          <w:bCs/>
          <w:color w:val="000000" w:themeColor="text1"/>
          <w:kern w:val="0"/>
          <w:lang w:eastAsia="en-IN"/>
          <w14:ligatures w14:val="none"/>
        </w:rPr>
        <w:t>Counselling</w:t>
      </w:r>
      <w:r w:rsidRPr="00224DFE">
        <w:rPr>
          <w:rFonts w:ascii="Calibri" w:eastAsia="Times New Roman" w:hAnsi="Calibri" w:cs="Calibri"/>
          <w:b/>
          <w:bCs/>
          <w:color w:val="000000" w:themeColor="text1"/>
          <w:kern w:val="0"/>
          <w:lang w:eastAsia="en-IN"/>
          <w14:ligatures w14:val="none"/>
        </w:rPr>
        <w:t>:</w:t>
      </w:r>
      <w:r w:rsidRPr="00224DFE">
        <w:rPr>
          <w:rFonts w:ascii="Calibri" w:eastAsia="Times New Roman" w:hAnsi="Calibri" w:cs="Calibri"/>
          <w:color w:val="000000" w:themeColor="text1"/>
          <w:kern w:val="0"/>
          <w:lang w:eastAsia="en-IN"/>
          <w14:ligatures w14:val="none"/>
        </w:rPr>
        <w:t xml:space="preserve"> Implement advanced AI algorithms for personalized career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xml:space="preserve">. Machine learning is used to </w:t>
      </w:r>
      <w:r w:rsidR="007F5718" w:rsidRPr="00224DFE">
        <w:rPr>
          <w:rFonts w:ascii="Calibri" w:eastAsia="Times New Roman" w:hAnsi="Calibri" w:cs="Calibri"/>
          <w:color w:val="000000" w:themeColor="text1"/>
          <w:kern w:val="0"/>
          <w:lang w:eastAsia="en-IN"/>
          <w14:ligatures w14:val="none"/>
        </w:rPr>
        <w:t>analyse</w:t>
      </w:r>
      <w:r w:rsidRPr="00224DFE">
        <w:rPr>
          <w:rFonts w:ascii="Calibri" w:eastAsia="Times New Roman" w:hAnsi="Calibri" w:cs="Calibri"/>
          <w:color w:val="000000" w:themeColor="text1"/>
          <w:kern w:val="0"/>
          <w:lang w:eastAsia="en-IN"/>
          <w14:ligatures w14:val="none"/>
        </w:rPr>
        <w:t xml:space="preserve"> students’ academic backgrounds, skills, and career aspirations, providing tailored advice and recommending suitable career paths.</w:t>
      </w:r>
    </w:p>
    <w:p w14:paraId="303A8606" w14:textId="510CAECA"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Virtual Reality (VR) Job Simulations:</w:t>
      </w:r>
      <w:r w:rsidRPr="00224DFE">
        <w:rPr>
          <w:rFonts w:ascii="Calibri" w:eastAsia="Times New Roman" w:hAnsi="Calibri" w:cs="Calibri"/>
          <w:color w:val="000000" w:themeColor="text1"/>
          <w:kern w:val="0"/>
          <w:lang w:eastAsia="en-IN"/>
          <w14:ligatures w14:val="none"/>
        </w:rPr>
        <w:t xml:space="preserve"> Develop immersive VR job simulations in which students can experience real-life work scenarios in a virtual environment. VR job simulations provide a hands-on learning experience, preparing students for their future roles in a technologically advanced manner.</w:t>
      </w:r>
    </w:p>
    <w:p w14:paraId="20093C43" w14:textId="6F29D7F1"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Predictive Analytics for Skill Development:</w:t>
      </w:r>
      <w:r w:rsidRPr="00224DFE">
        <w:rPr>
          <w:rFonts w:ascii="Calibri" w:eastAsia="Times New Roman" w:hAnsi="Calibri" w:cs="Calibri"/>
          <w:color w:val="000000" w:themeColor="text1"/>
          <w:kern w:val="0"/>
          <w:lang w:eastAsia="en-IN"/>
          <w14:ligatures w14:val="none"/>
        </w:rPr>
        <w:t xml:space="preserve"> Implement predictive analytics to identify future skills in demand within the Canadian job market. Use this information to offer proactive skill development programs, ensuring that students are equipped with the most relevant skills, making them highly attractive to potential employers.</w:t>
      </w:r>
    </w:p>
    <w:p w14:paraId="37179BCA" w14:textId="334E33BC"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Collaborative Robotics (Cobots) Training:</w:t>
      </w:r>
      <w:r w:rsidRPr="00224DFE">
        <w:rPr>
          <w:rFonts w:ascii="Calibri" w:eastAsia="Times New Roman" w:hAnsi="Calibri" w:cs="Calibri"/>
          <w:color w:val="000000" w:themeColor="text1"/>
          <w:kern w:val="0"/>
          <w:lang w:eastAsia="en-IN"/>
          <w14:ligatures w14:val="none"/>
        </w:rPr>
        <w:t xml:space="preserve"> Introduce training programs focused on collaborative robotics, preparing students for roles that involve working alongside advanced </w:t>
      </w:r>
      <w:r w:rsidRPr="00224DFE">
        <w:rPr>
          <w:rFonts w:ascii="Calibri" w:eastAsia="Times New Roman" w:hAnsi="Calibri" w:cs="Calibri"/>
          <w:color w:val="000000" w:themeColor="text1"/>
          <w:kern w:val="0"/>
          <w:lang w:eastAsia="en-IN"/>
          <w14:ligatures w14:val="none"/>
        </w:rPr>
        <w:lastRenderedPageBreak/>
        <w:t>robotic systems. Cobots training ensures that students are well-positioned for emerging roles in the automation and robotics industries.</w:t>
      </w:r>
    </w:p>
    <w:p w14:paraId="263AEDE0" w14:textId="5A237E73"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Global Industry Research and Trend Analysis:</w:t>
      </w:r>
      <w:r w:rsidRPr="00224DFE">
        <w:rPr>
          <w:rFonts w:ascii="Calibri" w:eastAsia="Times New Roman" w:hAnsi="Calibri" w:cs="Calibri"/>
          <w:color w:val="000000" w:themeColor="text1"/>
          <w:kern w:val="0"/>
          <w:lang w:eastAsia="en-IN"/>
          <w14:ligatures w14:val="none"/>
        </w:rPr>
        <w:t xml:space="preserve"> Establish a dedicated research team to monitor global industry trends, emerging job sectors, and evolving skill requirements. Stay abreast of global economic shifts and technological advancements, enabling proactive adjustments to the services offered to align with future job demands.</w:t>
      </w:r>
    </w:p>
    <w:p w14:paraId="23D88574" w14:textId="508DED8A"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Cultivate innovation and entrepreneurship:</w:t>
      </w:r>
      <w:r w:rsidRPr="00224DFE">
        <w:rPr>
          <w:rFonts w:ascii="Calibri" w:eastAsia="Times New Roman" w:hAnsi="Calibri" w:cs="Calibri"/>
          <w:color w:val="000000" w:themeColor="text1"/>
          <w:kern w:val="0"/>
          <w:lang w:eastAsia="en-IN"/>
          <w14:ligatures w14:val="none"/>
        </w:rPr>
        <w:t xml:space="preserve"> Encourage students to participate in innovation and entrepreneurship programs that foster a culture of creativity and problem-solving.</w:t>
      </w:r>
      <w:r w:rsidR="006662B8">
        <w:rPr>
          <w:rFonts w:ascii="Calibri" w:eastAsia="Times New Roman" w:hAnsi="Calibri" w:cs="Calibri"/>
          <w:color w:val="000000" w:themeColor="text1"/>
          <w:kern w:val="0"/>
          <w:lang w:eastAsia="en-IN"/>
          <w14:ligatures w14:val="none"/>
        </w:rPr>
        <w:t xml:space="preserve"> </w:t>
      </w:r>
      <w:r w:rsidRPr="00224DFE">
        <w:rPr>
          <w:rFonts w:ascii="Calibri" w:eastAsia="Times New Roman" w:hAnsi="Calibri" w:cs="Calibri"/>
          <w:color w:val="000000" w:themeColor="text1"/>
          <w:kern w:val="0"/>
          <w:lang w:eastAsia="en-IN"/>
          <w14:ligatures w14:val="none"/>
        </w:rPr>
        <w:t>Develop mentorship programs that connect students with successful entrepreneurs and inspire the next generation of innovators.</w:t>
      </w:r>
    </w:p>
    <w:p w14:paraId="4CFC3FE6" w14:textId="5744228A"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Environmental and Social Responsibility Integration:</w:t>
      </w:r>
      <w:r w:rsidRPr="00224DFE">
        <w:rPr>
          <w:rFonts w:ascii="Calibri" w:eastAsia="Times New Roman" w:hAnsi="Calibri" w:cs="Calibri"/>
          <w:color w:val="000000" w:themeColor="text1"/>
          <w:kern w:val="0"/>
          <w:lang w:eastAsia="en-IN"/>
          <w14:ligatures w14:val="none"/>
        </w:rPr>
        <w:t xml:space="preserve"> Emphasize the importance of environmental and social responsibility in the workplace.</w:t>
      </w:r>
      <w:r w:rsidR="006662B8">
        <w:rPr>
          <w:rFonts w:ascii="Calibri" w:eastAsia="Times New Roman" w:hAnsi="Calibri" w:cs="Calibri"/>
          <w:color w:val="000000" w:themeColor="text1"/>
          <w:kern w:val="0"/>
          <w:lang w:eastAsia="en-IN"/>
          <w14:ligatures w14:val="none"/>
        </w:rPr>
        <w:t xml:space="preserve"> </w:t>
      </w:r>
      <w:r w:rsidRPr="00224DFE">
        <w:rPr>
          <w:rFonts w:ascii="Calibri" w:eastAsia="Times New Roman" w:hAnsi="Calibri" w:cs="Calibri"/>
          <w:color w:val="000000" w:themeColor="text1"/>
          <w:kern w:val="0"/>
          <w:lang w:eastAsia="en-IN"/>
          <w14:ligatures w14:val="none"/>
        </w:rPr>
        <w:t>Prepare students to contribute positively to organizations that prioritize environmental sustainability, social impact, and community engagement, aligning with the global shift toward responsible business practices.</w:t>
      </w:r>
    </w:p>
    <w:p w14:paraId="51C4135C" w14:textId="6BEDE916"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Cross-Cultural Communication Training:</w:t>
      </w:r>
      <w:r w:rsidRPr="00224DFE">
        <w:rPr>
          <w:rFonts w:ascii="Calibri" w:eastAsia="Times New Roman" w:hAnsi="Calibri" w:cs="Calibri"/>
          <w:color w:val="000000" w:themeColor="text1"/>
          <w:kern w:val="0"/>
          <w:lang w:eastAsia="en-IN"/>
          <w14:ligatures w14:val="none"/>
        </w:rPr>
        <w:t xml:space="preserve"> Provide comprehensive training in cross-cultural communication to enhance students’ ability to collaborate in diverse, multicultural workplaces. Proficiency in cross-cultural communication prepares students for international collaborations and business interactions in an interconnected world.</w:t>
      </w:r>
    </w:p>
    <w:p w14:paraId="7B4E3D75" w14:textId="2113F2D8"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Continuous Professional Development:</w:t>
      </w:r>
      <w:r w:rsidRPr="00224DFE">
        <w:rPr>
          <w:rFonts w:ascii="Calibri" w:eastAsia="Times New Roman" w:hAnsi="Calibri" w:cs="Calibri"/>
          <w:color w:val="000000" w:themeColor="text1"/>
          <w:kern w:val="0"/>
          <w:lang w:eastAsia="en-IN"/>
          <w14:ligatures w14:val="none"/>
        </w:rPr>
        <w:t xml:space="preserve"> Facilitates continuous learning through online courses, webinars, and certification programs. Encourage students to acquire new skills and certifications even after employment, thereby promoting lifelong learning and adaptability in an ever-changing job landscape.</w:t>
      </w:r>
    </w:p>
    <w:p w14:paraId="75B9DA71" w14:textId="0CFE5CA0"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Gender Equality and Diversity Advocacy:</w:t>
      </w:r>
      <w:r w:rsidRPr="00224DFE">
        <w:rPr>
          <w:rFonts w:ascii="Calibri" w:eastAsia="Times New Roman" w:hAnsi="Calibri" w:cs="Calibri"/>
          <w:color w:val="000000" w:themeColor="text1"/>
          <w:kern w:val="0"/>
          <w:lang w:eastAsia="en-IN"/>
          <w14:ligatures w14:val="none"/>
        </w:rPr>
        <w:t xml:space="preserve"> Promote gender equality and diversity in the workplace by organizing awareness campaigns and diversity-focused events. Collaborate with organizations advocating for gender equality and LGBTQ+ rights. </w:t>
      </w:r>
    </w:p>
    <w:p w14:paraId="0607B376" w14:textId="15342405"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Incorporate emotional intelligence development:</w:t>
      </w:r>
      <w:r w:rsidRPr="00224DFE">
        <w:rPr>
          <w:rFonts w:ascii="Calibri" w:eastAsia="Times New Roman" w:hAnsi="Calibri" w:cs="Calibri"/>
          <w:color w:val="000000" w:themeColor="text1"/>
          <w:kern w:val="0"/>
          <w:lang w:eastAsia="en-IN"/>
          <w14:ligatures w14:val="none"/>
        </w:rPr>
        <w:t xml:space="preserve"> Integrate emotional intelligence workshops into the curriculum, focusing on self-awareness, empathy, and interpersonal skills. Develop tailored training modules to enhance students’ emotional intelligence, enabling them to navigate complex social interactions and build strong professional relationships.</w:t>
      </w:r>
    </w:p>
    <w:p w14:paraId="46102B4A" w14:textId="39E78164" w:rsidR="00D30900" w:rsidRDefault="00D470CC" w:rsidP="00995A42">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6662B8">
        <w:rPr>
          <w:rFonts w:ascii="Calibri" w:eastAsia="Times New Roman" w:hAnsi="Calibri" w:cs="Calibri"/>
          <w:b/>
          <w:bCs/>
          <w:color w:val="000000" w:themeColor="text1"/>
          <w:kern w:val="0"/>
          <w:lang w:eastAsia="en-IN"/>
          <w14:ligatures w14:val="none"/>
        </w:rPr>
        <w:t>Blockchain-based job matching:</w:t>
      </w:r>
      <w:r w:rsidRPr="006662B8">
        <w:rPr>
          <w:rFonts w:ascii="Calibri" w:eastAsia="Times New Roman" w:hAnsi="Calibri" w:cs="Calibri"/>
          <w:color w:val="000000" w:themeColor="text1"/>
          <w:kern w:val="0"/>
          <w:lang w:eastAsia="en-IN"/>
          <w14:ligatures w14:val="none"/>
        </w:rPr>
        <w:t xml:space="preserve"> </w:t>
      </w:r>
      <w:r w:rsidR="006662B8" w:rsidRPr="006662B8">
        <w:rPr>
          <w:rFonts w:ascii="Calibri" w:eastAsia="Times New Roman" w:hAnsi="Calibri" w:cs="Calibri"/>
          <w:color w:val="000000" w:themeColor="text1"/>
          <w:kern w:val="0"/>
          <w:lang w:eastAsia="en-IN"/>
          <w14:ligatures w14:val="none"/>
        </w:rPr>
        <w:t>U</w:t>
      </w:r>
      <w:r w:rsidRPr="006662B8">
        <w:rPr>
          <w:rFonts w:ascii="Calibri" w:eastAsia="Times New Roman" w:hAnsi="Calibri" w:cs="Calibri"/>
          <w:color w:val="000000" w:themeColor="text1"/>
          <w:kern w:val="0"/>
          <w:lang w:eastAsia="en-IN"/>
          <w14:ligatures w14:val="none"/>
        </w:rPr>
        <w:t xml:space="preserve">se blockchain technology for transparent and secure job matching. Smart contracts on the blockchain can facilitate seamless, </w:t>
      </w:r>
      <w:r w:rsidR="007F5718" w:rsidRPr="006662B8">
        <w:rPr>
          <w:rFonts w:ascii="Calibri" w:eastAsia="Times New Roman" w:hAnsi="Calibri" w:cs="Calibri"/>
          <w:color w:val="000000" w:themeColor="text1"/>
          <w:kern w:val="0"/>
          <w:lang w:eastAsia="en-IN"/>
          <w14:ligatures w14:val="none"/>
        </w:rPr>
        <w:t>trust less</w:t>
      </w:r>
      <w:r w:rsidRPr="006662B8">
        <w:rPr>
          <w:rFonts w:ascii="Calibri" w:eastAsia="Times New Roman" w:hAnsi="Calibri" w:cs="Calibri"/>
          <w:color w:val="000000" w:themeColor="text1"/>
          <w:kern w:val="0"/>
          <w:lang w:eastAsia="en-IN"/>
          <w14:ligatures w14:val="none"/>
        </w:rPr>
        <w:t xml:space="preserve"> agreements between employers and employees. </w:t>
      </w:r>
    </w:p>
    <w:p w14:paraId="5D6D2663" w14:textId="77777777" w:rsidR="0061348A" w:rsidRDefault="0061348A" w:rsidP="003C4979">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drawing>
          <wp:inline distT="0" distB="0" distL="0" distR="0" wp14:anchorId="623774F2" wp14:editId="647CAE33">
            <wp:extent cx="3971925" cy="2671748"/>
            <wp:effectExtent l="19050" t="19050" r="9525" b="14605"/>
            <wp:docPr id="19425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435" name=""/>
                    <pic:cNvPicPr/>
                  </pic:nvPicPr>
                  <pic:blipFill rotWithShape="1">
                    <a:blip r:embed="rId13"/>
                    <a:srcRect l="1930" t="2915" r="2494"/>
                    <a:stretch/>
                  </pic:blipFill>
                  <pic:spPr bwMode="auto">
                    <a:xfrm>
                      <a:off x="0" y="0"/>
                      <a:ext cx="3980077" cy="26772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E88957" w14:textId="33AA0D0F" w:rsidR="006662B8" w:rsidRDefault="0061348A" w:rsidP="0061348A">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t xml:space="preserve">Pressfoto. </w:t>
      </w:r>
      <w:r w:rsidR="003C4979">
        <w:rPr>
          <w:rFonts w:ascii="Calibri" w:eastAsia="Times New Roman" w:hAnsi="Calibri" w:cs="Calibri"/>
          <w:i/>
          <w:iCs/>
          <w:color w:val="000000" w:themeColor="text1"/>
          <w:kern w:val="0"/>
          <w:lang w:eastAsia="en-IN"/>
          <w14:ligatures w14:val="none"/>
        </w:rPr>
        <w:t>Scrum Method Concept</w:t>
      </w:r>
      <w:r w:rsidRPr="0061348A">
        <w:rPr>
          <w:rFonts w:ascii="Calibri" w:eastAsia="Times New Roman" w:hAnsi="Calibri" w:cs="Calibri"/>
          <w:i/>
          <w:iCs/>
          <w:color w:val="000000" w:themeColor="text1"/>
          <w:kern w:val="0"/>
          <w:lang w:eastAsia="en-IN"/>
          <w14:ligatures w14:val="none"/>
        </w:rPr>
        <w:t xml:space="preserve">. </w:t>
      </w:r>
      <w:r w:rsidRPr="0061348A">
        <w:rPr>
          <w:rFonts w:ascii="Calibri" w:eastAsia="Times New Roman" w:hAnsi="Calibri" w:cs="Calibri"/>
          <w:color w:val="000000" w:themeColor="text1"/>
          <w:kern w:val="0"/>
          <w:lang w:eastAsia="en-IN"/>
          <w14:ligatures w14:val="none"/>
        </w:rPr>
        <w:t>Freepik. https://www.freepik.com/free-vector/scrum-method-concept-illustration_33756690.htm#query=Methodology</w:t>
      </w:r>
    </w:p>
    <w:p w14:paraId="4153B45F" w14:textId="77777777" w:rsidR="0061348A" w:rsidRPr="006662B8" w:rsidRDefault="0061348A" w:rsidP="0061348A">
      <w:pPr>
        <w:pStyle w:val="ListParagraph"/>
        <w:spacing w:before="10" w:line="240" w:lineRule="auto"/>
        <w:jc w:val="center"/>
        <w:rPr>
          <w:rFonts w:ascii="Calibri" w:eastAsia="Times New Roman" w:hAnsi="Calibri" w:cs="Calibri"/>
          <w:color w:val="000000" w:themeColor="text1"/>
          <w:kern w:val="0"/>
          <w:lang w:eastAsia="en-IN"/>
          <w14:ligatures w14:val="none"/>
        </w:rPr>
      </w:pPr>
    </w:p>
    <w:p w14:paraId="5FBCF12C" w14:textId="76BCB767" w:rsidR="0027446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Services Offered:</w:t>
      </w:r>
    </w:p>
    <w:p w14:paraId="04D6E491" w14:textId="27D18A11"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Personalized Career </w:t>
      </w:r>
      <w:r w:rsidR="007F5718" w:rsidRPr="00224DFE">
        <w:rPr>
          <w:rFonts w:ascii="Calibri" w:eastAsia="Times New Roman" w:hAnsi="Calibri" w:cs="Calibri"/>
          <w:b/>
          <w:bCs/>
          <w:color w:val="000000" w:themeColor="text1"/>
          <w:kern w:val="0"/>
          <w:lang w:eastAsia="en-IN"/>
          <w14:ligatures w14:val="none"/>
        </w:rPr>
        <w:t>Counselling</w:t>
      </w:r>
      <w:r w:rsidRPr="00224DFE">
        <w:rPr>
          <w:rFonts w:ascii="Calibri" w:eastAsia="Times New Roman" w:hAnsi="Calibri" w:cs="Calibri"/>
          <w:b/>
          <w:bCs/>
          <w:color w:val="000000" w:themeColor="text1"/>
          <w:kern w:val="0"/>
          <w:lang w:eastAsia="en-IN"/>
          <w14:ligatures w14:val="none"/>
        </w:rPr>
        <w:t>:</w:t>
      </w:r>
      <w:r w:rsidRPr="00224DFE">
        <w:rPr>
          <w:rFonts w:ascii="Calibri" w:eastAsia="Times New Roman" w:hAnsi="Calibri" w:cs="Calibri"/>
          <w:color w:val="000000" w:themeColor="text1"/>
          <w:kern w:val="0"/>
          <w:lang w:eastAsia="en-IN"/>
          <w14:ligatures w14:val="none"/>
        </w:rPr>
        <w:t xml:space="preserve"> AI algorithms for tailored career guidance aligned with student skills and industry demands.</w:t>
      </w:r>
    </w:p>
    <w:p w14:paraId="344DF043"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Advanced Job Matching:</w:t>
      </w:r>
      <w:r w:rsidRPr="00224DFE">
        <w:rPr>
          <w:rFonts w:ascii="Calibri" w:eastAsia="Times New Roman" w:hAnsi="Calibri" w:cs="Calibri"/>
          <w:color w:val="000000" w:themeColor="text1"/>
          <w:kern w:val="0"/>
          <w:lang w:eastAsia="en-IN"/>
          <w14:ligatures w14:val="none"/>
        </w:rPr>
        <w:t xml:space="preserve"> Implement AI and AR technology for precise job matching, enhancing student– employer connections.</w:t>
      </w:r>
    </w:p>
    <w:p w14:paraId="6BF7AF09"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Practical Skill Development:</w:t>
      </w:r>
      <w:r w:rsidRPr="00224DFE">
        <w:rPr>
          <w:rFonts w:ascii="Calibri" w:eastAsia="Times New Roman" w:hAnsi="Calibri" w:cs="Calibri"/>
          <w:color w:val="000000" w:themeColor="text1"/>
          <w:kern w:val="0"/>
          <w:lang w:eastAsia="en-IN"/>
          <w14:ligatures w14:val="none"/>
        </w:rPr>
        <w:t xml:space="preserve"> Offer VR simulations and Cobots training, providing hands-on experience for real-world applications.</w:t>
      </w:r>
    </w:p>
    <w:p w14:paraId="788FB3A0"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Continuous Learning:</w:t>
      </w:r>
      <w:r w:rsidRPr="00224DFE">
        <w:rPr>
          <w:rFonts w:ascii="Calibri" w:eastAsia="Times New Roman" w:hAnsi="Calibri" w:cs="Calibri"/>
          <w:color w:val="000000" w:themeColor="text1"/>
          <w:kern w:val="0"/>
          <w:lang w:eastAsia="en-IN"/>
          <w14:ligatures w14:val="none"/>
        </w:rPr>
        <w:t xml:space="preserve"> Facilitates online courses and webinars, encouraging lifelong learning and adaptability.</w:t>
      </w:r>
    </w:p>
    <w:p w14:paraId="638D4E20"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Environmental and Social Responsibility Training:</w:t>
      </w:r>
      <w:r w:rsidRPr="00224DFE">
        <w:rPr>
          <w:rFonts w:ascii="Calibri" w:eastAsia="Times New Roman" w:hAnsi="Calibri" w:cs="Calibri"/>
          <w:color w:val="000000" w:themeColor="text1"/>
          <w:kern w:val="0"/>
          <w:lang w:eastAsia="en-IN"/>
          <w14:ligatures w14:val="none"/>
        </w:rPr>
        <w:t xml:space="preserve"> Conduct workshops on sustainable practices and ethical leadership to foster responsible contributions to organizations.</w:t>
      </w:r>
    </w:p>
    <w:p w14:paraId="4A4F3241"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Cross-cultural communication:</w:t>
      </w:r>
      <w:r w:rsidRPr="00224DFE">
        <w:rPr>
          <w:rFonts w:ascii="Calibri" w:eastAsia="Times New Roman" w:hAnsi="Calibri" w:cs="Calibri"/>
          <w:color w:val="000000" w:themeColor="text1"/>
          <w:kern w:val="0"/>
          <w:lang w:eastAsia="en-IN"/>
          <w14:ligatures w14:val="none"/>
        </w:rPr>
        <w:t xml:space="preserve"> Provide language proficiency courses and cultural sensitivity training to enhance collaboration in diverse workplaces.</w:t>
      </w:r>
    </w:p>
    <w:p w14:paraId="3DF9A3F0" w14:textId="3A0AC5B3" w:rsidR="00D470CC"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Inclusive workplace initiatives:</w:t>
      </w:r>
      <w:r w:rsidRPr="00224DFE">
        <w:rPr>
          <w:rFonts w:ascii="Calibri" w:eastAsia="Times New Roman" w:hAnsi="Calibri" w:cs="Calibri"/>
          <w:color w:val="000000" w:themeColor="text1"/>
          <w:kern w:val="0"/>
          <w:lang w:eastAsia="en-IN"/>
          <w14:ligatures w14:val="none"/>
        </w:rPr>
        <w:t xml:space="preserve"> Promote gender equality and diversity through scholarships, mentorship programs, and awareness campaigns.</w:t>
      </w:r>
    </w:p>
    <w:p w14:paraId="444A2167" w14:textId="35DE3AEA" w:rsidR="003C4979" w:rsidRDefault="003C4979" w:rsidP="003C4979">
      <w:pPr>
        <w:spacing w:before="10" w:line="240" w:lineRule="auto"/>
        <w:ind w:left="360"/>
        <w:jc w:val="center"/>
        <w:rPr>
          <w:rFonts w:ascii="Calibri" w:eastAsia="Times New Roman" w:hAnsi="Calibri" w:cs="Calibri"/>
          <w:color w:val="000000" w:themeColor="text1"/>
          <w:kern w:val="0"/>
          <w:lang w:eastAsia="en-IN"/>
          <w14:ligatures w14:val="none"/>
        </w:rPr>
      </w:pPr>
      <w:r w:rsidRPr="003C4979">
        <w:rPr>
          <w:rFonts w:ascii="Calibri" w:eastAsia="Times New Roman" w:hAnsi="Calibri" w:cs="Calibri"/>
          <w:color w:val="000000" w:themeColor="text1"/>
          <w:kern w:val="0"/>
          <w:lang w:eastAsia="en-IN"/>
          <w14:ligatures w14:val="none"/>
        </w:rPr>
        <w:drawing>
          <wp:inline distT="0" distB="0" distL="0" distR="0" wp14:anchorId="2986FB80" wp14:editId="1260D8E3">
            <wp:extent cx="3208263" cy="2375535"/>
            <wp:effectExtent l="0" t="0" r="0" b="5715"/>
            <wp:docPr id="108564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49435" name=""/>
                    <pic:cNvPicPr/>
                  </pic:nvPicPr>
                  <pic:blipFill>
                    <a:blip r:embed="rId14"/>
                    <a:stretch>
                      <a:fillRect/>
                    </a:stretch>
                  </pic:blipFill>
                  <pic:spPr>
                    <a:xfrm>
                      <a:off x="0" y="0"/>
                      <a:ext cx="3210997" cy="2377560"/>
                    </a:xfrm>
                    <a:prstGeom prst="rect">
                      <a:avLst/>
                    </a:prstGeom>
                  </pic:spPr>
                </pic:pic>
              </a:graphicData>
            </a:graphic>
          </wp:inline>
        </w:drawing>
      </w:r>
    </w:p>
    <w:p w14:paraId="7C6F8073" w14:textId="19F9E572" w:rsidR="00D30900" w:rsidRDefault="003C4979" w:rsidP="003C4979">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t xml:space="preserve">Pressfoto. </w:t>
      </w:r>
      <w:r>
        <w:rPr>
          <w:rFonts w:ascii="Calibri" w:eastAsia="Times New Roman" w:hAnsi="Calibri" w:cs="Calibri"/>
          <w:i/>
          <w:iCs/>
          <w:color w:val="000000" w:themeColor="text1"/>
          <w:kern w:val="0"/>
          <w:lang w:eastAsia="en-IN"/>
          <w14:ligatures w14:val="none"/>
        </w:rPr>
        <w:t>Flat Customer Service Banner</w:t>
      </w:r>
      <w:r w:rsidRPr="0061348A">
        <w:rPr>
          <w:rFonts w:ascii="Calibri" w:eastAsia="Times New Roman" w:hAnsi="Calibri" w:cs="Calibri"/>
          <w:i/>
          <w:iCs/>
          <w:color w:val="000000" w:themeColor="text1"/>
          <w:kern w:val="0"/>
          <w:lang w:eastAsia="en-IN"/>
          <w14:ligatures w14:val="none"/>
        </w:rPr>
        <w:t xml:space="preserve">. </w:t>
      </w:r>
      <w:r w:rsidRPr="0061348A">
        <w:rPr>
          <w:rFonts w:ascii="Calibri" w:eastAsia="Times New Roman" w:hAnsi="Calibri" w:cs="Calibri"/>
          <w:color w:val="000000" w:themeColor="text1"/>
          <w:kern w:val="0"/>
          <w:lang w:eastAsia="en-IN"/>
          <w14:ligatures w14:val="none"/>
        </w:rPr>
        <w:t xml:space="preserve">Freepik. </w:t>
      </w:r>
      <w:r w:rsidRPr="003C4979">
        <w:rPr>
          <w:rFonts w:ascii="Calibri" w:eastAsia="Times New Roman" w:hAnsi="Calibri" w:cs="Calibri"/>
          <w:color w:val="000000" w:themeColor="text1"/>
          <w:kern w:val="0"/>
          <w:lang w:eastAsia="en-IN"/>
          <w14:ligatures w14:val="none"/>
        </w:rPr>
        <w:t>https://www.freepik.com/free-vector/flat-customer-service-week-horizontal-banner-template_31149920</w:t>
      </w:r>
    </w:p>
    <w:p w14:paraId="301F8D46" w14:textId="77777777" w:rsidR="003C4979" w:rsidRPr="003C4979" w:rsidRDefault="003C4979" w:rsidP="003C4979">
      <w:pPr>
        <w:pStyle w:val="ListParagraph"/>
        <w:spacing w:before="10" w:line="240" w:lineRule="auto"/>
        <w:jc w:val="center"/>
        <w:rPr>
          <w:rFonts w:ascii="Calibri" w:eastAsia="Times New Roman" w:hAnsi="Calibri" w:cs="Calibri"/>
          <w:color w:val="000000" w:themeColor="text1"/>
          <w:kern w:val="0"/>
          <w:lang w:eastAsia="en-IN"/>
          <w14:ligatures w14:val="none"/>
        </w:rPr>
      </w:pPr>
    </w:p>
    <w:p w14:paraId="4029D486" w14:textId="3D1B4B48" w:rsidR="00D3090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Market Analysis</w:t>
      </w:r>
      <w:r w:rsidR="002F4228" w:rsidRPr="00224DFE">
        <w:rPr>
          <w:rFonts w:ascii="Calibri" w:eastAsia="Times New Roman" w:hAnsi="Calibri" w:cs="Calibri"/>
          <w:b/>
          <w:bCs/>
          <w:color w:val="000000" w:themeColor="text1"/>
          <w:kern w:val="0"/>
          <w:lang w:eastAsia="en-IN"/>
          <w14:ligatures w14:val="none"/>
        </w:rPr>
        <w:t>:</w:t>
      </w:r>
    </w:p>
    <w:p w14:paraId="50CDF08A" w14:textId="20206D74"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 xml:space="preserve">Canada’s welcoming immigration policies have led to a surge in international student </w:t>
      </w:r>
      <w:r w:rsidR="007F5718" w:rsidRPr="00224DFE">
        <w:rPr>
          <w:rFonts w:ascii="Calibri" w:eastAsia="Times New Roman" w:hAnsi="Calibri" w:cs="Calibri"/>
          <w:color w:val="000000" w:themeColor="text1"/>
          <w:kern w:val="0"/>
          <w:lang w:eastAsia="en-IN"/>
          <w14:ligatures w14:val="none"/>
        </w:rPr>
        <w:t>enrolment</w:t>
      </w:r>
      <w:r w:rsidRPr="00224DFE">
        <w:rPr>
          <w:rFonts w:ascii="Calibri" w:eastAsia="Times New Roman" w:hAnsi="Calibri" w:cs="Calibri"/>
          <w:color w:val="000000" w:themeColor="text1"/>
          <w:kern w:val="0"/>
          <w:lang w:eastAsia="en-IN"/>
          <w14:ligatures w14:val="none"/>
        </w:rPr>
        <w:t>, significantly expanding the market.</w:t>
      </w:r>
    </w:p>
    <w:p w14:paraId="4BD80B91" w14:textId="696B8A8B"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 xml:space="preserve">The increasing demand for skilled professionals in various sectors within Canada has created a </w:t>
      </w:r>
      <w:r w:rsidR="007F5718" w:rsidRPr="00224DFE">
        <w:rPr>
          <w:rFonts w:ascii="Calibri" w:eastAsia="Times New Roman" w:hAnsi="Calibri" w:cs="Calibri"/>
          <w:color w:val="000000" w:themeColor="text1"/>
          <w:kern w:val="0"/>
          <w:lang w:eastAsia="en-IN"/>
          <w14:ligatures w14:val="none"/>
        </w:rPr>
        <w:t>favourable</w:t>
      </w:r>
      <w:r w:rsidRPr="00224DFE">
        <w:rPr>
          <w:rFonts w:ascii="Calibri" w:eastAsia="Times New Roman" w:hAnsi="Calibri" w:cs="Calibri"/>
          <w:color w:val="000000" w:themeColor="text1"/>
          <w:kern w:val="0"/>
          <w:lang w:eastAsia="en-IN"/>
          <w14:ligatures w14:val="none"/>
        </w:rPr>
        <w:t xml:space="preserve"> landscape for international students seeking employment opportunities.</w:t>
      </w:r>
    </w:p>
    <w:p w14:paraId="6CF64AEF" w14:textId="77777777"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Existing recruitment agencies lack specialized services catering to the unique needs of international students, leaving an unmet demand for personalized and innovative solutions in the market.</w:t>
      </w:r>
    </w:p>
    <w:p w14:paraId="22F48E03" w14:textId="77777777"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The rise of technology-driven job markets and the need for diverse skill sets make international students a valuable asset, further driving the demand for tailored recruitment services.</w:t>
      </w:r>
    </w:p>
    <w:p w14:paraId="7CDC6E71" w14:textId="3DF4665D" w:rsidR="003C4979" w:rsidRDefault="00D470CC" w:rsidP="003C4979">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Canada’s reputation as a global education hub and its strong economy contribute to a stable market for international student recruitment agencies with ample growth potential.</w:t>
      </w:r>
    </w:p>
    <w:p w14:paraId="1D3DF769" w14:textId="4C20B1C3" w:rsidR="003C4979" w:rsidRDefault="003C4979" w:rsidP="003C4979">
      <w:pPr>
        <w:spacing w:before="10" w:line="240" w:lineRule="auto"/>
        <w:jc w:val="center"/>
        <w:rPr>
          <w:rFonts w:ascii="Calibri" w:eastAsia="Times New Roman" w:hAnsi="Calibri" w:cs="Calibri"/>
          <w:color w:val="000000" w:themeColor="text1"/>
          <w:kern w:val="0"/>
          <w:lang w:eastAsia="en-IN"/>
          <w14:ligatures w14:val="none"/>
        </w:rPr>
      </w:pPr>
      <w:r w:rsidRPr="003C4979">
        <w:rPr>
          <w:rFonts w:ascii="Calibri" w:eastAsia="Times New Roman" w:hAnsi="Calibri" w:cs="Calibri"/>
          <w:color w:val="000000" w:themeColor="text1"/>
          <w:kern w:val="0"/>
          <w:lang w:eastAsia="en-IN"/>
          <w14:ligatures w14:val="none"/>
        </w:rPr>
        <w:lastRenderedPageBreak/>
        <w:drawing>
          <wp:inline distT="0" distB="0" distL="0" distR="0" wp14:anchorId="1D507124" wp14:editId="196D2D32">
            <wp:extent cx="4027170" cy="2814467"/>
            <wp:effectExtent l="19050" t="19050" r="11430" b="24130"/>
            <wp:docPr id="39191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7607" name=""/>
                    <pic:cNvPicPr/>
                  </pic:nvPicPr>
                  <pic:blipFill>
                    <a:blip r:embed="rId15"/>
                    <a:stretch>
                      <a:fillRect/>
                    </a:stretch>
                  </pic:blipFill>
                  <pic:spPr>
                    <a:xfrm>
                      <a:off x="0" y="0"/>
                      <a:ext cx="4062230" cy="2838969"/>
                    </a:xfrm>
                    <a:prstGeom prst="rect">
                      <a:avLst/>
                    </a:prstGeom>
                    <a:ln>
                      <a:solidFill>
                        <a:schemeClr val="tx1"/>
                      </a:solidFill>
                    </a:ln>
                  </pic:spPr>
                </pic:pic>
              </a:graphicData>
            </a:graphic>
          </wp:inline>
        </w:drawing>
      </w:r>
    </w:p>
    <w:p w14:paraId="22DB0D3A" w14:textId="25D2F188" w:rsidR="003C4979" w:rsidRPr="003C4979" w:rsidRDefault="003C4979" w:rsidP="003C4979">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t xml:space="preserve">Pressfoto. </w:t>
      </w:r>
      <w:r>
        <w:rPr>
          <w:rFonts w:ascii="Calibri" w:eastAsia="Times New Roman" w:hAnsi="Calibri" w:cs="Calibri"/>
          <w:i/>
          <w:iCs/>
          <w:color w:val="000000" w:themeColor="text1"/>
          <w:kern w:val="0"/>
          <w:lang w:eastAsia="en-IN"/>
          <w14:ligatures w14:val="none"/>
        </w:rPr>
        <w:t>People analysing Growth Charts</w:t>
      </w:r>
      <w:r w:rsidRPr="0061348A">
        <w:rPr>
          <w:rFonts w:ascii="Calibri" w:eastAsia="Times New Roman" w:hAnsi="Calibri" w:cs="Calibri"/>
          <w:i/>
          <w:iCs/>
          <w:color w:val="000000" w:themeColor="text1"/>
          <w:kern w:val="0"/>
          <w:lang w:eastAsia="en-IN"/>
          <w14:ligatures w14:val="none"/>
        </w:rPr>
        <w:t xml:space="preserve">. </w:t>
      </w:r>
      <w:r w:rsidRPr="0061348A">
        <w:rPr>
          <w:rFonts w:ascii="Calibri" w:eastAsia="Times New Roman" w:hAnsi="Calibri" w:cs="Calibri"/>
          <w:color w:val="000000" w:themeColor="text1"/>
          <w:kern w:val="0"/>
          <w:lang w:eastAsia="en-IN"/>
          <w14:ligatures w14:val="none"/>
        </w:rPr>
        <w:t xml:space="preserve">Freepik. </w:t>
      </w:r>
      <w:r w:rsidRPr="003C4979">
        <w:rPr>
          <w:rFonts w:ascii="Calibri" w:eastAsia="Times New Roman" w:hAnsi="Calibri" w:cs="Calibri"/>
          <w:color w:val="000000" w:themeColor="text1"/>
          <w:kern w:val="0"/>
          <w:lang w:eastAsia="en-IN"/>
          <w14:ligatures w14:val="none"/>
        </w:rPr>
        <w:t>https://www.freepik.com/free-vector/people-analyzing-growth-charts_12643932.htm#query=Market%20analysis</w:t>
      </w:r>
    </w:p>
    <w:p w14:paraId="010FB8C2" w14:textId="77777777" w:rsidR="00D30900" w:rsidRPr="00224DFE" w:rsidRDefault="00D30900" w:rsidP="00D30900">
      <w:pPr>
        <w:pStyle w:val="ListParagraph"/>
        <w:spacing w:before="10" w:line="240" w:lineRule="auto"/>
        <w:jc w:val="both"/>
        <w:rPr>
          <w:rFonts w:ascii="Calibri" w:eastAsia="Times New Roman" w:hAnsi="Calibri" w:cs="Calibri"/>
          <w:color w:val="000000" w:themeColor="text1"/>
          <w:kern w:val="0"/>
          <w:lang w:eastAsia="en-IN"/>
          <w14:ligatures w14:val="none"/>
        </w:rPr>
      </w:pPr>
    </w:p>
    <w:p w14:paraId="1E6FDDED" w14:textId="738B2BC6" w:rsidR="00D3090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Competitive Advantage</w:t>
      </w:r>
      <w:r w:rsidR="002F4228" w:rsidRPr="00224DFE">
        <w:rPr>
          <w:rFonts w:ascii="Calibri" w:eastAsia="Times New Roman" w:hAnsi="Calibri" w:cs="Calibri"/>
          <w:b/>
          <w:bCs/>
          <w:color w:val="000000" w:themeColor="text1"/>
          <w:kern w:val="0"/>
          <w:lang w:eastAsia="en-IN"/>
          <w14:ligatures w14:val="none"/>
        </w:rPr>
        <w:t>:</w:t>
      </w:r>
    </w:p>
    <w:p w14:paraId="4C96379A" w14:textId="0E25BA52" w:rsidR="00D63610" w:rsidRPr="00D63610"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Technological Innovation:</w:t>
      </w:r>
      <w:r w:rsidRPr="00224DFE">
        <w:rPr>
          <w:rFonts w:ascii="Calibri" w:eastAsia="Times New Roman" w:hAnsi="Calibri" w:cs="Calibri"/>
          <w:color w:val="000000" w:themeColor="text1"/>
          <w:kern w:val="0"/>
          <w:lang w:eastAsia="en-IN"/>
          <w14:ligatures w14:val="none"/>
        </w:rPr>
        <w:t xml:space="preserve"> GlobalCareerConnect stands out with its integration of cutting-edge technologies such as AI, AR, and VR, offering a unique and immersive experience for both students and employers, thereby setting us apart from competitors.</w:t>
      </w:r>
    </w:p>
    <w:p w14:paraId="362A6DBA" w14:textId="676E7BF8" w:rsidR="00D63610" w:rsidRPr="00D63610" w:rsidRDefault="00D470CC" w:rsidP="00D63610">
      <w:pPr>
        <w:pStyle w:val="ListParagraph"/>
        <w:numPr>
          <w:ilvl w:val="0"/>
          <w:numId w:val="38"/>
        </w:numPr>
        <w:spacing w:line="240" w:lineRule="auto"/>
        <w:jc w:val="both"/>
        <w:rPr>
          <w:rFonts w:ascii="Calibri" w:eastAsia="Times New Roman" w:hAnsi="Calibri" w:cs="Calibri"/>
          <w:color w:val="000000" w:themeColor="text1"/>
          <w:kern w:val="0"/>
          <w:lang w:eastAsia="en-IN"/>
          <w14:ligatures w14:val="none"/>
        </w:rPr>
      </w:pPr>
      <w:r w:rsidRPr="00D63610">
        <w:rPr>
          <w:rFonts w:ascii="Calibri" w:eastAsia="Times New Roman" w:hAnsi="Calibri" w:cs="Calibri"/>
          <w:b/>
          <w:bCs/>
          <w:color w:val="000000" w:themeColor="text1"/>
          <w:kern w:val="0"/>
          <w:lang w:eastAsia="en-IN"/>
          <w14:ligatures w14:val="none"/>
        </w:rPr>
        <w:t>Personalized Guidance:</w:t>
      </w:r>
      <w:r w:rsidRPr="00D63610">
        <w:rPr>
          <w:rFonts w:ascii="Calibri" w:eastAsia="Times New Roman" w:hAnsi="Calibri" w:cs="Calibri"/>
          <w:color w:val="000000" w:themeColor="text1"/>
          <w:kern w:val="0"/>
          <w:lang w:eastAsia="en-IN"/>
          <w14:ligatures w14:val="none"/>
        </w:rPr>
        <w:t xml:space="preserve"> We emphasize individualized career guidance and mentoring, ensuring tailored support for each student’s specific needs. This personalized approach enhances student satisfaction and puts us ahead in the market</w:t>
      </w:r>
      <w:r w:rsidR="00D63610" w:rsidRPr="00D63610">
        <w:rPr>
          <w:rFonts w:ascii="Calibri" w:eastAsia="Times New Roman" w:hAnsi="Calibri" w:cs="Calibri"/>
          <w:color w:val="000000" w:themeColor="text1"/>
          <w:kern w:val="0"/>
          <w:lang w:eastAsia="en-IN"/>
          <w14:ligatures w14:val="none"/>
        </w:rPr>
        <w:t>.</w:t>
      </w:r>
    </w:p>
    <w:p w14:paraId="5C81C884" w14:textId="77777777" w:rsidR="00274460" w:rsidRPr="00224DFE" w:rsidRDefault="00D470CC" w:rsidP="00D63610">
      <w:pPr>
        <w:pStyle w:val="ListParagraph"/>
        <w:numPr>
          <w:ilvl w:val="0"/>
          <w:numId w:val="38"/>
        </w:numPr>
        <w:spacing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Strategic Partnerships:</w:t>
      </w:r>
      <w:r w:rsidRPr="00224DFE">
        <w:rPr>
          <w:rFonts w:ascii="Calibri" w:eastAsia="Times New Roman" w:hAnsi="Calibri" w:cs="Calibri"/>
          <w:color w:val="000000" w:themeColor="text1"/>
          <w:kern w:val="0"/>
          <w:lang w:eastAsia="en-IN"/>
          <w14:ligatures w14:val="none"/>
        </w:rPr>
        <w:t xml:space="preserve"> Our strong collaborations with educational institutions and local businesses serve as the cornerstone of our competitive advantage, creating a robust network that enriches students’ opportunities and amplifies their learning experiences.</w:t>
      </w:r>
    </w:p>
    <w:p w14:paraId="256BCD17" w14:textId="0D48ED6B" w:rsidR="00274460"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Adaptability:</w:t>
      </w:r>
      <w:r w:rsidRPr="00224DFE">
        <w:rPr>
          <w:rFonts w:ascii="Calibri" w:eastAsia="Times New Roman" w:hAnsi="Calibri" w:cs="Calibri"/>
          <w:color w:val="000000" w:themeColor="text1"/>
          <w:kern w:val="0"/>
          <w:lang w:eastAsia="en-IN"/>
          <w14:ligatures w14:val="none"/>
        </w:rPr>
        <w:t xml:space="preserve"> </w:t>
      </w:r>
      <w:r w:rsidR="007F5718" w:rsidRPr="00224DFE">
        <w:rPr>
          <w:rFonts w:ascii="Calibri" w:eastAsia="Times New Roman" w:hAnsi="Calibri" w:cs="Calibri"/>
          <w:color w:val="000000" w:themeColor="text1"/>
          <w:kern w:val="0"/>
          <w:lang w:eastAsia="en-IN"/>
          <w14:ligatures w14:val="none"/>
        </w:rPr>
        <w:t>GlobalCareerConnect’ s</w:t>
      </w:r>
      <w:r w:rsidRPr="00224DFE">
        <w:rPr>
          <w:rFonts w:ascii="Calibri" w:eastAsia="Times New Roman" w:hAnsi="Calibri" w:cs="Calibri"/>
          <w:color w:val="000000" w:themeColor="text1"/>
          <w:kern w:val="0"/>
          <w:lang w:eastAsia="en-IN"/>
          <w14:ligatures w14:val="none"/>
        </w:rPr>
        <w:t xml:space="preserve"> ability to swiftly adapt to evolving job market demands positions us as a frontrunner. Our agility ensures that our services remain relevant and effective, giving us an edge over competitors who may struggle to keep pace.</w:t>
      </w:r>
    </w:p>
    <w:p w14:paraId="4801407C" w14:textId="77777777" w:rsidR="00274460"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Global Perspective:</w:t>
      </w:r>
      <w:r w:rsidRPr="00224DFE">
        <w:rPr>
          <w:rFonts w:ascii="Calibri" w:eastAsia="Times New Roman" w:hAnsi="Calibri" w:cs="Calibri"/>
          <w:color w:val="000000" w:themeColor="text1"/>
          <w:kern w:val="0"/>
          <w:lang w:eastAsia="en-IN"/>
          <w14:ligatures w14:val="none"/>
        </w:rPr>
        <w:t xml:space="preserve"> Our emphasis on cross-cultural communication training and international networking initiatives equips students with a global mindset. This global perspective enhances their adaptability and makes them more appealing to multinational employers.</w:t>
      </w:r>
    </w:p>
    <w:p w14:paraId="5CED5E66" w14:textId="6C78D416" w:rsidR="00274460"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Innovation Hub:</w:t>
      </w:r>
      <w:r w:rsidRPr="00224DFE">
        <w:rPr>
          <w:rFonts w:ascii="Calibri" w:eastAsia="Times New Roman" w:hAnsi="Calibri" w:cs="Calibri"/>
          <w:color w:val="000000" w:themeColor="text1"/>
          <w:kern w:val="0"/>
          <w:lang w:eastAsia="en-IN"/>
          <w14:ligatures w14:val="none"/>
        </w:rPr>
        <w:t xml:space="preserve"> GlobalCareerConnect fosters an environment of innovation and entrepreneurship, encouraging students to engage with startup incubators and participate in entrepreneurial ventures. This forward-thinking approach prepares students for roles in emerging industries, giving them a competitive edge in the job market.</w:t>
      </w:r>
    </w:p>
    <w:p w14:paraId="5B4EED43" w14:textId="26D5972B" w:rsidR="00D470CC"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Data-Driven Decisions:</w:t>
      </w:r>
      <w:r w:rsidRPr="00224DFE">
        <w:rPr>
          <w:rFonts w:ascii="Calibri" w:eastAsia="Times New Roman" w:hAnsi="Calibri" w:cs="Calibri"/>
          <w:color w:val="000000" w:themeColor="text1"/>
          <w:kern w:val="0"/>
          <w:lang w:eastAsia="en-IN"/>
          <w14:ligatures w14:val="none"/>
        </w:rPr>
        <w:t xml:space="preserve"> GlobalCareerConnect uses data analytics to track student progress, industry trends, and market demands. This data-driven approach allows us to make informed decisions, ensuring that our services remain relevant and effective, giving us an edge in understanding the market landscape.</w:t>
      </w:r>
    </w:p>
    <w:p w14:paraId="64124987" w14:textId="77777777" w:rsidR="002F4228" w:rsidRPr="00224DFE" w:rsidRDefault="002F4228" w:rsidP="002F4228">
      <w:pPr>
        <w:pStyle w:val="ListParagraph"/>
        <w:spacing w:before="10" w:line="240" w:lineRule="auto"/>
        <w:jc w:val="both"/>
        <w:rPr>
          <w:rFonts w:ascii="Calibri" w:eastAsia="Times New Roman" w:hAnsi="Calibri" w:cs="Calibri"/>
          <w:color w:val="000000" w:themeColor="text1"/>
          <w:kern w:val="0"/>
          <w:lang w:eastAsia="en-IN"/>
          <w14:ligatures w14:val="none"/>
        </w:rPr>
      </w:pPr>
    </w:p>
    <w:p w14:paraId="7DF10724" w14:textId="50C0124E" w:rsidR="00D470CC" w:rsidRPr="00224DFE" w:rsidRDefault="00D30900"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Marketing Strategy</w:t>
      </w:r>
      <w:r w:rsidR="002F4228" w:rsidRPr="00224DFE">
        <w:rPr>
          <w:rFonts w:ascii="Calibri" w:eastAsia="Times New Roman" w:hAnsi="Calibri" w:cs="Calibri"/>
          <w:b/>
          <w:bCs/>
          <w:color w:val="000000" w:themeColor="text1"/>
          <w:kern w:val="0"/>
          <w:lang w:eastAsia="en-IN"/>
          <w14:ligatures w14:val="none"/>
        </w:rPr>
        <w:t>:</w:t>
      </w:r>
    </w:p>
    <w:p w14:paraId="22ABEE2F" w14:textId="5117E438"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Market Research:</w:t>
      </w:r>
      <w:r w:rsidRPr="00224DFE">
        <w:rPr>
          <w:rFonts w:ascii="Calibri" w:eastAsia="Times New Roman" w:hAnsi="Calibri" w:cs="Calibri"/>
          <w:color w:val="000000" w:themeColor="text1"/>
          <w:kern w:val="0"/>
          <w:lang w:eastAsia="en-IN"/>
          <w14:ligatures w14:val="none"/>
        </w:rPr>
        <w:t xml:space="preserve"> </w:t>
      </w:r>
      <w:r w:rsidR="007F5718" w:rsidRPr="00224DFE">
        <w:rPr>
          <w:rFonts w:ascii="Calibri" w:eastAsia="Times New Roman" w:hAnsi="Calibri" w:cs="Calibri"/>
          <w:color w:val="000000" w:themeColor="text1"/>
          <w:kern w:val="0"/>
          <w:lang w:eastAsia="en-IN"/>
          <w14:ligatures w14:val="none"/>
        </w:rPr>
        <w:t>Analyse</w:t>
      </w:r>
      <w:r w:rsidRPr="00224DFE">
        <w:rPr>
          <w:rFonts w:ascii="Calibri" w:eastAsia="Times New Roman" w:hAnsi="Calibri" w:cs="Calibri"/>
          <w:color w:val="000000" w:themeColor="text1"/>
          <w:kern w:val="0"/>
          <w:lang w:eastAsia="en-IN"/>
          <w14:ligatures w14:val="none"/>
        </w:rPr>
        <w:t xml:space="preserve"> student preferences and competitor strategies and identify market gaps and opportunities.</w:t>
      </w:r>
    </w:p>
    <w:p w14:paraId="38DD4F86"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Brand positioning:</w:t>
      </w:r>
      <w:r w:rsidRPr="00224DFE">
        <w:rPr>
          <w:rFonts w:ascii="Calibri" w:eastAsia="Times New Roman" w:hAnsi="Calibri" w:cs="Calibri"/>
          <w:color w:val="000000" w:themeColor="text1"/>
          <w:kern w:val="0"/>
          <w:lang w:eastAsia="en-IN"/>
          <w14:ligatures w14:val="none"/>
        </w:rPr>
        <w:t xml:space="preserve"> Emphasize innovative technology and personalized guidance and highlight unique services and competitive advantages.</w:t>
      </w:r>
    </w:p>
    <w:p w14:paraId="1D40A857"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Digital Presence:</w:t>
      </w:r>
      <w:r w:rsidRPr="00224DFE">
        <w:rPr>
          <w:rFonts w:ascii="Calibri" w:eastAsia="Times New Roman" w:hAnsi="Calibri" w:cs="Calibri"/>
          <w:color w:val="000000" w:themeColor="text1"/>
          <w:kern w:val="0"/>
          <w:lang w:eastAsia="en-IN"/>
          <w14:ligatures w14:val="none"/>
        </w:rPr>
        <w:t xml:space="preserve"> Develop a user-friendly website and engage in social media content.</w:t>
      </w:r>
    </w:p>
    <w:p w14:paraId="5486D138"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Content Marketing:</w:t>
      </w:r>
      <w:r w:rsidRPr="00224DFE">
        <w:rPr>
          <w:rFonts w:ascii="Calibri" w:eastAsia="Times New Roman" w:hAnsi="Calibri" w:cs="Calibri"/>
          <w:color w:val="000000" w:themeColor="text1"/>
          <w:kern w:val="0"/>
          <w:lang w:eastAsia="en-IN"/>
          <w14:ligatures w14:val="none"/>
        </w:rPr>
        <w:t xml:space="preserve"> Create informative content to establish authority in the industry.</w:t>
      </w:r>
    </w:p>
    <w:p w14:paraId="53153359"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SEO Optimization:</w:t>
      </w:r>
      <w:r w:rsidRPr="00224DFE">
        <w:rPr>
          <w:rFonts w:ascii="Calibri" w:eastAsia="Times New Roman" w:hAnsi="Calibri" w:cs="Calibri"/>
          <w:color w:val="000000" w:themeColor="text1"/>
          <w:kern w:val="0"/>
          <w:lang w:eastAsia="en-IN"/>
          <w14:ligatures w14:val="none"/>
        </w:rPr>
        <w:t xml:space="preserve"> Optimize website content for search engines.</w:t>
      </w:r>
    </w:p>
    <w:p w14:paraId="6F5FCDA6"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Partnerships and Collaboration:</w:t>
      </w:r>
      <w:r w:rsidRPr="00224DFE">
        <w:rPr>
          <w:rFonts w:ascii="Calibri" w:eastAsia="Times New Roman" w:hAnsi="Calibri" w:cs="Calibri"/>
          <w:color w:val="000000" w:themeColor="text1"/>
          <w:kern w:val="0"/>
          <w:lang w:eastAsia="en-IN"/>
          <w14:ligatures w14:val="none"/>
        </w:rPr>
        <w:t xml:space="preserve"> Forge partnerships with student organizations and influencers.</w:t>
      </w:r>
    </w:p>
    <w:p w14:paraId="49613DDC"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Events and Networking:</w:t>
      </w:r>
      <w:r w:rsidRPr="00224DFE">
        <w:rPr>
          <w:rFonts w:ascii="Calibri" w:eastAsia="Times New Roman" w:hAnsi="Calibri" w:cs="Calibri"/>
          <w:color w:val="000000" w:themeColor="text1"/>
          <w:kern w:val="0"/>
          <w:lang w:eastAsia="en-IN"/>
          <w14:ligatures w14:val="none"/>
        </w:rPr>
        <w:t xml:space="preserve"> Host workshops, webinars, and networking events for students.</w:t>
      </w:r>
    </w:p>
    <w:p w14:paraId="328EF1C5"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Email Marketing:</w:t>
      </w:r>
      <w:r w:rsidRPr="00224DFE">
        <w:rPr>
          <w:rFonts w:ascii="Calibri" w:eastAsia="Times New Roman" w:hAnsi="Calibri" w:cs="Calibri"/>
          <w:color w:val="000000" w:themeColor="text1"/>
          <w:kern w:val="0"/>
          <w:lang w:eastAsia="en-IN"/>
          <w14:ligatures w14:val="none"/>
        </w:rPr>
        <w:t xml:space="preserve"> Implement targeted email campaigns to engage prospective students.</w:t>
      </w:r>
    </w:p>
    <w:p w14:paraId="30DDEC08"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Online Advertising:</w:t>
      </w:r>
      <w:r w:rsidRPr="00224DFE">
        <w:rPr>
          <w:rFonts w:ascii="Calibri" w:eastAsia="Times New Roman" w:hAnsi="Calibri" w:cs="Calibri"/>
          <w:color w:val="000000" w:themeColor="text1"/>
          <w:kern w:val="0"/>
          <w:lang w:eastAsia="en-IN"/>
          <w14:ligatures w14:val="none"/>
        </w:rPr>
        <w:t xml:space="preserve"> Use Google Ads and social media platforms for advertising.</w:t>
      </w:r>
    </w:p>
    <w:p w14:paraId="4CB4C419"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Feedback and referrals:</w:t>
      </w:r>
      <w:r w:rsidRPr="00224DFE">
        <w:rPr>
          <w:rFonts w:ascii="Calibri" w:eastAsia="Times New Roman" w:hAnsi="Calibri" w:cs="Calibri"/>
          <w:color w:val="000000" w:themeColor="text1"/>
          <w:kern w:val="0"/>
          <w:lang w:eastAsia="en-IN"/>
          <w14:ligatures w14:val="none"/>
        </w:rPr>
        <w:t xml:space="preserve"> Gather testimonials and encourage referrals through incentive programs.</w:t>
      </w:r>
    </w:p>
    <w:p w14:paraId="4DD3E114" w14:textId="042985D8"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Data Analysis:</w:t>
      </w:r>
      <w:r w:rsidRPr="00224DFE">
        <w:rPr>
          <w:rFonts w:ascii="Calibri" w:eastAsia="Times New Roman" w:hAnsi="Calibri" w:cs="Calibri"/>
          <w:color w:val="000000" w:themeColor="text1"/>
          <w:kern w:val="0"/>
          <w:lang w:eastAsia="en-IN"/>
          <w14:ligatures w14:val="none"/>
        </w:rPr>
        <w:t xml:space="preserve"> Regularly </w:t>
      </w:r>
      <w:r w:rsidR="007F5718" w:rsidRPr="00224DFE">
        <w:rPr>
          <w:rFonts w:ascii="Calibri" w:eastAsia="Times New Roman" w:hAnsi="Calibri" w:cs="Calibri"/>
          <w:color w:val="000000" w:themeColor="text1"/>
          <w:kern w:val="0"/>
          <w:lang w:eastAsia="en-IN"/>
          <w14:ligatures w14:val="none"/>
        </w:rPr>
        <w:t>analyse</w:t>
      </w:r>
      <w:r w:rsidRPr="00224DFE">
        <w:rPr>
          <w:rFonts w:ascii="Calibri" w:eastAsia="Times New Roman" w:hAnsi="Calibri" w:cs="Calibri"/>
          <w:color w:val="000000" w:themeColor="text1"/>
          <w:kern w:val="0"/>
          <w:lang w:eastAsia="en-IN"/>
          <w14:ligatures w14:val="none"/>
        </w:rPr>
        <w:t xml:space="preserve"> campaign performance using data analytics.</w:t>
      </w:r>
    </w:p>
    <w:p w14:paraId="546E889E" w14:textId="77777777" w:rsidR="00D470CC"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Community Engagement:</w:t>
      </w:r>
      <w:r w:rsidRPr="00224DFE">
        <w:rPr>
          <w:rFonts w:ascii="Calibri" w:eastAsia="Times New Roman" w:hAnsi="Calibri" w:cs="Calibri"/>
          <w:color w:val="000000" w:themeColor="text1"/>
          <w:kern w:val="0"/>
          <w:lang w:eastAsia="en-IN"/>
          <w14:ligatures w14:val="none"/>
        </w:rPr>
        <w:t xml:space="preserve"> Participate in local events and sponsorships to build a positive reputation</w:t>
      </w:r>
    </w:p>
    <w:p w14:paraId="2BD237CF" w14:textId="77777777" w:rsidR="00D63610" w:rsidRPr="00224DFE" w:rsidRDefault="00D63610" w:rsidP="00D63610">
      <w:pPr>
        <w:spacing w:before="10" w:after="0" w:line="240" w:lineRule="auto"/>
        <w:ind w:left="720"/>
        <w:jc w:val="both"/>
        <w:rPr>
          <w:rFonts w:ascii="Calibri" w:eastAsia="Times New Roman" w:hAnsi="Calibri" w:cs="Calibri"/>
          <w:color w:val="000000" w:themeColor="text1"/>
          <w:kern w:val="0"/>
          <w:lang w:eastAsia="en-IN"/>
          <w14:ligatures w14:val="none"/>
        </w:rPr>
      </w:pPr>
    </w:p>
    <w:p w14:paraId="2F7BF2C3" w14:textId="0F51D0B3" w:rsidR="00D470CC"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Operational Plan:</w:t>
      </w:r>
    </w:p>
    <w:p w14:paraId="411CE2C1"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Technology Implementation:</w:t>
      </w:r>
      <w:r w:rsidRPr="00224DFE">
        <w:rPr>
          <w:rFonts w:ascii="Calibri" w:eastAsia="Times New Roman" w:hAnsi="Calibri" w:cs="Calibri"/>
          <w:color w:val="000000" w:themeColor="text1"/>
          <w:kern w:val="0"/>
          <w:lang w:eastAsia="en-IN"/>
          <w14:ligatures w14:val="none"/>
        </w:rPr>
        <w:t xml:space="preserve"> Develop a user-friendly website and mobile app, ensuring data security measures.</w:t>
      </w:r>
    </w:p>
    <w:p w14:paraId="0C33DDA2"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Student Support Services:</w:t>
      </w:r>
      <w:r w:rsidRPr="00224DFE">
        <w:rPr>
          <w:rFonts w:ascii="Calibri" w:eastAsia="Times New Roman" w:hAnsi="Calibri" w:cs="Calibri"/>
          <w:color w:val="000000" w:themeColor="text1"/>
          <w:kern w:val="0"/>
          <w:lang w:eastAsia="en-IN"/>
          <w14:ligatures w14:val="none"/>
        </w:rPr>
        <w:t xml:space="preserve"> Conduct orientation sessions and create personalized student profiles for guidance.</w:t>
      </w:r>
    </w:p>
    <w:p w14:paraId="3CCA4952" w14:textId="3932E6BA"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Career </w:t>
      </w:r>
      <w:r w:rsidR="007F5718" w:rsidRPr="00224DFE">
        <w:rPr>
          <w:rFonts w:ascii="Calibri" w:eastAsia="Times New Roman" w:hAnsi="Calibri" w:cs="Calibri"/>
          <w:b/>
          <w:bCs/>
          <w:color w:val="000000" w:themeColor="text1"/>
          <w:kern w:val="0"/>
          <w:lang w:eastAsia="en-IN"/>
          <w14:ligatures w14:val="none"/>
        </w:rPr>
        <w:t>counselling</w:t>
      </w:r>
      <w:r w:rsidRPr="00224DFE">
        <w:rPr>
          <w:rFonts w:ascii="Calibri" w:eastAsia="Times New Roman" w:hAnsi="Calibri" w:cs="Calibri"/>
          <w:b/>
          <w:bCs/>
          <w:color w:val="000000" w:themeColor="text1"/>
          <w:kern w:val="0"/>
          <w:lang w:eastAsia="en-IN"/>
          <w14:ligatures w14:val="none"/>
        </w:rPr>
        <w:t xml:space="preserve"> and workshops:</w:t>
      </w:r>
      <w:r w:rsidRPr="00224DFE">
        <w:rPr>
          <w:rFonts w:ascii="Calibri" w:eastAsia="Times New Roman" w:hAnsi="Calibri" w:cs="Calibri"/>
          <w:color w:val="000000" w:themeColor="text1"/>
          <w:kern w:val="0"/>
          <w:lang w:eastAsia="en-IN"/>
          <w14:ligatures w14:val="none"/>
        </w:rPr>
        <w:t xml:space="preserve"> AI-driven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resume workshops, and interview skill sessions are offered.</w:t>
      </w:r>
    </w:p>
    <w:p w14:paraId="376BB4D8"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Skill Development Programs:</w:t>
      </w:r>
      <w:r w:rsidRPr="00224DFE">
        <w:rPr>
          <w:rFonts w:ascii="Calibri" w:eastAsia="Times New Roman" w:hAnsi="Calibri" w:cs="Calibri"/>
          <w:color w:val="000000" w:themeColor="text1"/>
          <w:kern w:val="0"/>
          <w:lang w:eastAsia="en-IN"/>
          <w14:ligatures w14:val="none"/>
        </w:rPr>
        <w:t xml:space="preserve"> Arrange language proficiency and technical skills workshops in collaboration with experts.</w:t>
      </w:r>
    </w:p>
    <w:p w14:paraId="3A058515"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Networking and Industry Events:</w:t>
      </w:r>
      <w:r w:rsidRPr="00224DFE">
        <w:rPr>
          <w:rFonts w:ascii="Calibri" w:eastAsia="Times New Roman" w:hAnsi="Calibri" w:cs="Calibri"/>
          <w:color w:val="000000" w:themeColor="text1"/>
          <w:kern w:val="0"/>
          <w:lang w:eastAsia="en-IN"/>
          <w14:ligatures w14:val="none"/>
        </w:rPr>
        <w:t xml:space="preserve"> Host industry-specific networking events, career fairs, and virtual company visits.</w:t>
      </w:r>
    </w:p>
    <w:p w14:paraId="00CF3C77"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Virtual Reality (VR) Initiatives:</w:t>
      </w:r>
      <w:r w:rsidRPr="00224DFE">
        <w:rPr>
          <w:rFonts w:ascii="Calibri" w:eastAsia="Times New Roman" w:hAnsi="Calibri" w:cs="Calibri"/>
          <w:color w:val="000000" w:themeColor="text1"/>
          <w:kern w:val="0"/>
          <w:lang w:eastAsia="en-IN"/>
          <w14:ligatures w14:val="none"/>
        </w:rPr>
        <w:t xml:space="preserve"> Develop VR simulations for workplace experiences and industry-specific training.</w:t>
      </w:r>
    </w:p>
    <w:p w14:paraId="651AE249" w14:textId="1C5A31D7" w:rsidR="00D470CC"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Continuous Learning Opportunities:</w:t>
      </w:r>
      <w:r w:rsidRPr="00224DFE">
        <w:rPr>
          <w:rFonts w:ascii="Calibri" w:eastAsia="Times New Roman" w:hAnsi="Calibri" w:cs="Calibri"/>
          <w:color w:val="000000" w:themeColor="text1"/>
          <w:kern w:val="0"/>
          <w:lang w:eastAsia="en-IN"/>
          <w14:ligatures w14:val="none"/>
        </w:rPr>
        <w:t xml:space="preserve"> Partner with online platforms for courses and certifications and organize webinars.</w:t>
      </w:r>
    </w:p>
    <w:p w14:paraId="6FE4A4DC" w14:textId="77777777" w:rsidR="00D63610" w:rsidRDefault="00D63610" w:rsidP="00D63610">
      <w:pPr>
        <w:spacing w:before="10" w:after="0" w:line="240" w:lineRule="auto"/>
        <w:ind w:left="720"/>
        <w:jc w:val="both"/>
        <w:rPr>
          <w:rFonts w:ascii="Calibri" w:eastAsia="Times New Roman" w:hAnsi="Calibri" w:cs="Calibri"/>
          <w:color w:val="000000" w:themeColor="text1"/>
          <w:kern w:val="0"/>
          <w:lang w:eastAsia="en-IN"/>
          <w14:ligatures w14:val="none"/>
        </w:rPr>
      </w:pPr>
    </w:p>
    <w:p w14:paraId="4E7018ED" w14:textId="1BAC20FC" w:rsidR="00D63610" w:rsidRDefault="00B6171B" w:rsidP="00D63610">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B6171B">
        <w:rPr>
          <w:rFonts w:ascii="Calibri" w:eastAsia="Times New Roman" w:hAnsi="Calibri" w:cs="Calibri"/>
          <w:color w:val="000000" w:themeColor="text1"/>
          <w:kern w:val="0"/>
          <w:lang w:eastAsia="en-IN"/>
          <w14:ligatures w14:val="none"/>
        </w:rPr>
        <w:drawing>
          <wp:inline distT="0" distB="0" distL="0" distR="0" wp14:anchorId="357A343F" wp14:editId="72F49DF0">
            <wp:extent cx="3901440" cy="2712335"/>
            <wp:effectExtent l="0" t="0" r="3810" b="0"/>
            <wp:docPr id="7023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94110" name=""/>
                    <pic:cNvPicPr/>
                  </pic:nvPicPr>
                  <pic:blipFill>
                    <a:blip r:embed="rId16"/>
                    <a:stretch>
                      <a:fillRect/>
                    </a:stretch>
                  </pic:blipFill>
                  <pic:spPr>
                    <a:xfrm>
                      <a:off x="0" y="0"/>
                      <a:ext cx="3906724" cy="2716008"/>
                    </a:xfrm>
                    <a:prstGeom prst="rect">
                      <a:avLst/>
                    </a:prstGeom>
                  </pic:spPr>
                </pic:pic>
              </a:graphicData>
            </a:graphic>
          </wp:inline>
        </w:drawing>
      </w:r>
    </w:p>
    <w:p w14:paraId="12DB19ED" w14:textId="2C966EA6" w:rsidR="00B6171B" w:rsidRPr="00B6171B" w:rsidRDefault="00B6171B" w:rsidP="00B6171B">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t>Pressfoto.</w:t>
      </w:r>
      <w:r>
        <w:rPr>
          <w:rFonts w:ascii="Calibri" w:eastAsia="Times New Roman" w:hAnsi="Calibri" w:cs="Calibri"/>
          <w:color w:val="000000" w:themeColor="text1"/>
          <w:kern w:val="0"/>
          <w:lang w:eastAsia="en-IN"/>
          <w14:ligatures w14:val="none"/>
        </w:rPr>
        <w:t xml:space="preserve"> </w:t>
      </w:r>
      <w:r>
        <w:rPr>
          <w:rFonts w:ascii="Calibri" w:eastAsia="Times New Roman" w:hAnsi="Calibri" w:cs="Calibri"/>
          <w:i/>
          <w:iCs/>
          <w:color w:val="000000" w:themeColor="text1"/>
          <w:kern w:val="0"/>
          <w:lang w:eastAsia="en-IN"/>
          <w14:ligatures w14:val="none"/>
        </w:rPr>
        <w:t>Hand drawn illustrated people planning business</w:t>
      </w:r>
      <w:r w:rsidRPr="0061348A">
        <w:rPr>
          <w:rFonts w:ascii="Calibri" w:eastAsia="Times New Roman" w:hAnsi="Calibri" w:cs="Calibri"/>
          <w:i/>
          <w:iCs/>
          <w:color w:val="000000" w:themeColor="text1"/>
          <w:kern w:val="0"/>
          <w:lang w:eastAsia="en-IN"/>
          <w14:ligatures w14:val="none"/>
        </w:rPr>
        <w:t xml:space="preserve">. </w:t>
      </w:r>
      <w:r w:rsidRPr="0061348A">
        <w:rPr>
          <w:rFonts w:ascii="Calibri" w:eastAsia="Times New Roman" w:hAnsi="Calibri" w:cs="Calibri"/>
          <w:color w:val="000000" w:themeColor="text1"/>
          <w:kern w:val="0"/>
          <w:lang w:eastAsia="en-IN"/>
          <w14:ligatures w14:val="none"/>
        </w:rPr>
        <w:t xml:space="preserve">Freepik. </w:t>
      </w:r>
      <w:r w:rsidRPr="00B6171B">
        <w:rPr>
          <w:rFonts w:ascii="Calibri" w:eastAsia="Times New Roman" w:hAnsi="Calibri" w:cs="Calibri"/>
          <w:color w:val="000000" w:themeColor="text1"/>
          <w:kern w:val="0"/>
          <w:lang w:eastAsia="en-IN"/>
          <w14:ligatures w14:val="none"/>
        </w:rPr>
        <w:t>https://www.freepik.com/free-vector/hand-drawn-illustrated-people-planning-business_19948931.htm#query=Operation%20Plan</w:t>
      </w:r>
    </w:p>
    <w:p w14:paraId="08E4904C" w14:textId="77777777" w:rsidR="00B6171B" w:rsidRPr="006662B8" w:rsidRDefault="00B6171B" w:rsidP="00D63610">
      <w:pPr>
        <w:pStyle w:val="ListParagraph"/>
        <w:spacing w:before="10" w:line="240" w:lineRule="auto"/>
        <w:jc w:val="center"/>
        <w:rPr>
          <w:rFonts w:ascii="Calibri" w:eastAsia="Times New Roman" w:hAnsi="Calibri" w:cs="Calibri"/>
          <w:color w:val="000000" w:themeColor="text1"/>
          <w:kern w:val="0"/>
          <w:lang w:eastAsia="en-IN"/>
          <w14:ligatures w14:val="none"/>
        </w:rPr>
      </w:pPr>
    </w:p>
    <w:p w14:paraId="5367F34E" w14:textId="533FEE6B" w:rsidR="00D470CC"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Financial Projections:</w:t>
      </w:r>
    </w:p>
    <w:p w14:paraId="55EDE554" w14:textId="77777777" w:rsidR="00D470CC" w:rsidRPr="00D63610" w:rsidRDefault="00D470CC" w:rsidP="00D63610">
      <w:pPr>
        <w:pStyle w:val="ListParagraph"/>
        <w:numPr>
          <w:ilvl w:val="0"/>
          <w:numId w:val="46"/>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val="en-AU" w:eastAsia="en-IN"/>
          <w14:ligatures w14:val="none"/>
        </w:rPr>
        <w:t>Initial investment requirements: $224,000</w:t>
      </w:r>
    </w:p>
    <w:p w14:paraId="6155FBE4" w14:textId="77777777" w:rsidR="00A80104" w:rsidRDefault="00990DE0" w:rsidP="00A80104">
      <w:pPr>
        <w:spacing w:before="10" w:after="0"/>
        <w:ind w:left="720"/>
        <w:jc w:val="center"/>
        <w:rPr>
          <w:rFonts w:ascii="Calibri" w:hAnsi="Calibri" w:cs="Calibri"/>
          <w:color w:val="000000" w:themeColor="text1"/>
          <w:lang w:val="en-AU"/>
        </w:rPr>
      </w:pPr>
      <w:r w:rsidRPr="00224DFE">
        <w:rPr>
          <w:rFonts w:ascii="Calibri" w:hAnsi="Calibri" w:cs="Calibri"/>
          <w:color w:val="000000" w:themeColor="text1"/>
          <w:lang w:val="en-AU"/>
        </w:rPr>
        <w:drawing>
          <wp:inline distT="0" distB="0" distL="0" distR="0" wp14:anchorId="65F797D9" wp14:editId="668958FD">
            <wp:extent cx="3551228" cy="1828958"/>
            <wp:effectExtent l="0" t="0" r="0" b="0"/>
            <wp:docPr id="7471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310" name=""/>
                    <pic:cNvPicPr/>
                  </pic:nvPicPr>
                  <pic:blipFill>
                    <a:blip r:embed="rId17"/>
                    <a:stretch>
                      <a:fillRect/>
                    </a:stretch>
                  </pic:blipFill>
                  <pic:spPr>
                    <a:xfrm>
                      <a:off x="0" y="0"/>
                      <a:ext cx="3551228" cy="1828958"/>
                    </a:xfrm>
                    <a:prstGeom prst="rect">
                      <a:avLst/>
                    </a:prstGeom>
                  </pic:spPr>
                </pic:pic>
              </a:graphicData>
            </a:graphic>
          </wp:inline>
        </w:drawing>
      </w:r>
    </w:p>
    <w:p w14:paraId="1B624453" w14:textId="63FC8948"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Sheet for the initial investment requirements for year 1</w:t>
      </w:r>
    </w:p>
    <w:p w14:paraId="21982B95" w14:textId="77777777" w:rsidR="00A80104" w:rsidRDefault="00A80104" w:rsidP="00A80104">
      <w:pPr>
        <w:spacing w:before="10" w:after="0"/>
        <w:ind w:left="720"/>
        <w:jc w:val="center"/>
        <w:rPr>
          <w:rFonts w:ascii="Calibri" w:hAnsi="Calibri" w:cs="Calibri"/>
          <w:i/>
          <w:iCs/>
          <w:color w:val="000000" w:themeColor="text1"/>
        </w:rPr>
      </w:pPr>
    </w:p>
    <w:p w14:paraId="1973B738" w14:textId="4731ECCB" w:rsidR="00990DE0" w:rsidRDefault="00990DE0" w:rsidP="00A80104">
      <w:pPr>
        <w:spacing w:before="10" w:after="0"/>
        <w:ind w:left="720"/>
        <w:jc w:val="center"/>
        <w:rPr>
          <w:rFonts w:ascii="Calibri" w:hAnsi="Calibri" w:cs="Calibri"/>
          <w:color w:val="000000" w:themeColor="text1"/>
          <w:lang w:val="en-AU"/>
        </w:rPr>
      </w:pPr>
      <w:r w:rsidRPr="00224DFE">
        <w:rPr>
          <w:rFonts w:ascii="Calibri" w:hAnsi="Calibri" w:cs="Calibri"/>
          <w:color w:val="000000" w:themeColor="text1"/>
          <w:lang w:val="en-AU"/>
        </w:rPr>
        <w:drawing>
          <wp:inline distT="0" distB="0" distL="0" distR="0" wp14:anchorId="207C926C" wp14:editId="73C5F2AE">
            <wp:extent cx="4442114" cy="2735652"/>
            <wp:effectExtent l="19050" t="19050" r="15875" b="26670"/>
            <wp:docPr id="13493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5405" name=""/>
                    <pic:cNvPicPr/>
                  </pic:nvPicPr>
                  <pic:blipFill>
                    <a:blip r:embed="rId18"/>
                    <a:stretch>
                      <a:fillRect/>
                    </a:stretch>
                  </pic:blipFill>
                  <pic:spPr>
                    <a:xfrm>
                      <a:off x="0" y="0"/>
                      <a:ext cx="4456044" cy="2744231"/>
                    </a:xfrm>
                    <a:prstGeom prst="rect">
                      <a:avLst/>
                    </a:prstGeom>
                    <a:ln>
                      <a:solidFill>
                        <a:schemeClr val="tx1"/>
                      </a:solidFill>
                    </a:ln>
                  </pic:spPr>
                </pic:pic>
              </a:graphicData>
            </a:graphic>
          </wp:inline>
        </w:drawing>
      </w:r>
    </w:p>
    <w:p w14:paraId="26D28CAE" w14:textId="0F3400DB"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Pie Chart</w:t>
      </w:r>
      <w:r>
        <w:rPr>
          <w:rFonts w:ascii="Calibri" w:hAnsi="Calibri" w:cs="Calibri"/>
          <w:i/>
          <w:iCs/>
          <w:color w:val="000000" w:themeColor="text1"/>
        </w:rPr>
        <w:t xml:space="preserve"> for the initial investment requirements for year 1</w:t>
      </w:r>
    </w:p>
    <w:p w14:paraId="2799FFC5" w14:textId="77777777" w:rsidR="00A80104" w:rsidRPr="00A80104" w:rsidRDefault="00A80104" w:rsidP="00A80104">
      <w:pPr>
        <w:spacing w:before="10" w:after="0"/>
        <w:ind w:left="720"/>
        <w:jc w:val="center"/>
        <w:rPr>
          <w:rFonts w:ascii="Calibri" w:hAnsi="Calibri" w:cs="Calibri"/>
          <w:i/>
          <w:iCs/>
          <w:color w:val="000000" w:themeColor="text1"/>
        </w:rPr>
      </w:pPr>
    </w:p>
    <w:p w14:paraId="6F5A2E42" w14:textId="77777777" w:rsidR="000331B1" w:rsidRPr="00D63610" w:rsidRDefault="000331B1" w:rsidP="00D63610">
      <w:pPr>
        <w:pStyle w:val="ListParagraph"/>
        <w:numPr>
          <w:ilvl w:val="0"/>
          <w:numId w:val="45"/>
        </w:numPr>
        <w:spacing w:before="10"/>
        <w:jc w:val="both"/>
        <w:rPr>
          <w:rFonts w:ascii="Calibri" w:hAnsi="Calibri" w:cs="Calibri"/>
          <w:b/>
          <w:bCs/>
          <w:i/>
          <w:iCs/>
          <w:color w:val="000000" w:themeColor="text1"/>
          <w:lang w:val="en-AU"/>
        </w:rPr>
      </w:pPr>
      <w:r w:rsidRPr="00D63610">
        <w:rPr>
          <w:rFonts w:ascii="Calibri" w:hAnsi="Calibri" w:cs="Calibri"/>
          <w:b/>
          <w:bCs/>
          <w:i/>
          <w:iCs/>
          <w:color w:val="000000" w:themeColor="text1"/>
          <w:lang w:val="en-AU"/>
        </w:rPr>
        <w:t>Revenue projections from service fees, partnerships, and grants.</w:t>
      </w:r>
    </w:p>
    <w:p w14:paraId="7C84E02E" w14:textId="1D7C1AA9" w:rsidR="002B19AB" w:rsidRDefault="00EA22B2" w:rsidP="00A80104">
      <w:pPr>
        <w:spacing w:before="10" w:after="0"/>
        <w:ind w:left="720"/>
        <w:jc w:val="center"/>
        <w:rPr>
          <w:rFonts w:ascii="Calibri" w:hAnsi="Calibri" w:cs="Calibri"/>
          <w:noProof/>
          <w:color w:val="000000" w:themeColor="text1"/>
          <w:lang w:val="en-AU"/>
        </w:rPr>
      </w:pPr>
      <w:r w:rsidRPr="00224DFE">
        <w:rPr>
          <w:rFonts w:ascii="Calibri" w:hAnsi="Calibri" w:cs="Calibri"/>
          <w:color w:val="000000" w:themeColor="text1"/>
          <w:lang w:val="en-AU"/>
        </w:rPr>
        <w:drawing>
          <wp:inline distT="0" distB="0" distL="0" distR="0" wp14:anchorId="7BD2009C" wp14:editId="426E533D">
            <wp:extent cx="5403048" cy="1409822"/>
            <wp:effectExtent l="0" t="0" r="7620" b="0"/>
            <wp:docPr id="52831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9374" name=""/>
                    <pic:cNvPicPr/>
                  </pic:nvPicPr>
                  <pic:blipFill>
                    <a:blip r:embed="rId19"/>
                    <a:stretch>
                      <a:fillRect/>
                    </a:stretch>
                  </pic:blipFill>
                  <pic:spPr>
                    <a:xfrm>
                      <a:off x="0" y="0"/>
                      <a:ext cx="5403048" cy="1409822"/>
                    </a:xfrm>
                    <a:prstGeom prst="rect">
                      <a:avLst/>
                    </a:prstGeom>
                  </pic:spPr>
                </pic:pic>
              </a:graphicData>
            </a:graphic>
          </wp:inline>
        </w:drawing>
      </w:r>
    </w:p>
    <w:p w14:paraId="2F2FB1A9" w14:textId="5D3DACC6"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 xml:space="preserve">Sheet for the </w:t>
      </w:r>
      <w:r>
        <w:rPr>
          <w:rFonts w:ascii="Calibri" w:hAnsi="Calibri" w:cs="Calibri"/>
          <w:i/>
          <w:iCs/>
          <w:color w:val="000000" w:themeColor="text1"/>
        </w:rPr>
        <w:t>revenue projections</w:t>
      </w:r>
      <w:r>
        <w:rPr>
          <w:rFonts w:ascii="Calibri" w:hAnsi="Calibri" w:cs="Calibri"/>
          <w:i/>
          <w:iCs/>
          <w:color w:val="000000" w:themeColor="text1"/>
        </w:rPr>
        <w:t xml:space="preserve"> for year 1</w:t>
      </w:r>
    </w:p>
    <w:p w14:paraId="46BBD6E4" w14:textId="77777777" w:rsidR="00A80104" w:rsidRPr="00224DFE" w:rsidRDefault="00A80104" w:rsidP="003C4979">
      <w:pPr>
        <w:spacing w:before="10"/>
        <w:ind w:left="720"/>
        <w:jc w:val="center"/>
        <w:rPr>
          <w:rFonts w:ascii="Calibri" w:hAnsi="Calibri" w:cs="Calibri"/>
          <w:noProof/>
          <w:color w:val="000000" w:themeColor="text1"/>
          <w:lang w:val="en-AU"/>
        </w:rPr>
      </w:pPr>
    </w:p>
    <w:p w14:paraId="4CA984F6" w14:textId="11630B74" w:rsidR="00EA22B2" w:rsidRDefault="00EA22B2" w:rsidP="00A80104">
      <w:pPr>
        <w:spacing w:before="10" w:after="0"/>
        <w:ind w:left="720"/>
        <w:jc w:val="center"/>
        <w:rPr>
          <w:rFonts w:ascii="Calibri" w:hAnsi="Calibri" w:cs="Calibri"/>
          <w:color w:val="000000" w:themeColor="text1"/>
          <w:lang w:val="en-AU"/>
        </w:rPr>
      </w:pPr>
      <w:r w:rsidRPr="00224DFE">
        <w:rPr>
          <w:rFonts w:ascii="Calibri" w:hAnsi="Calibri" w:cs="Calibri"/>
          <w:color w:val="000000" w:themeColor="text1"/>
          <w:lang w:val="en-AU"/>
        </w:rPr>
        <w:lastRenderedPageBreak/>
        <w:drawing>
          <wp:inline distT="0" distB="0" distL="0" distR="0" wp14:anchorId="1FBB1F09" wp14:editId="4D999EDF">
            <wp:extent cx="4511431" cy="2773920"/>
            <wp:effectExtent l="19050" t="19050" r="22860" b="26670"/>
            <wp:docPr id="120340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05081" name=""/>
                    <pic:cNvPicPr/>
                  </pic:nvPicPr>
                  <pic:blipFill>
                    <a:blip r:embed="rId20"/>
                    <a:stretch>
                      <a:fillRect/>
                    </a:stretch>
                  </pic:blipFill>
                  <pic:spPr>
                    <a:xfrm>
                      <a:off x="0" y="0"/>
                      <a:ext cx="4511431" cy="2773920"/>
                    </a:xfrm>
                    <a:prstGeom prst="rect">
                      <a:avLst/>
                    </a:prstGeom>
                    <a:ln>
                      <a:solidFill>
                        <a:schemeClr val="tx1"/>
                      </a:solidFill>
                    </a:ln>
                  </pic:spPr>
                </pic:pic>
              </a:graphicData>
            </a:graphic>
          </wp:inline>
        </w:drawing>
      </w:r>
    </w:p>
    <w:p w14:paraId="1292D6CA" w14:textId="749891A4"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 xml:space="preserve">Pie Chart for the </w:t>
      </w:r>
      <w:r>
        <w:rPr>
          <w:rFonts w:ascii="Calibri" w:hAnsi="Calibri" w:cs="Calibri"/>
          <w:i/>
          <w:iCs/>
          <w:color w:val="000000" w:themeColor="text1"/>
        </w:rPr>
        <w:t xml:space="preserve">revenue projections </w:t>
      </w:r>
      <w:r>
        <w:rPr>
          <w:rFonts w:ascii="Calibri" w:hAnsi="Calibri" w:cs="Calibri"/>
          <w:i/>
          <w:iCs/>
          <w:color w:val="000000" w:themeColor="text1"/>
        </w:rPr>
        <w:t>requirements for year 1</w:t>
      </w:r>
    </w:p>
    <w:p w14:paraId="18802590" w14:textId="77777777" w:rsidR="00A80104" w:rsidRPr="00A80104" w:rsidRDefault="00A80104" w:rsidP="00A80104">
      <w:pPr>
        <w:spacing w:before="10" w:after="0"/>
        <w:ind w:left="720"/>
        <w:rPr>
          <w:rFonts w:ascii="Calibri" w:hAnsi="Calibri" w:cs="Calibri"/>
          <w:i/>
          <w:iCs/>
          <w:color w:val="000000" w:themeColor="text1"/>
        </w:rPr>
      </w:pPr>
    </w:p>
    <w:p w14:paraId="4CD37366" w14:textId="3A890D98" w:rsidR="00107F36" w:rsidRPr="00D63610" w:rsidRDefault="000331B1" w:rsidP="00D30900">
      <w:pPr>
        <w:numPr>
          <w:ilvl w:val="0"/>
          <w:numId w:val="7"/>
        </w:numPr>
        <w:spacing w:before="10"/>
        <w:jc w:val="both"/>
        <w:rPr>
          <w:rFonts w:ascii="Calibri" w:hAnsi="Calibri" w:cs="Calibri"/>
          <w:b/>
          <w:bCs/>
          <w:i/>
          <w:iCs/>
          <w:color w:val="000000" w:themeColor="text1"/>
          <w:lang w:val="en-AU"/>
        </w:rPr>
      </w:pPr>
      <w:r w:rsidRPr="00D63610">
        <w:rPr>
          <w:rFonts w:ascii="Calibri" w:hAnsi="Calibri" w:cs="Calibri"/>
          <w:b/>
          <w:bCs/>
          <w:i/>
          <w:iCs/>
          <w:color w:val="000000" w:themeColor="text1"/>
          <w:lang w:val="en-AU"/>
        </w:rPr>
        <w:t>Expected breakeven point within</w:t>
      </w:r>
      <w:r w:rsidR="00107F36" w:rsidRPr="00D63610">
        <w:rPr>
          <w:rFonts w:ascii="Calibri" w:hAnsi="Calibri" w:cs="Calibri"/>
          <w:b/>
          <w:bCs/>
          <w:i/>
          <w:iCs/>
          <w:color w:val="000000" w:themeColor="text1"/>
          <w:lang w:val="en-AU"/>
        </w:rPr>
        <w:t xml:space="preserve">: 3months </w:t>
      </w:r>
    </w:p>
    <w:p w14:paraId="2E5A7FCA" w14:textId="7DC9A32F" w:rsidR="00107F36" w:rsidRPr="00224DFE" w:rsidRDefault="00107F36" w:rsidP="00D30900">
      <w:pPr>
        <w:numPr>
          <w:ilvl w:val="1"/>
          <w:numId w:val="7"/>
        </w:numPr>
        <w:spacing w:before="10"/>
        <w:jc w:val="both"/>
        <w:rPr>
          <w:rFonts w:ascii="Calibri" w:hAnsi="Calibri" w:cs="Calibri"/>
          <w:color w:val="000000" w:themeColor="text1"/>
          <w:lang w:val="en-AU"/>
        </w:rPr>
      </w:pPr>
      <w:r w:rsidRPr="00224DFE">
        <w:rPr>
          <w:rFonts w:ascii="Calibri" w:hAnsi="Calibri" w:cs="Calibri"/>
          <w:color w:val="000000" w:themeColor="text1"/>
          <w:lang w:val="en-AU"/>
        </w:rPr>
        <w:t>Expected date to start: February 1</w:t>
      </w:r>
      <w:r w:rsidRPr="00224DFE">
        <w:rPr>
          <w:rFonts w:ascii="Calibri" w:hAnsi="Calibri" w:cs="Calibri"/>
          <w:color w:val="000000" w:themeColor="text1"/>
          <w:vertAlign w:val="superscript"/>
          <w:lang w:val="en-AU"/>
        </w:rPr>
        <w:t>st</w:t>
      </w:r>
      <w:r w:rsidRPr="00224DFE">
        <w:rPr>
          <w:rFonts w:ascii="Calibri" w:hAnsi="Calibri" w:cs="Calibri"/>
          <w:color w:val="000000" w:themeColor="text1"/>
          <w:lang w:val="en-AU"/>
        </w:rPr>
        <w:t xml:space="preserve"> 2024</w:t>
      </w:r>
    </w:p>
    <w:p w14:paraId="11352176" w14:textId="365733C4" w:rsidR="002F4228" w:rsidRPr="003C4979" w:rsidRDefault="00107F36" w:rsidP="002F4228">
      <w:pPr>
        <w:numPr>
          <w:ilvl w:val="1"/>
          <w:numId w:val="7"/>
        </w:numPr>
        <w:spacing w:before="10"/>
        <w:jc w:val="both"/>
        <w:rPr>
          <w:rFonts w:ascii="Calibri" w:hAnsi="Calibri" w:cs="Calibri"/>
          <w:color w:val="000000" w:themeColor="text1"/>
          <w:lang w:val="en-AU"/>
        </w:rPr>
      </w:pPr>
      <w:r w:rsidRPr="00224DFE">
        <w:rPr>
          <w:rFonts w:ascii="Calibri" w:hAnsi="Calibri" w:cs="Calibri"/>
          <w:color w:val="000000" w:themeColor="text1"/>
          <w:lang w:val="en-AU"/>
        </w:rPr>
        <w:t>Expected breakeven point: May 15</w:t>
      </w:r>
      <w:r w:rsidRPr="00224DFE">
        <w:rPr>
          <w:rFonts w:ascii="Calibri" w:hAnsi="Calibri" w:cs="Calibri"/>
          <w:color w:val="000000" w:themeColor="text1"/>
          <w:vertAlign w:val="superscript"/>
          <w:lang w:val="en-AU"/>
        </w:rPr>
        <w:t>th</w:t>
      </w:r>
      <w:r w:rsidRPr="00224DFE">
        <w:rPr>
          <w:rFonts w:ascii="Calibri" w:hAnsi="Calibri" w:cs="Calibri"/>
          <w:color w:val="000000" w:themeColor="text1"/>
          <w:lang w:val="en-AU"/>
        </w:rPr>
        <w:t xml:space="preserve"> 2024</w:t>
      </w:r>
    </w:p>
    <w:p w14:paraId="53D1B87C" w14:textId="228D4A5E" w:rsidR="002F4228" w:rsidRPr="00224DFE" w:rsidRDefault="002F4228" w:rsidP="003C4979">
      <w:pPr>
        <w:pStyle w:val="ListParagraph"/>
        <w:numPr>
          <w:ilvl w:val="0"/>
          <w:numId w:val="39"/>
        </w:numPr>
        <w:spacing w:before="10" w:after="12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Risk </w:t>
      </w:r>
      <w:r w:rsidR="00A80104" w:rsidRPr="00224DFE">
        <w:rPr>
          <w:rFonts w:ascii="Calibri" w:eastAsia="Times New Roman" w:hAnsi="Calibri" w:cs="Calibri"/>
          <w:b/>
          <w:bCs/>
          <w:color w:val="000000" w:themeColor="text1"/>
          <w:kern w:val="0"/>
          <w:lang w:eastAsia="en-IN"/>
          <w14:ligatures w14:val="none"/>
        </w:rPr>
        <w:t>Analysis</w:t>
      </w:r>
      <w:r w:rsidRPr="00224DFE">
        <w:rPr>
          <w:rFonts w:ascii="Calibri" w:eastAsia="Times New Roman" w:hAnsi="Calibri" w:cs="Calibri"/>
          <w:b/>
          <w:bCs/>
          <w:color w:val="000000" w:themeColor="text1"/>
          <w:kern w:val="0"/>
          <w:lang w:eastAsia="en-IN"/>
          <w14:ligatures w14:val="none"/>
        </w:rPr>
        <w:t>:</w:t>
      </w:r>
    </w:p>
    <w:p w14:paraId="440B053D" w14:textId="77777777" w:rsidR="00D470CC" w:rsidRPr="003C4979" w:rsidRDefault="00D470CC" w:rsidP="006245B0">
      <w:pPr>
        <w:spacing w:before="10" w:after="40" w:line="240" w:lineRule="auto"/>
        <w:ind w:left="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1. Market Fluctuations:</w:t>
      </w:r>
    </w:p>
    <w:p w14:paraId="75D4C9E7" w14:textId="17FD7D08" w:rsidR="00D470CC" w:rsidRPr="00224DFE" w:rsidRDefault="00D470CC" w:rsidP="003C4979">
      <w:pPr>
        <w:numPr>
          <w:ilvl w:val="0"/>
          <w:numId w:val="25"/>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Changes in international student </w:t>
      </w:r>
      <w:r w:rsidR="007F5718" w:rsidRPr="00224DFE">
        <w:rPr>
          <w:rFonts w:ascii="Calibri" w:eastAsia="Times New Roman" w:hAnsi="Calibri" w:cs="Calibri"/>
          <w:color w:val="000000" w:themeColor="text1"/>
          <w:kern w:val="0"/>
          <w:lang w:eastAsia="en-IN"/>
          <w14:ligatures w14:val="none"/>
        </w:rPr>
        <w:t>enrolment</w:t>
      </w:r>
      <w:r w:rsidRPr="00224DFE">
        <w:rPr>
          <w:rFonts w:ascii="Calibri" w:eastAsia="Times New Roman" w:hAnsi="Calibri" w:cs="Calibri"/>
          <w:color w:val="000000" w:themeColor="text1"/>
          <w:kern w:val="0"/>
          <w:lang w:eastAsia="en-IN"/>
          <w14:ligatures w14:val="none"/>
        </w:rPr>
        <w:t xml:space="preserve"> and job market demands may affect revenue streams.</w:t>
      </w:r>
    </w:p>
    <w:p w14:paraId="7F528D76" w14:textId="77777777" w:rsidR="00D470CC" w:rsidRPr="00224DFE" w:rsidRDefault="00D470CC" w:rsidP="003C4979">
      <w:pPr>
        <w:numPr>
          <w:ilvl w:val="0"/>
          <w:numId w:val="25"/>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Diversify services, focus on niche markets, and maintain flexibility to adapt offerings based on market needs. Establish long-term partnerships with educational institutions for stable student referrals.</w:t>
      </w:r>
    </w:p>
    <w:p w14:paraId="1D09F376"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2. Technological Challenges:</w:t>
      </w:r>
    </w:p>
    <w:p w14:paraId="21CDB8A1" w14:textId="77777777" w:rsidR="00D470CC" w:rsidRPr="00224DFE" w:rsidRDefault="00D470CC" w:rsidP="003C4979">
      <w:pPr>
        <w:numPr>
          <w:ilvl w:val="0"/>
          <w:numId w:val="26"/>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Technical glitches or cyber threats could disrupt services and compromise data security.</w:t>
      </w:r>
    </w:p>
    <w:p w14:paraId="6C30CC41" w14:textId="77777777" w:rsidR="00D470CC" w:rsidRPr="00224DFE" w:rsidRDefault="00D470CC" w:rsidP="003C4979">
      <w:pPr>
        <w:numPr>
          <w:ilvl w:val="0"/>
          <w:numId w:val="26"/>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Invest in robust cybersecurity measures, conduct regular system audits, and have a contingency plan for system failures. Keep technology up-to-date to minimize vulnerabilities.</w:t>
      </w:r>
    </w:p>
    <w:p w14:paraId="2718DCAA" w14:textId="77777777" w:rsidR="00D470CC" w:rsidRPr="003C4979" w:rsidRDefault="00D470CC" w:rsidP="006245B0">
      <w:pPr>
        <w:spacing w:before="10" w:after="12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3. Regulatory Compliance:</w:t>
      </w:r>
    </w:p>
    <w:p w14:paraId="7FD633C1" w14:textId="77777777" w:rsidR="00D470CC" w:rsidRPr="00224DFE" w:rsidRDefault="00D470CC" w:rsidP="003C4979">
      <w:pPr>
        <w:numPr>
          <w:ilvl w:val="0"/>
          <w:numId w:val="27"/>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Changes in immigration policies or regulations may impact international student recruitment processes.</w:t>
      </w:r>
    </w:p>
    <w:p w14:paraId="578C76B0" w14:textId="77777777" w:rsidR="00D470CC" w:rsidRPr="00224DFE" w:rsidRDefault="00D470CC" w:rsidP="003C4979">
      <w:pPr>
        <w:numPr>
          <w:ilvl w:val="0"/>
          <w:numId w:val="27"/>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Stay updated with legal requirements, maintain compliance with immigration regulations, and build relationships with legal advisors to effectively navigate policy changes.</w:t>
      </w:r>
    </w:p>
    <w:p w14:paraId="42B21647" w14:textId="77777777" w:rsidR="00D470CC" w:rsidRPr="003C4979" w:rsidRDefault="00D470CC" w:rsidP="006245B0">
      <w:pPr>
        <w:spacing w:before="10" w:after="12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4. Competition:</w:t>
      </w:r>
    </w:p>
    <w:p w14:paraId="450D818D" w14:textId="77777777" w:rsidR="00D470CC" w:rsidRPr="00224DFE" w:rsidRDefault="00D470CC" w:rsidP="003C4979">
      <w:pPr>
        <w:numPr>
          <w:ilvl w:val="0"/>
          <w:numId w:val="28"/>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Intense competition from existing and new recruitment agencies could impact market share.</w:t>
      </w:r>
    </w:p>
    <w:p w14:paraId="322FDD4F" w14:textId="2E751F09" w:rsidR="00D470CC" w:rsidRPr="00224DFE" w:rsidRDefault="00D470CC" w:rsidP="003C4979">
      <w:pPr>
        <w:numPr>
          <w:ilvl w:val="0"/>
          <w:numId w:val="28"/>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Offer unique services, emphasize personalized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and continuously innovate. Focus on building a strong brand and reputation through exceptional student outcomes and positive experiences.</w:t>
      </w:r>
    </w:p>
    <w:p w14:paraId="7149E66E" w14:textId="77777777" w:rsidR="00D470CC" w:rsidRPr="003C4979" w:rsidRDefault="00D470CC" w:rsidP="006245B0">
      <w:pPr>
        <w:spacing w:before="10" w:after="12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5. Financial Constraints:</w:t>
      </w:r>
    </w:p>
    <w:p w14:paraId="3B19F5C9" w14:textId="77777777" w:rsidR="00D470CC" w:rsidRPr="00224DFE" w:rsidRDefault="00D470CC" w:rsidP="003C4979">
      <w:pPr>
        <w:numPr>
          <w:ilvl w:val="0"/>
          <w:numId w:val="29"/>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Risk:</w:t>
      </w:r>
      <w:r w:rsidRPr="00224DFE">
        <w:rPr>
          <w:rFonts w:ascii="Calibri" w:eastAsia="Times New Roman" w:hAnsi="Calibri" w:cs="Calibri"/>
          <w:color w:val="000000" w:themeColor="text1"/>
          <w:kern w:val="0"/>
          <w:lang w:eastAsia="en-IN"/>
          <w14:ligatures w14:val="none"/>
        </w:rPr>
        <w:t xml:space="preserve"> Insufficient funding or cash flow issues could disrupt operations and hinder growth initiatives.</w:t>
      </w:r>
    </w:p>
    <w:p w14:paraId="6DF6E22E" w14:textId="77777777" w:rsidR="00D470CC" w:rsidRPr="00224DFE" w:rsidRDefault="00D470CC" w:rsidP="003C4979">
      <w:pPr>
        <w:numPr>
          <w:ilvl w:val="0"/>
          <w:numId w:val="29"/>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Implement a rigorous financial management strategy, maintain a cash reserve for contingencies, explore multiple funding sources, and closely monitor expenses to ensure financial stability.</w:t>
      </w:r>
    </w:p>
    <w:p w14:paraId="334FE776"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6. Global Events and Travel Restrictions:</w:t>
      </w:r>
    </w:p>
    <w:p w14:paraId="1B6F7150" w14:textId="77777777" w:rsidR="00D470CC" w:rsidRPr="00224DFE" w:rsidRDefault="00D470CC" w:rsidP="003C4979">
      <w:pPr>
        <w:numPr>
          <w:ilvl w:val="0"/>
          <w:numId w:val="30"/>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Global events (e.g., pandemics) or travel restrictions might impact international student mobility.</w:t>
      </w:r>
    </w:p>
    <w:p w14:paraId="1D5ABC91" w14:textId="0A5173C6" w:rsidR="00D470CC" w:rsidRPr="00224DFE" w:rsidRDefault="00D470CC" w:rsidP="003C4979">
      <w:pPr>
        <w:numPr>
          <w:ilvl w:val="0"/>
          <w:numId w:val="30"/>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Develop contingency plans for remote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xml:space="preserve"> and virtual services. Stay updated with travel regulations and adopt adaptable recruitment strategies to adapt to changing scenarios.</w:t>
      </w:r>
    </w:p>
    <w:p w14:paraId="3D00CA7D"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7. Reputation and Trust:</w:t>
      </w:r>
    </w:p>
    <w:p w14:paraId="6264DFA5" w14:textId="77777777" w:rsidR="00D470CC" w:rsidRPr="00224DFE" w:rsidRDefault="00D470CC" w:rsidP="003C4979">
      <w:pPr>
        <w:numPr>
          <w:ilvl w:val="0"/>
          <w:numId w:val="31"/>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Negative feedback or unsatisfied clients could harm the agency’s reputation.</w:t>
      </w:r>
    </w:p>
    <w:p w14:paraId="52E4ACA9" w14:textId="77777777" w:rsidR="00D470CC" w:rsidRPr="00224DFE" w:rsidRDefault="00D470CC" w:rsidP="003C4979">
      <w:pPr>
        <w:numPr>
          <w:ilvl w:val="0"/>
          <w:numId w:val="31"/>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Prioritize excellent customer service, respond promptly to feedback, and maintain transparent communication. Showcase success stories and student testimonials to build trust and credibility.</w:t>
      </w:r>
    </w:p>
    <w:p w14:paraId="29C0A291"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8. Talent Retention:</w:t>
      </w:r>
    </w:p>
    <w:p w14:paraId="5E295FFA" w14:textId="77777777" w:rsidR="00D470CC" w:rsidRPr="00224DFE" w:rsidRDefault="00D470CC" w:rsidP="003C4979">
      <w:pPr>
        <w:numPr>
          <w:ilvl w:val="0"/>
          <w:numId w:val="32"/>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Staff turnover or the loss of key employees could disrupt operations and service quality.</w:t>
      </w:r>
    </w:p>
    <w:p w14:paraId="3118B686" w14:textId="4D80D259" w:rsidR="006245B0" w:rsidRDefault="00D470CC" w:rsidP="006245B0">
      <w:pPr>
        <w:numPr>
          <w:ilvl w:val="0"/>
          <w:numId w:val="32"/>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Invest in employee training and development, offer competitive salaries and benefits, and create a positive work culture to enhance employee satisfaction and retention.</w:t>
      </w:r>
    </w:p>
    <w:p w14:paraId="7D0D7750" w14:textId="77777777" w:rsidR="006245B0" w:rsidRPr="006245B0" w:rsidRDefault="006245B0" w:rsidP="006245B0">
      <w:pPr>
        <w:spacing w:before="10" w:after="40" w:line="240" w:lineRule="auto"/>
        <w:jc w:val="both"/>
        <w:rPr>
          <w:rFonts w:ascii="Calibri" w:eastAsia="Times New Roman" w:hAnsi="Calibri" w:cs="Calibri"/>
          <w:color w:val="000000" w:themeColor="text1"/>
          <w:kern w:val="0"/>
          <w:lang w:eastAsia="en-IN"/>
          <w14:ligatures w14:val="none"/>
        </w:rPr>
      </w:pPr>
    </w:p>
    <w:p w14:paraId="7C27DF7F" w14:textId="40DC4766" w:rsidR="006245B0" w:rsidRPr="00D63610" w:rsidRDefault="002F4228" w:rsidP="00D066B0">
      <w:pPr>
        <w:pStyle w:val="ListParagraph"/>
        <w:numPr>
          <w:ilvl w:val="0"/>
          <w:numId w:val="39"/>
        </w:numPr>
        <w:spacing w:before="10" w:line="240" w:lineRule="auto"/>
        <w:ind w:left="284"/>
        <w:jc w:val="both"/>
        <w:rPr>
          <w:rFonts w:ascii="Calibri" w:eastAsia="Times New Roman" w:hAnsi="Calibri" w:cs="Calibri"/>
          <w:color w:val="000000" w:themeColor="text1"/>
          <w:kern w:val="0"/>
          <w:lang w:eastAsia="en-IN"/>
          <w14:ligatures w14:val="none"/>
        </w:rPr>
      </w:pPr>
      <w:r w:rsidRPr="00D63610">
        <w:rPr>
          <w:rFonts w:ascii="Calibri" w:eastAsia="Times New Roman" w:hAnsi="Calibri" w:cs="Calibri"/>
          <w:b/>
          <w:bCs/>
          <w:color w:val="000000" w:themeColor="text1"/>
          <w:kern w:val="0"/>
          <w:lang w:eastAsia="en-IN"/>
          <w14:ligatures w14:val="none"/>
        </w:rPr>
        <w:t>Timeline:</w:t>
      </w:r>
    </w:p>
    <w:p w14:paraId="3E0FFDF7" w14:textId="77777777" w:rsidR="006245B0" w:rsidRPr="00D63610" w:rsidRDefault="006245B0" w:rsidP="006245B0">
      <w:pPr>
        <w:pStyle w:val="ListParagraph"/>
        <w:numPr>
          <w:ilvl w:val="0"/>
          <w:numId w:val="43"/>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eastAsia="en-IN"/>
          <w14:ligatures w14:val="none"/>
        </w:rPr>
        <w:t>Agency l</w:t>
      </w:r>
      <w:r w:rsidRPr="00D63610">
        <w:rPr>
          <w:rFonts w:ascii="Calibri" w:eastAsia="Times New Roman" w:hAnsi="Calibri" w:cs="Calibri"/>
          <w:b/>
          <w:bCs/>
          <w:i/>
          <w:iCs/>
          <w:color w:val="000000" w:themeColor="text1"/>
          <w:kern w:val="0"/>
          <w:lang w:eastAsia="en-IN"/>
          <w14:ligatures w14:val="none"/>
        </w:rPr>
        <w:t>aunch (</w:t>
      </w:r>
      <w:r w:rsidRPr="00D63610">
        <w:rPr>
          <w:rFonts w:ascii="Calibri" w:eastAsia="Times New Roman" w:hAnsi="Calibri" w:cs="Calibri"/>
          <w:b/>
          <w:bCs/>
          <w:i/>
          <w:iCs/>
          <w:color w:val="000000" w:themeColor="text1"/>
          <w:kern w:val="0"/>
          <w:lang w:eastAsia="en-IN"/>
          <w14:ligatures w14:val="none"/>
        </w:rPr>
        <w:t>in next 6 months</w:t>
      </w:r>
      <w:r w:rsidRPr="00D63610">
        <w:rPr>
          <w:rFonts w:ascii="Calibri" w:eastAsia="Times New Roman" w:hAnsi="Calibri" w:cs="Calibri"/>
          <w:b/>
          <w:bCs/>
          <w:i/>
          <w:iCs/>
          <w:color w:val="000000" w:themeColor="text1"/>
          <w:kern w:val="0"/>
          <w:lang w:eastAsia="en-IN"/>
          <w14:ligatures w14:val="none"/>
        </w:rPr>
        <w:t>):</w:t>
      </w:r>
    </w:p>
    <w:p w14:paraId="611D169B"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 xml:space="preserve"> Develop website and mobile app.</w:t>
      </w:r>
    </w:p>
    <w:p w14:paraId="75B11CCF" w14:textId="5D75323C"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 xml:space="preserve">Conduct </w:t>
      </w:r>
      <w:r w:rsidR="007F5718" w:rsidRPr="006245B0">
        <w:rPr>
          <w:rFonts w:ascii="Calibri" w:eastAsia="Times New Roman" w:hAnsi="Calibri" w:cs="Calibri"/>
          <w:color w:val="000000" w:themeColor="text1"/>
          <w:kern w:val="0"/>
          <w:lang w:eastAsia="en-IN"/>
          <w14:ligatures w14:val="none"/>
        </w:rPr>
        <w:t>counselling</w:t>
      </w:r>
      <w:r w:rsidRPr="006245B0">
        <w:rPr>
          <w:rFonts w:ascii="Calibri" w:eastAsia="Times New Roman" w:hAnsi="Calibri" w:cs="Calibri"/>
          <w:color w:val="000000" w:themeColor="text1"/>
          <w:kern w:val="0"/>
          <w:lang w:eastAsia="en-IN"/>
          <w14:ligatures w14:val="none"/>
        </w:rPr>
        <w:t xml:space="preserve"> and workshops.</w:t>
      </w:r>
    </w:p>
    <w:p w14:paraId="33EE1CEB"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Host networking events.</w:t>
      </w:r>
    </w:p>
    <w:p w14:paraId="615A4FE1" w14:textId="77777777" w:rsidR="006245B0" w:rsidRDefault="006245B0" w:rsidP="006245B0">
      <w:pPr>
        <w:pStyle w:val="ListParagraph"/>
        <w:spacing w:before="10" w:line="240" w:lineRule="auto"/>
        <w:ind w:left="1724"/>
        <w:jc w:val="both"/>
        <w:rPr>
          <w:rFonts w:ascii="Calibri" w:eastAsia="Times New Roman" w:hAnsi="Calibri" w:cs="Calibri"/>
          <w:color w:val="000000" w:themeColor="text1"/>
          <w:kern w:val="0"/>
          <w:lang w:eastAsia="en-IN"/>
          <w14:ligatures w14:val="none"/>
        </w:rPr>
      </w:pPr>
    </w:p>
    <w:p w14:paraId="563DF16A" w14:textId="77777777" w:rsidR="006245B0" w:rsidRPr="00D63610" w:rsidRDefault="006245B0" w:rsidP="006245B0">
      <w:pPr>
        <w:pStyle w:val="ListParagraph"/>
        <w:numPr>
          <w:ilvl w:val="0"/>
          <w:numId w:val="43"/>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eastAsia="en-IN"/>
          <w14:ligatures w14:val="none"/>
        </w:rPr>
        <w:t>Scale</w:t>
      </w:r>
      <w:r w:rsidRPr="00D63610">
        <w:rPr>
          <w:rFonts w:ascii="Calibri" w:eastAsia="Times New Roman" w:hAnsi="Calibri" w:cs="Calibri"/>
          <w:b/>
          <w:bCs/>
          <w:i/>
          <w:iCs/>
          <w:color w:val="000000" w:themeColor="text1"/>
          <w:kern w:val="0"/>
          <w:lang w:eastAsia="en-IN"/>
          <w14:ligatures w14:val="none"/>
        </w:rPr>
        <w:t>-u</w:t>
      </w:r>
      <w:r w:rsidRPr="00D63610">
        <w:rPr>
          <w:rFonts w:ascii="Calibri" w:eastAsia="Times New Roman" w:hAnsi="Calibri" w:cs="Calibri"/>
          <w:b/>
          <w:bCs/>
          <w:i/>
          <w:iCs/>
          <w:color w:val="000000" w:themeColor="text1"/>
          <w:kern w:val="0"/>
          <w:lang w:eastAsia="en-IN"/>
          <w14:ligatures w14:val="none"/>
        </w:rPr>
        <w:t>p</w:t>
      </w:r>
      <w:r w:rsidRPr="00D63610">
        <w:rPr>
          <w:rFonts w:ascii="Calibri" w:eastAsia="Times New Roman" w:hAnsi="Calibri" w:cs="Calibri"/>
          <w:b/>
          <w:bCs/>
          <w:i/>
          <w:iCs/>
          <w:color w:val="000000" w:themeColor="text1"/>
          <w:kern w:val="0"/>
          <w:lang w:eastAsia="en-IN"/>
          <w14:ligatures w14:val="none"/>
        </w:rPr>
        <w:t xml:space="preserve"> operations</w:t>
      </w:r>
      <w:r w:rsidRPr="00D63610">
        <w:rPr>
          <w:rFonts w:ascii="Calibri" w:eastAsia="Times New Roman" w:hAnsi="Calibri" w:cs="Calibri"/>
          <w:b/>
          <w:bCs/>
          <w:i/>
          <w:iCs/>
          <w:color w:val="000000" w:themeColor="text1"/>
          <w:kern w:val="0"/>
          <w:lang w:eastAsia="en-IN"/>
          <w14:ligatures w14:val="none"/>
        </w:rPr>
        <w:t xml:space="preserve"> (</w:t>
      </w:r>
      <w:r w:rsidRPr="00D63610">
        <w:rPr>
          <w:rFonts w:ascii="Calibri" w:eastAsia="Times New Roman" w:hAnsi="Calibri" w:cs="Calibri"/>
          <w:b/>
          <w:bCs/>
          <w:i/>
          <w:iCs/>
          <w:color w:val="000000" w:themeColor="text1"/>
          <w:kern w:val="0"/>
          <w:lang w:eastAsia="en-IN"/>
          <w14:ligatures w14:val="none"/>
        </w:rPr>
        <w:t>First year</w:t>
      </w:r>
      <w:r w:rsidRPr="00D63610">
        <w:rPr>
          <w:rFonts w:ascii="Calibri" w:eastAsia="Times New Roman" w:hAnsi="Calibri" w:cs="Calibri"/>
          <w:b/>
          <w:bCs/>
          <w:i/>
          <w:iCs/>
          <w:color w:val="000000" w:themeColor="text1"/>
          <w:kern w:val="0"/>
          <w:lang w:eastAsia="en-IN"/>
          <w14:ligatures w14:val="none"/>
        </w:rPr>
        <w:t>):</w:t>
      </w:r>
    </w:p>
    <w:p w14:paraId="6CEAD636"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Expand services based on feedback.</w:t>
      </w:r>
    </w:p>
    <w:p w14:paraId="25164622"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Strengthen partnerships.</w:t>
      </w:r>
    </w:p>
    <w:p w14:paraId="58153CA9"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Launch targeted marketing.</w:t>
      </w:r>
    </w:p>
    <w:p w14:paraId="668EF7E0" w14:textId="77777777" w:rsidR="006245B0" w:rsidRDefault="006245B0" w:rsidP="006245B0">
      <w:pPr>
        <w:pStyle w:val="ListParagraph"/>
        <w:spacing w:before="10" w:line="240" w:lineRule="auto"/>
        <w:ind w:left="1724"/>
        <w:jc w:val="both"/>
        <w:rPr>
          <w:rFonts w:ascii="Calibri" w:eastAsia="Times New Roman" w:hAnsi="Calibri" w:cs="Calibri"/>
          <w:color w:val="000000" w:themeColor="text1"/>
          <w:kern w:val="0"/>
          <w:lang w:eastAsia="en-IN"/>
          <w14:ligatures w14:val="none"/>
        </w:rPr>
      </w:pPr>
    </w:p>
    <w:p w14:paraId="09894404" w14:textId="77777777" w:rsidR="006245B0" w:rsidRPr="00D63610" w:rsidRDefault="006245B0" w:rsidP="006245B0">
      <w:pPr>
        <w:pStyle w:val="ListParagraph"/>
        <w:numPr>
          <w:ilvl w:val="0"/>
          <w:numId w:val="43"/>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val="en-US" w:eastAsia="en-IN"/>
          <w14:ligatures w14:val="none"/>
        </w:rPr>
        <w:t>Continuous Improvement and Expansion (Next Five Years):</w:t>
      </w:r>
    </w:p>
    <w:p w14:paraId="035354A3"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Monitor progress and trends.</w:t>
      </w:r>
    </w:p>
    <w:p w14:paraId="70267400"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Implement feedback loops.</w:t>
      </w:r>
    </w:p>
    <w:p w14:paraId="05C7554D"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Update technology regularly.</w:t>
      </w:r>
    </w:p>
    <w:p w14:paraId="2EC32B9B"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Collaborate with emerging industries.</w:t>
      </w:r>
    </w:p>
    <w:p w14:paraId="629552D3" w14:textId="4D78B19F"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Expand global outreach efforts.</w:t>
      </w:r>
    </w:p>
    <w:p w14:paraId="3B99D034" w14:textId="77777777" w:rsidR="006245B0" w:rsidRPr="006245B0" w:rsidRDefault="006245B0" w:rsidP="006245B0">
      <w:pPr>
        <w:pStyle w:val="ListParagraph"/>
        <w:spacing w:before="10" w:line="240" w:lineRule="auto"/>
        <w:ind w:left="1724"/>
        <w:jc w:val="both"/>
        <w:rPr>
          <w:rFonts w:ascii="Calibri" w:eastAsia="Times New Roman" w:hAnsi="Calibri" w:cs="Calibri"/>
          <w:color w:val="000000" w:themeColor="text1"/>
          <w:kern w:val="0"/>
          <w:lang w:eastAsia="en-IN"/>
          <w14:ligatures w14:val="none"/>
        </w:rPr>
      </w:pPr>
    </w:p>
    <w:p w14:paraId="553CC391" w14:textId="53DF0040" w:rsidR="00D470CC"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Conclusion</w:t>
      </w:r>
    </w:p>
    <w:p w14:paraId="1727770E" w14:textId="77777777" w:rsidR="00D470CC" w:rsidRPr="00224DFE" w:rsidRDefault="00D470CC" w:rsidP="006662B8">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In conclusion, GlobalCareerConnect is poised to revolutionize the landscape of international student recruitment and career development in Canada. With a steadfast commitment to empowering international students, bridging the gap between education and employment, and fostering a globally competitive workforce, our agency stands as a beacon of innovative solutions and personalized guidance.</w:t>
      </w:r>
    </w:p>
    <w:p w14:paraId="40001EAD" w14:textId="45CB1B5E" w:rsidR="00D470CC" w:rsidRPr="00224DFE" w:rsidRDefault="00D470CC" w:rsidP="006245B0">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 xml:space="preserve">By integrating cutting-edge technology, personalized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xml:space="preserve">, and strategic partnerships, GlobalCareerConnect meets and exceeds the unique employment needs of international students. Our holistic approach, coupled with a focus on continuous improvement and adaptability, ensures </w:t>
      </w:r>
      <w:r w:rsidRPr="00224DFE">
        <w:rPr>
          <w:rFonts w:ascii="Calibri" w:eastAsia="Times New Roman" w:hAnsi="Calibri" w:cs="Calibri"/>
          <w:color w:val="000000" w:themeColor="text1"/>
          <w:kern w:val="0"/>
          <w:lang w:eastAsia="en-IN"/>
          <w14:ligatures w14:val="none"/>
        </w:rPr>
        <w:lastRenderedPageBreak/>
        <w:t>that we are well-prepared to navigate challenges and capitalize on opportunities in dynamic educational and job markets.</w:t>
      </w:r>
    </w:p>
    <w:p w14:paraId="5FA5B467" w14:textId="77777777" w:rsidR="00D470CC" w:rsidRPr="00224DFE" w:rsidRDefault="00D470CC" w:rsidP="006662B8">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Join us in shaping the future of international student recruitment, where imagination meets practicality and aspirations are transformed into meaningful careers. Together, we can create a brighter, more inclusive, and globally competitive tomorrow for all.</w:t>
      </w:r>
    </w:p>
    <w:p w14:paraId="7306C049" w14:textId="77777777" w:rsidR="00D470CC" w:rsidRPr="00224DFE" w:rsidRDefault="00D470CC" w:rsidP="006662B8">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Thank you for reviewing our business proposal. We greatly appreciate your consideration and look forward to your positive response.</w:t>
      </w:r>
    </w:p>
    <w:p w14:paraId="3E4AA0ED" w14:textId="201D70CA" w:rsidR="000331B1" w:rsidRPr="00224DFE" w:rsidRDefault="000331B1" w:rsidP="00D30900">
      <w:pPr>
        <w:spacing w:before="10" w:line="240" w:lineRule="auto"/>
        <w:jc w:val="both"/>
        <w:rPr>
          <w:rFonts w:ascii="Calibri" w:eastAsia="Times New Roman" w:hAnsi="Calibri" w:cs="Calibri"/>
          <w:color w:val="000000" w:themeColor="text1"/>
          <w:kern w:val="0"/>
          <w:lang w:eastAsia="en-IN"/>
          <w14:ligatures w14:val="none"/>
        </w:rPr>
      </w:pPr>
    </w:p>
    <w:p w14:paraId="546CC27E" w14:textId="71A83463" w:rsidR="002F4228"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Appendices:</w:t>
      </w:r>
    </w:p>
    <w:p w14:paraId="5A517E20" w14:textId="60B0C3EE" w:rsidR="00E07ABF" w:rsidRPr="00224DFE" w:rsidRDefault="00E07ABF" w:rsidP="00D30900">
      <w:pPr>
        <w:spacing w:before="10"/>
        <w:jc w:val="both"/>
        <w:rPr>
          <w:rFonts w:ascii="Calibri" w:hAnsi="Calibri" w:cs="Calibri"/>
          <w:color w:val="000000" w:themeColor="text1"/>
        </w:rPr>
      </w:pPr>
      <w:r w:rsidRPr="00224DFE">
        <w:rPr>
          <w:rFonts w:ascii="Calibri" w:hAnsi="Calibri" w:cs="Calibri"/>
          <w:color w:val="000000" w:themeColor="text1"/>
        </w:rPr>
        <w:t>About AI,AR and VR technology integration:</w:t>
      </w:r>
    </w:p>
    <w:p w14:paraId="4FC9DDB9" w14:textId="0ABAE213" w:rsidR="00267A08" w:rsidRPr="009B68AC" w:rsidRDefault="00711E19" w:rsidP="009B68AC">
      <w:pPr>
        <w:spacing w:before="10"/>
        <w:jc w:val="both"/>
        <w:rPr>
          <w:rFonts w:ascii="Calibri" w:hAnsi="Calibri" w:cs="Calibri"/>
          <w:b/>
          <w:bCs/>
          <w:i/>
          <w:iCs/>
          <w:color w:val="000000" w:themeColor="text1"/>
        </w:rPr>
      </w:pPr>
      <w:r>
        <w:rPr>
          <w:rFonts w:ascii="Calibri" w:hAnsi="Calibri" w:cs="Calibri"/>
          <w:b/>
          <w:bCs/>
          <w:i/>
          <w:iCs/>
          <w:color w:val="000000" w:themeColor="text1"/>
        </w:rPr>
        <w:t xml:space="preserve">Appendix </w:t>
      </w:r>
      <w:r w:rsidR="009B68AC">
        <w:rPr>
          <w:rFonts w:ascii="Calibri" w:hAnsi="Calibri" w:cs="Calibri"/>
          <w:b/>
          <w:bCs/>
          <w:i/>
          <w:iCs/>
          <w:color w:val="000000" w:themeColor="text1"/>
        </w:rPr>
        <w:t xml:space="preserve">I. </w:t>
      </w:r>
      <w:r w:rsidR="00267A08" w:rsidRPr="009B68AC">
        <w:rPr>
          <w:rFonts w:ascii="Calibri" w:hAnsi="Calibri" w:cs="Calibri"/>
          <w:b/>
          <w:bCs/>
          <w:i/>
          <w:iCs/>
          <w:color w:val="000000" w:themeColor="text1"/>
        </w:rPr>
        <w:t>AI, AR, and VR Integration for GlobalCareerConnect</w:t>
      </w:r>
    </w:p>
    <w:p w14:paraId="57AEF8B3" w14:textId="77777777" w:rsidR="00224DFE" w:rsidRPr="00224DFE" w:rsidRDefault="00267A08" w:rsidP="00B309D4">
      <w:pPr>
        <w:spacing w:before="10"/>
        <w:ind w:firstLine="360"/>
        <w:jc w:val="both"/>
        <w:rPr>
          <w:rFonts w:ascii="Calibri" w:hAnsi="Calibri" w:cs="Calibri"/>
          <w:color w:val="000000" w:themeColor="text1"/>
        </w:rPr>
      </w:pPr>
      <w:r w:rsidRPr="00224DFE">
        <w:rPr>
          <w:rFonts w:ascii="Calibri" w:hAnsi="Calibri" w:cs="Calibri"/>
          <w:color w:val="000000" w:themeColor="text1"/>
        </w:rPr>
        <w:t>In today's rapidly evolving technological landscape, GlobalCareerConnect harnesses the power of cutting-edge innovations, specifically Artificial Intelligence (AI), Augmented Reality (AR), and Virtual Reality (VR), to revolutionize the international student recruitment and career development industry. The seamless integration of these technologies enhances the agency's offerings, ensuring a transformative and personalized experience for both international students and employers.</w:t>
      </w:r>
    </w:p>
    <w:p w14:paraId="6207D896" w14:textId="1BB3B53C" w:rsidR="00224DFE" w:rsidRPr="00224DFE" w:rsidRDefault="00267A08" w:rsidP="00224DFE">
      <w:pPr>
        <w:pStyle w:val="ListParagraph"/>
        <w:numPr>
          <w:ilvl w:val="0"/>
          <w:numId w:val="40"/>
        </w:numPr>
        <w:spacing w:before="10"/>
        <w:jc w:val="both"/>
        <w:rPr>
          <w:rFonts w:ascii="Calibri" w:hAnsi="Calibri" w:cs="Calibri"/>
          <w:color w:val="000000" w:themeColor="text1"/>
        </w:rPr>
      </w:pPr>
      <w:r w:rsidRPr="00224DFE">
        <w:rPr>
          <w:rFonts w:ascii="Calibri" w:hAnsi="Calibri" w:cs="Calibri"/>
          <w:b/>
          <w:bCs/>
          <w:color w:val="000000" w:themeColor="text1"/>
        </w:rPr>
        <w:t>Artificial Intelligence (AI) Integration:</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 xml:space="preserve">GlobalCareerConnect employs advanced AI algorithms to offer personalized career </w:t>
      </w:r>
      <w:r w:rsidR="007F5718" w:rsidRPr="00224DFE">
        <w:rPr>
          <w:rFonts w:ascii="Calibri" w:hAnsi="Calibri" w:cs="Calibri"/>
          <w:color w:val="000000" w:themeColor="text1"/>
        </w:rPr>
        <w:t>counselling</w:t>
      </w:r>
      <w:r w:rsidRPr="00224DFE">
        <w:rPr>
          <w:rFonts w:ascii="Calibri" w:hAnsi="Calibri" w:cs="Calibri"/>
          <w:color w:val="000000" w:themeColor="text1"/>
        </w:rPr>
        <w:t xml:space="preserve"> and guidance.</w:t>
      </w:r>
      <w:r w:rsidR="00224DFE" w:rsidRPr="00224DFE">
        <w:rPr>
          <w:rFonts w:ascii="Calibri" w:hAnsi="Calibri" w:cs="Calibri"/>
          <w:color w:val="000000" w:themeColor="text1"/>
        </w:rPr>
        <w:t xml:space="preserve"> </w:t>
      </w:r>
      <w:r w:rsidRPr="00224DFE">
        <w:rPr>
          <w:rFonts w:ascii="Calibri" w:hAnsi="Calibri" w:cs="Calibri"/>
          <w:color w:val="000000" w:themeColor="text1"/>
        </w:rPr>
        <w:t xml:space="preserve">AI-driven data analytics are utilized to track employment trends and </w:t>
      </w:r>
      <w:r w:rsidR="007F5718" w:rsidRPr="00224DFE">
        <w:rPr>
          <w:rFonts w:ascii="Calibri" w:hAnsi="Calibri" w:cs="Calibri"/>
          <w:color w:val="000000" w:themeColor="text1"/>
        </w:rPr>
        <w:t>analyse</w:t>
      </w:r>
      <w:r w:rsidRPr="00224DFE">
        <w:rPr>
          <w:rFonts w:ascii="Calibri" w:hAnsi="Calibri" w:cs="Calibri"/>
          <w:color w:val="000000" w:themeColor="text1"/>
        </w:rPr>
        <w:t xml:space="preserve"> market demands continually. By staying ahead of industry trends, the agency can offer timely and relevant support to international students, making them highly attractive to potential employers.</w:t>
      </w:r>
    </w:p>
    <w:p w14:paraId="41ECD90E" w14:textId="2FD9DCA3" w:rsidR="00224DFE" w:rsidRPr="00224DFE" w:rsidRDefault="00267A08" w:rsidP="00224DFE">
      <w:pPr>
        <w:pStyle w:val="ListParagraph"/>
        <w:numPr>
          <w:ilvl w:val="0"/>
          <w:numId w:val="40"/>
        </w:numPr>
        <w:spacing w:before="10"/>
        <w:jc w:val="both"/>
        <w:rPr>
          <w:rFonts w:ascii="Calibri" w:hAnsi="Calibri" w:cs="Calibri"/>
          <w:color w:val="000000" w:themeColor="text1"/>
        </w:rPr>
      </w:pPr>
      <w:r w:rsidRPr="00224DFE">
        <w:rPr>
          <w:rFonts w:ascii="Calibri" w:hAnsi="Calibri" w:cs="Calibri"/>
          <w:b/>
          <w:bCs/>
          <w:color w:val="000000" w:themeColor="text1"/>
        </w:rPr>
        <w:t>Augmented Reality (AR) for Enhanced Experiences</w:t>
      </w:r>
      <w:r w:rsidRPr="00224DFE">
        <w:rPr>
          <w:rFonts w:ascii="Calibri" w:hAnsi="Calibri" w:cs="Calibri"/>
          <w:b/>
          <w:bCs/>
          <w:color w:val="000000" w:themeColor="text1"/>
        </w:rPr>
        <w: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 xml:space="preserve">GlobalCareerConnect leverages Augmented Reality (AR) technology to create interactive and immersive experiences for international students. AR applications are utilized for virtual job interviews and company tours, allowing students to experience their prospective workplaces before joining. AR is also employed in the creation of interactive workshops and training sessions. Through AR-enhanced educational materials, students can engage with content in innovative ways, making the learning process more engaging and effective. </w:t>
      </w:r>
    </w:p>
    <w:p w14:paraId="5060747E" w14:textId="3223F715" w:rsidR="00224DFE" w:rsidRPr="00224DFE" w:rsidRDefault="00267A08" w:rsidP="00C90702">
      <w:pPr>
        <w:pStyle w:val="ListParagraph"/>
        <w:numPr>
          <w:ilvl w:val="0"/>
          <w:numId w:val="40"/>
        </w:numPr>
        <w:spacing w:before="10"/>
        <w:ind w:left="709"/>
        <w:jc w:val="both"/>
        <w:rPr>
          <w:rFonts w:ascii="Calibri" w:hAnsi="Calibri" w:cs="Calibri"/>
          <w:color w:val="000000" w:themeColor="text1"/>
        </w:rPr>
      </w:pPr>
      <w:r w:rsidRPr="00224DFE">
        <w:rPr>
          <w:rFonts w:ascii="Calibri" w:hAnsi="Calibri" w:cs="Calibri"/>
          <w:b/>
          <w:bCs/>
          <w:color w:val="000000" w:themeColor="text1"/>
        </w:rPr>
        <w:t>Virtual Reality (VR) for Real-World Simulations:</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 xml:space="preserve">GlobalCareerConnect integrates Virtual Reality (VR) simulations to provide international students with hands-on, real-world experiences in a virtual environment. VR job simulations enable students to practice job-related tasks and scenarios, enhancing their practical skills and confidence. Furthermore, VR technology is utilized to create a unique campus-to-career transition experience. </w:t>
      </w:r>
    </w:p>
    <w:p w14:paraId="034A0E70" w14:textId="273FC270" w:rsidR="006662B8" w:rsidRPr="00224DFE" w:rsidRDefault="00267A08" w:rsidP="00D63610">
      <w:pPr>
        <w:spacing w:before="10"/>
        <w:ind w:firstLine="349"/>
        <w:jc w:val="both"/>
        <w:rPr>
          <w:rFonts w:ascii="Calibri" w:hAnsi="Calibri" w:cs="Calibri"/>
          <w:color w:val="000000" w:themeColor="text1"/>
        </w:rPr>
      </w:pPr>
      <w:r w:rsidRPr="00224DFE">
        <w:rPr>
          <w:rFonts w:ascii="Calibri" w:hAnsi="Calibri" w:cs="Calibri"/>
          <w:color w:val="000000" w:themeColor="text1"/>
        </w:rPr>
        <w:t>By seamlessly integrating AI, AR, and VR technologies, GlobalCareerConnect provides international students with unparalleled support and resources, enabling them to navigate the complexities of the job market confidently. This innovative approach not only differentiates the agency in the competitive landscape but also ensures that international students receive the highest quality of guidance and preparation for their future careers in Canada.</w:t>
      </w:r>
    </w:p>
    <w:p w14:paraId="53CBA509" w14:textId="5DB41330" w:rsidR="00E07ABF" w:rsidRPr="009B68AC" w:rsidRDefault="00711E19" w:rsidP="009B68AC">
      <w:pPr>
        <w:spacing w:before="10"/>
        <w:jc w:val="both"/>
        <w:rPr>
          <w:rFonts w:ascii="Calibri" w:hAnsi="Calibri" w:cs="Calibri"/>
          <w:b/>
          <w:bCs/>
          <w:i/>
          <w:iCs/>
          <w:color w:val="000000" w:themeColor="text1"/>
        </w:rPr>
      </w:pPr>
      <w:r>
        <w:rPr>
          <w:rFonts w:ascii="Calibri" w:hAnsi="Calibri" w:cs="Calibri"/>
          <w:b/>
          <w:bCs/>
          <w:i/>
          <w:iCs/>
          <w:color w:val="000000" w:themeColor="text1"/>
        </w:rPr>
        <w:t xml:space="preserve">Appendix </w:t>
      </w:r>
      <w:r w:rsidR="009B68AC">
        <w:rPr>
          <w:rFonts w:ascii="Calibri" w:hAnsi="Calibri" w:cs="Calibri"/>
          <w:b/>
          <w:bCs/>
          <w:i/>
          <w:iCs/>
          <w:color w:val="000000" w:themeColor="text1"/>
        </w:rPr>
        <w:t xml:space="preserve">II. </w:t>
      </w:r>
      <w:r w:rsidR="00E07ABF" w:rsidRPr="009B68AC">
        <w:rPr>
          <w:rFonts w:ascii="Calibri" w:hAnsi="Calibri" w:cs="Calibri"/>
          <w:b/>
          <w:bCs/>
          <w:i/>
          <w:iCs/>
          <w:color w:val="000000" w:themeColor="text1"/>
        </w:rPr>
        <w:t>Sample career development plan</w:t>
      </w:r>
    </w:p>
    <w:p w14:paraId="49CBD86E" w14:textId="5B4D300E"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Self-Assessment and Goal Setting:</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Conduct a self-assessment to identify strengths, skills, interests, and areas for improvement.</w:t>
      </w:r>
    </w:p>
    <w:p w14:paraId="5C309B9A" w14:textId="593DFCC1"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lastRenderedPageBreak/>
        <w:t>Academic Excellence: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Maintain a high GPA by dedicating time to studies and actively participating in class.</w:t>
      </w:r>
    </w:p>
    <w:p w14:paraId="3604D0F7" w14:textId="62F1ED1B"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Skill Enhancement: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Identify key skills required for the desired career path (e.g., communication, technical skills, leadership) and work on developing them.</w:t>
      </w:r>
    </w:p>
    <w:p w14:paraId="472A86D7" w14:textId="42F46584"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Networking and Professional Development: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Attend industry-specific events, seminars, and networking sessions to connect with professionals and peers.</w:t>
      </w:r>
    </w:p>
    <w:p w14:paraId="32D32B31" w14:textId="051FC642"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Internships and Work Experience: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Seek internships, co-op programs, or part-time jobs related to the field of study.</w:t>
      </w:r>
    </w:p>
    <w:p w14:paraId="0D7037E4" w14:textId="2D15DB58"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Resume Building and LinkedIn Profile: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Create a professional resume highlighting academic achievements, skills, internships, and relevant experiences.</w:t>
      </w:r>
    </w:p>
    <w:p w14:paraId="7FEF0EC6" w14:textId="66EDD624" w:rsidR="00E458B2"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Mock Interviews and Soft Skills Development: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Participate in mock interview sessions to practice answering common interview questions and improve communication skills.</w:t>
      </w:r>
    </w:p>
    <w:p w14:paraId="5DBEC653" w14:textId="1C33D32A"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Mentorship and Guidance: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 xml:space="preserve">Seek guidance from professors, career </w:t>
      </w:r>
      <w:r w:rsidR="007F5718" w:rsidRPr="00224DFE">
        <w:rPr>
          <w:rFonts w:ascii="Calibri" w:hAnsi="Calibri" w:cs="Calibri"/>
          <w:color w:val="000000" w:themeColor="text1"/>
        </w:rPr>
        <w:t>counsellors</w:t>
      </w:r>
      <w:r w:rsidRPr="00224DFE">
        <w:rPr>
          <w:rFonts w:ascii="Calibri" w:hAnsi="Calibri" w:cs="Calibri"/>
          <w:color w:val="000000" w:themeColor="text1"/>
        </w:rPr>
        <w:t>, and industry professionals.</w:t>
      </w:r>
    </w:p>
    <w:p w14:paraId="7EED209D" w14:textId="77777777"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Continuous Learning and Adaptability:</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Stay updated with industry news, emerging technologies, and relevant certifications.</w:t>
      </w:r>
    </w:p>
    <w:p w14:paraId="38EDAF8E" w14:textId="5D6C8539" w:rsidR="00E458B2" w:rsidRPr="00224DFE" w:rsidRDefault="00E458B2" w:rsidP="00D63610">
      <w:pPr>
        <w:spacing w:before="10"/>
        <w:ind w:left="360"/>
        <w:jc w:val="both"/>
        <w:rPr>
          <w:rFonts w:ascii="Calibri" w:hAnsi="Calibri" w:cs="Calibri"/>
          <w:color w:val="000000" w:themeColor="text1"/>
        </w:rPr>
      </w:pPr>
      <w:r w:rsidRPr="00224DFE">
        <w:rPr>
          <w:rFonts w:ascii="Calibri" w:hAnsi="Calibri" w:cs="Calibri"/>
          <w:color w:val="000000" w:themeColor="text1"/>
        </w:rPr>
        <w:t>By following this career development plan, the student will be well-equipped to pursue their career goals effectively and confidently transition into the Canadian job market upon graduation.</w:t>
      </w:r>
    </w:p>
    <w:p w14:paraId="63EF0208" w14:textId="073AECDA" w:rsidR="008D23D4" w:rsidRPr="009B68AC" w:rsidRDefault="00711E19" w:rsidP="006662B8">
      <w:pPr>
        <w:spacing w:before="10"/>
        <w:jc w:val="both"/>
        <w:rPr>
          <w:rFonts w:ascii="Calibri" w:hAnsi="Calibri" w:cs="Calibri"/>
          <w:i/>
          <w:iCs/>
          <w:color w:val="000000" w:themeColor="text1"/>
        </w:rPr>
      </w:pPr>
      <w:r>
        <w:rPr>
          <w:rFonts w:ascii="Calibri" w:hAnsi="Calibri" w:cs="Calibri"/>
          <w:b/>
          <w:bCs/>
          <w:i/>
          <w:iCs/>
          <w:color w:val="000000" w:themeColor="text1"/>
        </w:rPr>
        <w:t xml:space="preserve">Appendix </w:t>
      </w:r>
      <w:r w:rsidR="009B68AC">
        <w:rPr>
          <w:rFonts w:ascii="Calibri" w:hAnsi="Calibri" w:cs="Calibri"/>
          <w:b/>
          <w:bCs/>
          <w:i/>
          <w:iCs/>
          <w:color w:val="000000" w:themeColor="text1"/>
        </w:rPr>
        <w:t xml:space="preserve">III. </w:t>
      </w:r>
      <w:r w:rsidR="00E07ABF" w:rsidRPr="009B68AC">
        <w:rPr>
          <w:rFonts w:ascii="Calibri" w:hAnsi="Calibri" w:cs="Calibri"/>
          <w:b/>
          <w:bCs/>
          <w:i/>
          <w:iCs/>
          <w:color w:val="000000" w:themeColor="text1"/>
        </w:rPr>
        <w:t>Marketing Material</w:t>
      </w:r>
      <w:r>
        <w:rPr>
          <w:rFonts w:ascii="Calibri" w:hAnsi="Calibri" w:cs="Calibri"/>
          <w:b/>
          <w:bCs/>
          <w:i/>
          <w:iCs/>
          <w:color w:val="000000" w:themeColor="text1"/>
        </w:rPr>
        <w:t>s</w:t>
      </w:r>
    </w:p>
    <w:p w14:paraId="7F92B917" w14:textId="073E31D9" w:rsidR="006662B8" w:rsidRDefault="003D11F3" w:rsidP="006662B8">
      <w:pPr>
        <w:spacing w:after="40"/>
        <w:jc w:val="both"/>
        <w:rPr>
          <w:rFonts w:ascii="Calibri" w:hAnsi="Calibri" w:cs="Calibri"/>
          <w:color w:val="000000" w:themeColor="text1"/>
        </w:rPr>
      </w:pPr>
      <w:r w:rsidRPr="00224DFE">
        <w:rPr>
          <w:rFonts w:ascii="Calibri" w:hAnsi="Calibri" w:cs="Calibri"/>
          <w:color w:val="000000" w:themeColor="text1"/>
        </w:rPr>
        <w:drawing>
          <wp:inline distT="0" distB="0" distL="0" distR="0" wp14:anchorId="7EA55141" wp14:editId="72772DB7">
            <wp:extent cx="2486891" cy="3515781"/>
            <wp:effectExtent l="0" t="0" r="8890" b="8890"/>
            <wp:docPr id="795724807" name="Picture 1" descr="Bootcamp sample fly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24807" name="Picture 1" descr="Bootcamp sample flyer:&#10;"/>
                    <pic:cNvPicPr/>
                  </pic:nvPicPr>
                  <pic:blipFill>
                    <a:blip r:embed="rId21"/>
                    <a:stretch>
                      <a:fillRect/>
                    </a:stretch>
                  </pic:blipFill>
                  <pic:spPr>
                    <a:xfrm>
                      <a:off x="0" y="0"/>
                      <a:ext cx="2495562" cy="3528039"/>
                    </a:xfrm>
                    <a:prstGeom prst="rect">
                      <a:avLst/>
                    </a:prstGeom>
                  </pic:spPr>
                </pic:pic>
              </a:graphicData>
            </a:graphic>
          </wp:inline>
        </w:drawing>
      </w:r>
      <w:r w:rsidR="006662B8">
        <w:rPr>
          <w:rFonts w:ascii="Calibri" w:hAnsi="Calibri" w:cs="Calibri"/>
          <w:color w:val="000000" w:themeColor="text1"/>
        </w:rPr>
        <w:tab/>
      </w:r>
      <w:r w:rsidR="00274512">
        <w:rPr>
          <w:rFonts w:ascii="Calibri" w:hAnsi="Calibri" w:cs="Calibri"/>
          <w:color w:val="000000" w:themeColor="text1"/>
        </w:rPr>
        <w:tab/>
      </w:r>
      <w:r w:rsidR="006662B8" w:rsidRPr="00224DFE">
        <w:rPr>
          <w:rFonts w:ascii="Calibri" w:hAnsi="Calibri" w:cs="Calibri"/>
          <w:color w:val="000000" w:themeColor="text1"/>
        </w:rPr>
        <w:drawing>
          <wp:inline distT="0" distB="0" distL="0" distR="0" wp14:anchorId="6037A32F" wp14:editId="5DD547F8">
            <wp:extent cx="2446212" cy="3470564"/>
            <wp:effectExtent l="0" t="0" r="0" b="0"/>
            <wp:docPr id="500562910" name="Picture 50056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7167" name=""/>
                    <pic:cNvPicPr/>
                  </pic:nvPicPr>
                  <pic:blipFill>
                    <a:blip r:embed="rId22"/>
                    <a:stretch>
                      <a:fillRect/>
                    </a:stretch>
                  </pic:blipFill>
                  <pic:spPr>
                    <a:xfrm>
                      <a:off x="0" y="0"/>
                      <a:ext cx="2455680" cy="3483996"/>
                    </a:xfrm>
                    <a:prstGeom prst="rect">
                      <a:avLst/>
                    </a:prstGeom>
                  </pic:spPr>
                </pic:pic>
              </a:graphicData>
            </a:graphic>
          </wp:inline>
        </w:drawing>
      </w:r>
    </w:p>
    <w:p w14:paraId="3CEA939B" w14:textId="6121C84E" w:rsidR="006662B8" w:rsidRPr="00224DFE" w:rsidRDefault="006662B8" w:rsidP="006662B8">
      <w:pPr>
        <w:spacing w:after="40"/>
        <w:ind w:firstLine="720"/>
        <w:jc w:val="both"/>
        <w:rPr>
          <w:rFonts w:ascii="Calibri" w:hAnsi="Calibri" w:cs="Calibri"/>
          <w:color w:val="000000" w:themeColor="text1"/>
        </w:rPr>
      </w:pPr>
      <w:r w:rsidRPr="006662B8">
        <w:rPr>
          <w:rFonts w:ascii="Calibri" w:hAnsi="Calibri" w:cs="Calibri"/>
          <w:i/>
          <w:iCs/>
          <w:color w:val="000000" w:themeColor="text1"/>
        </w:rPr>
        <w:t>Bootcamp sample flyer</w:t>
      </w:r>
      <w:r>
        <w:rPr>
          <w:rFonts w:ascii="Calibri" w:hAnsi="Calibri" w:cs="Calibri"/>
          <w:color w:val="000000" w:themeColor="text1"/>
        </w:rPr>
        <w:tab/>
      </w:r>
      <w:r>
        <w:rPr>
          <w:rFonts w:ascii="Calibri" w:hAnsi="Calibri" w:cs="Calibri"/>
          <w:color w:val="000000" w:themeColor="text1"/>
        </w:rPr>
        <w:tab/>
      </w:r>
      <w:r>
        <w:rPr>
          <w:rFonts w:ascii="Calibri" w:hAnsi="Calibri" w:cs="Calibri"/>
          <w:color w:val="000000" w:themeColor="text1"/>
        </w:rPr>
        <w:tab/>
      </w:r>
      <w:r>
        <w:rPr>
          <w:rFonts w:ascii="Calibri" w:hAnsi="Calibri" w:cs="Calibri"/>
          <w:color w:val="000000" w:themeColor="text1"/>
        </w:rPr>
        <w:tab/>
      </w:r>
      <w:r w:rsidR="00274512">
        <w:rPr>
          <w:rFonts w:ascii="Calibri" w:hAnsi="Calibri" w:cs="Calibri"/>
          <w:color w:val="000000" w:themeColor="text1"/>
        </w:rPr>
        <w:tab/>
      </w:r>
      <w:r w:rsidRPr="006662B8">
        <w:rPr>
          <w:rFonts w:ascii="Calibri" w:hAnsi="Calibri" w:cs="Calibri"/>
          <w:i/>
          <w:iCs/>
          <w:color w:val="000000" w:themeColor="text1"/>
        </w:rPr>
        <w:t>Career coaching session flyer</w:t>
      </w:r>
    </w:p>
    <w:p w14:paraId="4D5DC665" w14:textId="63754981" w:rsidR="003D11F3" w:rsidRDefault="003D11F3" w:rsidP="006662B8">
      <w:pPr>
        <w:spacing w:before="10" w:after="40"/>
        <w:jc w:val="both"/>
        <w:rPr>
          <w:rFonts w:ascii="Calibri" w:hAnsi="Calibri" w:cs="Calibri"/>
          <w:color w:val="000000" w:themeColor="text1"/>
        </w:rPr>
      </w:pPr>
      <w:r w:rsidRPr="00224DFE">
        <w:rPr>
          <w:rFonts w:ascii="Calibri" w:hAnsi="Calibri" w:cs="Calibri"/>
          <w:color w:val="000000" w:themeColor="text1"/>
        </w:rPr>
        <w:lastRenderedPageBreak/>
        <w:drawing>
          <wp:inline distT="0" distB="0" distL="0" distR="0" wp14:anchorId="587F3025" wp14:editId="234C006E">
            <wp:extent cx="2860963" cy="4044604"/>
            <wp:effectExtent l="0" t="0" r="0" b="0"/>
            <wp:docPr id="41964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3430" name=""/>
                    <pic:cNvPicPr/>
                  </pic:nvPicPr>
                  <pic:blipFill>
                    <a:blip r:embed="rId23"/>
                    <a:stretch>
                      <a:fillRect/>
                    </a:stretch>
                  </pic:blipFill>
                  <pic:spPr>
                    <a:xfrm>
                      <a:off x="0" y="0"/>
                      <a:ext cx="2865250" cy="4050665"/>
                    </a:xfrm>
                    <a:prstGeom prst="rect">
                      <a:avLst/>
                    </a:prstGeom>
                  </pic:spPr>
                </pic:pic>
              </a:graphicData>
            </a:graphic>
          </wp:inline>
        </w:drawing>
      </w:r>
      <w:r w:rsidR="00274512">
        <w:rPr>
          <w:rFonts w:ascii="Calibri" w:hAnsi="Calibri" w:cs="Calibri"/>
          <w:color w:val="000000" w:themeColor="text1"/>
        </w:rPr>
        <w:tab/>
        <w:t xml:space="preserve">   </w:t>
      </w:r>
      <w:r w:rsidR="00274512" w:rsidRPr="00274512">
        <w:rPr>
          <w:rFonts w:ascii="Calibri" w:hAnsi="Calibri" w:cs="Calibri"/>
          <w:color w:val="000000" w:themeColor="text1"/>
        </w:rPr>
        <w:drawing>
          <wp:inline distT="0" distB="0" distL="0" distR="0" wp14:anchorId="6981DA6D" wp14:editId="10A7CB16">
            <wp:extent cx="2258291" cy="4045633"/>
            <wp:effectExtent l="0" t="0" r="8890" b="0"/>
            <wp:docPr id="73274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9182" name=""/>
                    <pic:cNvPicPr/>
                  </pic:nvPicPr>
                  <pic:blipFill>
                    <a:blip r:embed="rId24"/>
                    <a:stretch>
                      <a:fillRect/>
                    </a:stretch>
                  </pic:blipFill>
                  <pic:spPr>
                    <a:xfrm>
                      <a:off x="0" y="0"/>
                      <a:ext cx="2265636" cy="4058791"/>
                    </a:xfrm>
                    <a:prstGeom prst="rect">
                      <a:avLst/>
                    </a:prstGeom>
                  </pic:spPr>
                </pic:pic>
              </a:graphicData>
            </a:graphic>
          </wp:inline>
        </w:drawing>
      </w:r>
    </w:p>
    <w:p w14:paraId="1730C1B8" w14:textId="529A5F13" w:rsidR="00EA22B2" w:rsidRDefault="006662B8" w:rsidP="00274512">
      <w:pPr>
        <w:spacing w:before="10" w:after="40"/>
        <w:ind w:left="720"/>
        <w:jc w:val="both"/>
        <w:rPr>
          <w:rFonts w:ascii="Calibri" w:hAnsi="Calibri" w:cs="Calibri"/>
          <w:i/>
          <w:iCs/>
          <w:color w:val="000000" w:themeColor="text1"/>
        </w:rPr>
      </w:pPr>
      <w:r w:rsidRPr="006662B8">
        <w:rPr>
          <w:rFonts w:ascii="Calibri" w:hAnsi="Calibri" w:cs="Calibri"/>
          <w:i/>
          <w:iCs/>
          <w:color w:val="000000" w:themeColor="text1"/>
        </w:rPr>
        <w:t>Social Media Content Sample</w:t>
      </w:r>
      <w:r w:rsidR="00274512">
        <w:rPr>
          <w:rFonts w:ascii="Calibri" w:hAnsi="Calibri" w:cs="Calibri"/>
          <w:i/>
          <w:iCs/>
          <w:color w:val="000000" w:themeColor="text1"/>
        </w:rPr>
        <w:tab/>
      </w:r>
      <w:r w:rsidR="00274512">
        <w:rPr>
          <w:rFonts w:ascii="Calibri" w:hAnsi="Calibri" w:cs="Calibri"/>
          <w:i/>
          <w:iCs/>
          <w:color w:val="000000" w:themeColor="text1"/>
        </w:rPr>
        <w:tab/>
      </w:r>
      <w:r w:rsidR="00274512">
        <w:rPr>
          <w:rFonts w:ascii="Calibri" w:hAnsi="Calibri" w:cs="Calibri"/>
          <w:i/>
          <w:iCs/>
          <w:color w:val="000000" w:themeColor="text1"/>
        </w:rPr>
        <w:tab/>
      </w:r>
      <w:r w:rsidR="00274512">
        <w:rPr>
          <w:rFonts w:ascii="Calibri" w:hAnsi="Calibri" w:cs="Calibri"/>
          <w:i/>
          <w:iCs/>
          <w:color w:val="000000" w:themeColor="text1"/>
        </w:rPr>
        <w:tab/>
      </w:r>
      <w:r w:rsidR="00274512" w:rsidRPr="006662B8">
        <w:rPr>
          <w:rFonts w:ascii="Calibri" w:hAnsi="Calibri" w:cs="Calibri"/>
          <w:i/>
          <w:iCs/>
          <w:color w:val="000000" w:themeColor="text1"/>
        </w:rPr>
        <w:t>Social Media Content Sample</w:t>
      </w:r>
    </w:p>
    <w:p w14:paraId="5692AD9A" w14:textId="77777777" w:rsidR="00B6171B" w:rsidRPr="00B6171B" w:rsidRDefault="00B6171B" w:rsidP="00B6171B">
      <w:pPr>
        <w:spacing w:before="10" w:after="40"/>
        <w:ind w:left="720"/>
        <w:jc w:val="both"/>
        <w:rPr>
          <w:rFonts w:ascii="Calibri" w:hAnsi="Calibri" w:cs="Calibri"/>
          <w:i/>
          <w:iCs/>
          <w:color w:val="000000" w:themeColor="text1"/>
        </w:rPr>
      </w:pPr>
    </w:p>
    <w:p w14:paraId="258CD658" w14:textId="381C1981" w:rsidR="00EA22B2" w:rsidRPr="006662B8" w:rsidRDefault="009B68AC" w:rsidP="00D30900">
      <w:pPr>
        <w:spacing w:before="10"/>
        <w:jc w:val="both"/>
        <w:rPr>
          <w:rFonts w:ascii="Calibri" w:hAnsi="Calibri" w:cs="Calibri"/>
          <w:b/>
          <w:bCs/>
          <w:i/>
          <w:iCs/>
          <w:color w:val="000000" w:themeColor="text1"/>
        </w:rPr>
      </w:pPr>
      <w:r>
        <w:rPr>
          <w:rFonts w:ascii="Calibri" w:hAnsi="Calibri" w:cs="Calibri"/>
          <w:b/>
          <w:bCs/>
          <w:i/>
          <w:iCs/>
          <w:color w:val="000000" w:themeColor="text1"/>
        </w:rPr>
        <w:t>Appendix I</w:t>
      </w:r>
      <w:r w:rsidR="00711E19">
        <w:rPr>
          <w:rFonts w:ascii="Calibri" w:hAnsi="Calibri" w:cs="Calibri"/>
          <w:b/>
          <w:bCs/>
          <w:i/>
          <w:iCs/>
          <w:color w:val="000000" w:themeColor="text1"/>
        </w:rPr>
        <w:t>V</w:t>
      </w:r>
      <w:r>
        <w:rPr>
          <w:rFonts w:ascii="Calibri" w:hAnsi="Calibri" w:cs="Calibri"/>
          <w:b/>
          <w:bCs/>
          <w:i/>
          <w:iCs/>
          <w:color w:val="000000" w:themeColor="text1"/>
        </w:rPr>
        <w:t xml:space="preserve">: </w:t>
      </w:r>
      <w:r w:rsidR="006662B8" w:rsidRPr="006662B8">
        <w:rPr>
          <w:rFonts w:ascii="Calibri" w:hAnsi="Calibri" w:cs="Calibri"/>
          <w:b/>
          <w:bCs/>
          <w:i/>
          <w:iCs/>
          <w:color w:val="000000" w:themeColor="text1"/>
        </w:rPr>
        <w:t>Financial Projections and Requirements</w:t>
      </w:r>
    </w:p>
    <w:p w14:paraId="721D565E" w14:textId="1920B91E" w:rsidR="00EA22B2" w:rsidRPr="009B68AC" w:rsidRDefault="007F5718" w:rsidP="00D30900">
      <w:pPr>
        <w:spacing w:before="10"/>
        <w:jc w:val="both"/>
        <w:rPr>
          <w:rFonts w:ascii="Calibri" w:hAnsi="Calibri" w:cs="Calibri"/>
          <w:i/>
          <w:iCs/>
          <w:color w:val="000000" w:themeColor="text1"/>
        </w:rPr>
      </w:pPr>
      <w:r w:rsidRPr="009B68AC">
        <w:rPr>
          <w:rFonts w:ascii="Calibri" w:hAnsi="Calibri" w:cs="Calibri"/>
          <w:i/>
          <w:iCs/>
          <w:color w:val="000000" w:themeColor="text1"/>
        </w:rPr>
        <w:t>5-year</w:t>
      </w:r>
      <w:r w:rsidR="00EA22B2" w:rsidRPr="009B68AC">
        <w:rPr>
          <w:rFonts w:ascii="Calibri" w:hAnsi="Calibri" w:cs="Calibri"/>
          <w:i/>
          <w:iCs/>
          <w:color w:val="000000" w:themeColor="text1"/>
        </w:rPr>
        <w:t xml:space="preserve"> Funding Requirements:</w:t>
      </w:r>
    </w:p>
    <w:p w14:paraId="14F82BBF" w14:textId="77777777" w:rsidR="009B68AC" w:rsidRDefault="00EA22B2" w:rsidP="00B6171B">
      <w:pPr>
        <w:spacing w:before="10" w:after="0"/>
        <w:jc w:val="both"/>
        <w:rPr>
          <w:rFonts w:ascii="Calibri" w:hAnsi="Calibri" w:cs="Calibri"/>
          <w:color w:val="000000" w:themeColor="text1"/>
          <w:vertAlign w:val="subscript"/>
        </w:rPr>
      </w:pPr>
      <w:r w:rsidRPr="00224DFE">
        <w:rPr>
          <w:rFonts w:ascii="Calibri" w:hAnsi="Calibri" w:cs="Calibri"/>
          <w:color w:val="000000" w:themeColor="text1"/>
        </w:rPr>
        <w:drawing>
          <wp:inline distT="0" distB="0" distL="0" distR="0" wp14:anchorId="21039DE2" wp14:editId="3FD65EE6">
            <wp:extent cx="6095058" cy="1557867"/>
            <wp:effectExtent l="0" t="0" r="1270" b="4445"/>
            <wp:docPr id="15904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0395" name=""/>
                    <pic:cNvPicPr/>
                  </pic:nvPicPr>
                  <pic:blipFill>
                    <a:blip r:embed="rId25"/>
                    <a:stretch>
                      <a:fillRect/>
                    </a:stretch>
                  </pic:blipFill>
                  <pic:spPr>
                    <a:xfrm>
                      <a:off x="0" y="0"/>
                      <a:ext cx="6154054" cy="1572946"/>
                    </a:xfrm>
                    <a:prstGeom prst="rect">
                      <a:avLst/>
                    </a:prstGeom>
                  </pic:spPr>
                </pic:pic>
              </a:graphicData>
            </a:graphic>
          </wp:inline>
        </w:drawing>
      </w:r>
    </w:p>
    <w:p w14:paraId="2556F619" w14:textId="67184A8A" w:rsidR="00B6171B" w:rsidRPr="009B68AC" w:rsidRDefault="00B6171B" w:rsidP="00B6171B">
      <w:pPr>
        <w:spacing w:before="10" w:after="0"/>
        <w:jc w:val="center"/>
        <w:rPr>
          <w:rFonts w:ascii="Calibri" w:hAnsi="Calibri" w:cs="Calibri"/>
          <w:i/>
          <w:iCs/>
          <w:color w:val="000000" w:themeColor="text1"/>
        </w:rPr>
      </w:pPr>
      <w:r>
        <w:rPr>
          <w:rFonts w:ascii="Calibri" w:hAnsi="Calibri" w:cs="Calibri"/>
          <w:i/>
          <w:iCs/>
          <w:color w:val="000000" w:themeColor="text1"/>
        </w:rPr>
        <w:t xml:space="preserve">Sheet describing the </w:t>
      </w:r>
      <w:r w:rsidR="007F5718">
        <w:rPr>
          <w:rFonts w:ascii="Calibri" w:hAnsi="Calibri" w:cs="Calibri"/>
          <w:i/>
          <w:iCs/>
          <w:color w:val="000000" w:themeColor="text1"/>
        </w:rPr>
        <w:t>5-year</w:t>
      </w:r>
      <w:r>
        <w:rPr>
          <w:rFonts w:ascii="Calibri" w:hAnsi="Calibri" w:cs="Calibri"/>
          <w:i/>
          <w:iCs/>
          <w:color w:val="000000" w:themeColor="text1"/>
        </w:rPr>
        <w:t xml:space="preserve"> funding documents</w:t>
      </w:r>
    </w:p>
    <w:p w14:paraId="58BA4170" w14:textId="1124D0E3" w:rsidR="00B6171B" w:rsidRDefault="00B6171B" w:rsidP="00D30900">
      <w:pPr>
        <w:spacing w:before="10"/>
        <w:jc w:val="both"/>
        <w:rPr>
          <w:rFonts w:ascii="Calibri" w:hAnsi="Calibri" w:cs="Calibri"/>
          <w:color w:val="000000" w:themeColor="text1"/>
          <w:vertAlign w:val="subscript"/>
        </w:rPr>
      </w:pPr>
    </w:p>
    <w:p w14:paraId="2EEDA7C2" w14:textId="641AE498" w:rsidR="00B6171B" w:rsidRDefault="00EA22B2" w:rsidP="00B6171B">
      <w:pPr>
        <w:spacing w:before="10"/>
        <w:jc w:val="center"/>
        <w:rPr>
          <w:rFonts w:ascii="Calibri" w:hAnsi="Calibri" w:cs="Calibri"/>
          <w:i/>
          <w:iCs/>
          <w:color w:val="000000" w:themeColor="text1"/>
        </w:rPr>
      </w:pPr>
      <w:r w:rsidRPr="00224DFE">
        <w:rPr>
          <w:rFonts w:ascii="Calibri" w:hAnsi="Calibri" w:cs="Calibri"/>
          <w:color w:val="000000" w:themeColor="text1"/>
          <w:vertAlign w:val="subscript"/>
        </w:rPr>
        <w:lastRenderedPageBreak/>
        <w:drawing>
          <wp:inline distT="0" distB="0" distL="0" distR="0" wp14:anchorId="455817B1" wp14:editId="12F013D4">
            <wp:extent cx="5970270" cy="3667223"/>
            <wp:effectExtent l="19050" t="19050" r="11430" b="28575"/>
            <wp:docPr id="103529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0619" name=""/>
                    <pic:cNvPicPr/>
                  </pic:nvPicPr>
                  <pic:blipFill>
                    <a:blip r:embed="rId26"/>
                    <a:stretch>
                      <a:fillRect/>
                    </a:stretch>
                  </pic:blipFill>
                  <pic:spPr>
                    <a:xfrm>
                      <a:off x="0" y="0"/>
                      <a:ext cx="5970270" cy="3667223"/>
                    </a:xfrm>
                    <a:prstGeom prst="rect">
                      <a:avLst/>
                    </a:prstGeom>
                    <a:ln w="6350">
                      <a:solidFill>
                        <a:schemeClr val="tx1"/>
                      </a:solidFill>
                    </a:ln>
                  </pic:spPr>
                </pic:pic>
              </a:graphicData>
            </a:graphic>
          </wp:inline>
        </w:drawing>
      </w:r>
      <w:r w:rsidR="00B6171B">
        <w:rPr>
          <w:rFonts w:ascii="Calibri" w:hAnsi="Calibri" w:cs="Calibri"/>
          <w:i/>
          <w:iCs/>
          <w:color w:val="000000" w:themeColor="text1"/>
        </w:rPr>
        <w:t>Stacked column chart for the Expenditure Analysis for the next 5 Years</w:t>
      </w:r>
    </w:p>
    <w:p w14:paraId="1EFD1C81" w14:textId="77777777" w:rsidR="00B6171B" w:rsidRPr="009B68AC" w:rsidRDefault="00B6171B" w:rsidP="00B6171B">
      <w:pPr>
        <w:spacing w:before="10"/>
        <w:jc w:val="center"/>
        <w:rPr>
          <w:rFonts w:ascii="Calibri" w:hAnsi="Calibri" w:cs="Calibri"/>
          <w:i/>
          <w:iCs/>
          <w:color w:val="000000" w:themeColor="text1"/>
        </w:rPr>
      </w:pPr>
    </w:p>
    <w:p w14:paraId="160EC2A6" w14:textId="6E49984A" w:rsidR="00EA22B2" w:rsidRDefault="00EA22B2" w:rsidP="00B6171B">
      <w:pPr>
        <w:spacing w:before="40" w:after="0"/>
        <w:rPr>
          <w:rFonts w:ascii="Calibri" w:hAnsi="Calibri" w:cs="Calibri"/>
          <w:color w:val="000000" w:themeColor="text1"/>
          <w:vertAlign w:val="subscript"/>
        </w:rPr>
      </w:pPr>
      <w:r w:rsidRPr="00224DFE">
        <w:rPr>
          <w:rFonts w:ascii="Calibri" w:hAnsi="Calibri" w:cs="Calibri"/>
          <w:color w:val="000000" w:themeColor="text1"/>
          <w:vertAlign w:val="subscript"/>
        </w:rPr>
        <w:drawing>
          <wp:inline distT="0" distB="0" distL="0" distR="0" wp14:anchorId="0BB9FF2A" wp14:editId="6F536EBD">
            <wp:extent cx="5947793" cy="3661410"/>
            <wp:effectExtent l="19050" t="19050" r="15240" b="15240"/>
            <wp:docPr id="2808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09820" name=""/>
                    <pic:cNvPicPr/>
                  </pic:nvPicPr>
                  <pic:blipFill>
                    <a:blip r:embed="rId27"/>
                    <a:stretch>
                      <a:fillRect/>
                    </a:stretch>
                  </pic:blipFill>
                  <pic:spPr>
                    <a:xfrm>
                      <a:off x="0" y="0"/>
                      <a:ext cx="5949521" cy="3662474"/>
                    </a:xfrm>
                    <a:prstGeom prst="rect">
                      <a:avLst/>
                    </a:prstGeom>
                    <a:ln w="6350">
                      <a:solidFill>
                        <a:schemeClr val="tx1"/>
                      </a:solidFill>
                    </a:ln>
                  </pic:spPr>
                </pic:pic>
              </a:graphicData>
            </a:graphic>
          </wp:inline>
        </w:drawing>
      </w:r>
    </w:p>
    <w:p w14:paraId="7132EB89" w14:textId="58939D3E" w:rsidR="00B6171B" w:rsidRDefault="00B6171B" w:rsidP="00B6171B">
      <w:pPr>
        <w:spacing w:before="10" w:after="0"/>
        <w:jc w:val="center"/>
        <w:rPr>
          <w:rFonts w:ascii="Calibri" w:hAnsi="Calibri" w:cs="Calibri"/>
          <w:i/>
          <w:iCs/>
          <w:color w:val="000000" w:themeColor="text1"/>
        </w:rPr>
      </w:pPr>
      <w:r>
        <w:rPr>
          <w:rFonts w:ascii="Calibri" w:hAnsi="Calibri" w:cs="Calibri"/>
          <w:i/>
          <w:iCs/>
          <w:color w:val="000000" w:themeColor="text1"/>
        </w:rPr>
        <w:t>C</w:t>
      </w:r>
      <w:r>
        <w:rPr>
          <w:rFonts w:ascii="Calibri" w:hAnsi="Calibri" w:cs="Calibri"/>
          <w:i/>
          <w:iCs/>
          <w:color w:val="000000" w:themeColor="text1"/>
        </w:rPr>
        <w:t>olumn chart for the Expenditure Analysis for the next 5 Years</w:t>
      </w:r>
    </w:p>
    <w:p w14:paraId="7153B36D" w14:textId="77777777" w:rsidR="00B6171B" w:rsidRDefault="00B6171B" w:rsidP="00B6171B">
      <w:pPr>
        <w:spacing w:before="10" w:after="0"/>
        <w:jc w:val="center"/>
        <w:rPr>
          <w:rFonts w:ascii="Calibri" w:hAnsi="Calibri" w:cs="Calibri"/>
          <w:i/>
          <w:iCs/>
          <w:color w:val="000000" w:themeColor="text1"/>
        </w:rPr>
      </w:pPr>
    </w:p>
    <w:p w14:paraId="1DB12758" w14:textId="77777777" w:rsidR="00B6171B" w:rsidRDefault="00B6171B" w:rsidP="00B6171B">
      <w:pPr>
        <w:spacing w:before="10" w:after="0"/>
        <w:jc w:val="center"/>
        <w:rPr>
          <w:rFonts w:ascii="Calibri" w:hAnsi="Calibri" w:cs="Calibri"/>
          <w:i/>
          <w:iCs/>
          <w:color w:val="000000" w:themeColor="text1"/>
        </w:rPr>
      </w:pPr>
    </w:p>
    <w:p w14:paraId="0294E97D" w14:textId="77777777" w:rsidR="00B6171B" w:rsidRPr="00B6171B" w:rsidRDefault="00B6171B" w:rsidP="00B6171B">
      <w:pPr>
        <w:spacing w:before="10" w:after="0"/>
        <w:jc w:val="center"/>
        <w:rPr>
          <w:rFonts w:ascii="Calibri" w:hAnsi="Calibri" w:cs="Calibri"/>
          <w:i/>
          <w:iCs/>
          <w:color w:val="000000" w:themeColor="text1"/>
        </w:rPr>
      </w:pPr>
    </w:p>
    <w:p w14:paraId="4D22E17A" w14:textId="4E30D81E" w:rsidR="00B6171B" w:rsidRPr="00B309D4" w:rsidRDefault="00EA22B2" w:rsidP="00D30900">
      <w:pPr>
        <w:spacing w:before="10"/>
        <w:jc w:val="both"/>
        <w:rPr>
          <w:rFonts w:ascii="Calibri" w:hAnsi="Calibri" w:cs="Calibri"/>
          <w:i/>
          <w:iCs/>
          <w:color w:val="000000" w:themeColor="text1"/>
        </w:rPr>
      </w:pPr>
      <w:r w:rsidRPr="00B309D4">
        <w:rPr>
          <w:rFonts w:ascii="Calibri" w:hAnsi="Calibri" w:cs="Calibri"/>
          <w:i/>
          <w:iCs/>
          <w:color w:val="000000" w:themeColor="text1"/>
        </w:rPr>
        <w:lastRenderedPageBreak/>
        <w:t>Revenue Projections:</w:t>
      </w:r>
    </w:p>
    <w:p w14:paraId="304F44DE" w14:textId="77777777" w:rsidR="00EA22B2" w:rsidRDefault="00EA22B2" w:rsidP="00B6171B">
      <w:pPr>
        <w:spacing w:before="10" w:after="0"/>
        <w:ind w:left="720"/>
        <w:jc w:val="both"/>
        <w:rPr>
          <w:rFonts w:ascii="Calibri" w:hAnsi="Calibri" w:cs="Calibri"/>
          <w:color w:val="000000" w:themeColor="text1"/>
          <w:lang w:val="en-AU"/>
        </w:rPr>
      </w:pPr>
      <w:r w:rsidRPr="00224DFE">
        <w:rPr>
          <w:rFonts w:ascii="Calibri" w:hAnsi="Calibri" w:cs="Calibri"/>
          <w:color w:val="000000" w:themeColor="text1"/>
          <w:lang w:val="en-AU"/>
        </w:rPr>
        <w:drawing>
          <wp:inline distT="0" distB="0" distL="0" distR="0" wp14:anchorId="34D6B5EE" wp14:editId="42650031">
            <wp:extent cx="5305617" cy="1400175"/>
            <wp:effectExtent l="0" t="0" r="9525" b="0"/>
            <wp:docPr id="144320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6314" name=""/>
                    <pic:cNvPicPr/>
                  </pic:nvPicPr>
                  <pic:blipFill>
                    <a:blip r:embed="rId28"/>
                    <a:stretch>
                      <a:fillRect/>
                    </a:stretch>
                  </pic:blipFill>
                  <pic:spPr>
                    <a:xfrm>
                      <a:off x="0" y="0"/>
                      <a:ext cx="5315778" cy="1402857"/>
                    </a:xfrm>
                    <a:prstGeom prst="rect">
                      <a:avLst/>
                    </a:prstGeom>
                  </pic:spPr>
                </pic:pic>
              </a:graphicData>
            </a:graphic>
          </wp:inline>
        </w:drawing>
      </w:r>
    </w:p>
    <w:p w14:paraId="258E2F03" w14:textId="07CD9F3E" w:rsidR="00B6171B" w:rsidRPr="00B6171B" w:rsidRDefault="00B6171B" w:rsidP="00B6171B">
      <w:pPr>
        <w:spacing w:before="10" w:after="0"/>
        <w:jc w:val="center"/>
        <w:rPr>
          <w:rFonts w:ascii="Calibri" w:hAnsi="Calibri" w:cs="Calibri"/>
          <w:i/>
          <w:iCs/>
          <w:color w:val="000000" w:themeColor="text1"/>
        </w:rPr>
      </w:pPr>
      <w:r>
        <w:rPr>
          <w:rFonts w:ascii="Calibri" w:hAnsi="Calibri" w:cs="Calibri"/>
          <w:i/>
          <w:iCs/>
          <w:color w:val="000000" w:themeColor="text1"/>
        </w:rPr>
        <w:t xml:space="preserve">Sheet describing the </w:t>
      </w:r>
      <w:r w:rsidR="007F5718">
        <w:rPr>
          <w:rFonts w:ascii="Calibri" w:hAnsi="Calibri" w:cs="Calibri"/>
          <w:i/>
          <w:iCs/>
          <w:color w:val="000000" w:themeColor="text1"/>
        </w:rPr>
        <w:t>5-year</w:t>
      </w:r>
      <w:r>
        <w:rPr>
          <w:rFonts w:ascii="Calibri" w:hAnsi="Calibri" w:cs="Calibri"/>
          <w:i/>
          <w:iCs/>
          <w:color w:val="000000" w:themeColor="text1"/>
        </w:rPr>
        <w:t xml:space="preserve"> funding documents</w:t>
      </w:r>
    </w:p>
    <w:p w14:paraId="6C11D808" w14:textId="6A709FF2" w:rsidR="00EA22B2" w:rsidRDefault="00A80104" w:rsidP="00B6171B">
      <w:pPr>
        <w:spacing w:before="10" w:after="0"/>
        <w:ind w:left="720"/>
        <w:jc w:val="center"/>
        <w:rPr>
          <w:rFonts w:ascii="Calibri" w:hAnsi="Calibri" w:cs="Calibri"/>
          <w:color w:val="000000" w:themeColor="text1"/>
          <w:lang w:val="en-AU"/>
        </w:rPr>
      </w:pPr>
      <w:r w:rsidRPr="00A80104">
        <w:rPr>
          <w:rFonts w:ascii="Calibri" w:hAnsi="Calibri" w:cs="Calibri"/>
          <w:color w:val="000000" w:themeColor="text1"/>
          <w:lang w:val="en-AU"/>
        </w:rPr>
        <w:drawing>
          <wp:inline distT="0" distB="0" distL="0" distR="0" wp14:anchorId="7DB4FA3A" wp14:editId="46BFAC0D">
            <wp:extent cx="5296359" cy="3223539"/>
            <wp:effectExtent l="19050" t="19050" r="19050" b="15240"/>
            <wp:docPr id="44182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4799" name=""/>
                    <pic:cNvPicPr/>
                  </pic:nvPicPr>
                  <pic:blipFill>
                    <a:blip r:embed="rId29"/>
                    <a:stretch>
                      <a:fillRect/>
                    </a:stretch>
                  </pic:blipFill>
                  <pic:spPr>
                    <a:xfrm>
                      <a:off x="0" y="0"/>
                      <a:ext cx="5296359" cy="3223539"/>
                    </a:xfrm>
                    <a:prstGeom prst="rect">
                      <a:avLst/>
                    </a:prstGeom>
                    <a:ln>
                      <a:solidFill>
                        <a:schemeClr val="tx1"/>
                      </a:solidFill>
                    </a:ln>
                  </pic:spPr>
                </pic:pic>
              </a:graphicData>
            </a:graphic>
          </wp:inline>
        </w:drawing>
      </w:r>
    </w:p>
    <w:p w14:paraId="4D9D664A" w14:textId="0117837B" w:rsidR="00B6171B" w:rsidRPr="00224DFE" w:rsidRDefault="00B6171B" w:rsidP="00B6171B">
      <w:pPr>
        <w:spacing w:before="10" w:after="0"/>
        <w:ind w:left="720"/>
        <w:jc w:val="center"/>
        <w:rPr>
          <w:rFonts w:ascii="Calibri" w:hAnsi="Calibri" w:cs="Calibri"/>
          <w:color w:val="000000" w:themeColor="text1"/>
          <w:lang w:val="en-AU"/>
        </w:rPr>
      </w:pPr>
      <w:r>
        <w:rPr>
          <w:rFonts w:ascii="Calibri" w:hAnsi="Calibri" w:cs="Calibri"/>
          <w:i/>
          <w:iCs/>
          <w:color w:val="000000" w:themeColor="text1"/>
        </w:rPr>
        <w:t xml:space="preserve">Stacked column chart for the </w:t>
      </w:r>
      <w:r>
        <w:rPr>
          <w:rFonts w:ascii="Calibri" w:hAnsi="Calibri" w:cs="Calibri"/>
          <w:i/>
          <w:iCs/>
          <w:color w:val="000000" w:themeColor="text1"/>
        </w:rPr>
        <w:t>Revenue</w:t>
      </w:r>
      <w:r>
        <w:rPr>
          <w:rFonts w:ascii="Calibri" w:hAnsi="Calibri" w:cs="Calibri"/>
          <w:i/>
          <w:iCs/>
          <w:color w:val="000000" w:themeColor="text1"/>
        </w:rPr>
        <w:t xml:space="preserve"> </w:t>
      </w:r>
      <w:r w:rsidR="00A80104">
        <w:rPr>
          <w:rFonts w:ascii="Calibri" w:hAnsi="Calibri" w:cs="Calibri"/>
          <w:i/>
          <w:iCs/>
          <w:color w:val="000000" w:themeColor="text1"/>
        </w:rPr>
        <w:t>Projections</w:t>
      </w:r>
      <w:r>
        <w:rPr>
          <w:rFonts w:ascii="Calibri" w:hAnsi="Calibri" w:cs="Calibri"/>
          <w:i/>
          <w:iCs/>
          <w:color w:val="000000" w:themeColor="text1"/>
        </w:rPr>
        <w:t xml:space="preserve"> for the next 5 Years</w:t>
      </w:r>
    </w:p>
    <w:p w14:paraId="03998D84" w14:textId="6529F321" w:rsidR="00EA22B2" w:rsidRDefault="00A80104" w:rsidP="00A80104">
      <w:pPr>
        <w:spacing w:before="10" w:after="0"/>
        <w:ind w:left="720"/>
        <w:jc w:val="center"/>
        <w:rPr>
          <w:rFonts w:ascii="Calibri" w:hAnsi="Calibri" w:cs="Calibri"/>
          <w:color w:val="000000" w:themeColor="text1"/>
          <w:lang w:val="en-AU"/>
        </w:rPr>
      </w:pPr>
      <w:r w:rsidRPr="00A80104">
        <w:rPr>
          <w:rFonts w:ascii="Calibri" w:hAnsi="Calibri" w:cs="Calibri"/>
          <w:color w:val="000000" w:themeColor="text1"/>
          <w:lang w:val="en-AU"/>
        </w:rPr>
        <w:drawing>
          <wp:inline distT="0" distB="0" distL="0" distR="0" wp14:anchorId="15611647" wp14:editId="2C8C2757">
            <wp:extent cx="5231130" cy="3116729"/>
            <wp:effectExtent l="19050" t="19050" r="26670" b="26670"/>
            <wp:docPr id="172521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9883" name=""/>
                    <pic:cNvPicPr/>
                  </pic:nvPicPr>
                  <pic:blipFill>
                    <a:blip r:embed="rId30"/>
                    <a:stretch>
                      <a:fillRect/>
                    </a:stretch>
                  </pic:blipFill>
                  <pic:spPr>
                    <a:xfrm>
                      <a:off x="0" y="0"/>
                      <a:ext cx="5240120" cy="3122085"/>
                    </a:xfrm>
                    <a:prstGeom prst="rect">
                      <a:avLst/>
                    </a:prstGeom>
                    <a:ln>
                      <a:solidFill>
                        <a:schemeClr val="tx1"/>
                      </a:solidFill>
                    </a:ln>
                  </pic:spPr>
                </pic:pic>
              </a:graphicData>
            </a:graphic>
          </wp:inline>
        </w:drawing>
      </w:r>
    </w:p>
    <w:p w14:paraId="7153F17D" w14:textId="6583DF8E" w:rsidR="00B6171B" w:rsidRPr="00224DFE" w:rsidRDefault="00B6171B" w:rsidP="00B6171B">
      <w:pPr>
        <w:spacing w:before="10" w:after="0"/>
        <w:ind w:left="720"/>
        <w:jc w:val="center"/>
        <w:rPr>
          <w:rFonts w:ascii="Calibri" w:hAnsi="Calibri" w:cs="Calibri"/>
          <w:color w:val="000000" w:themeColor="text1"/>
          <w:lang w:val="en-AU"/>
        </w:rPr>
      </w:pPr>
      <w:r>
        <w:rPr>
          <w:rFonts w:ascii="Calibri" w:hAnsi="Calibri" w:cs="Calibri"/>
          <w:i/>
          <w:iCs/>
          <w:color w:val="000000" w:themeColor="text1"/>
        </w:rPr>
        <w:t xml:space="preserve">Stacked </w:t>
      </w:r>
      <w:r w:rsidR="00A80104">
        <w:rPr>
          <w:rFonts w:ascii="Calibri" w:hAnsi="Calibri" w:cs="Calibri"/>
          <w:i/>
          <w:iCs/>
          <w:color w:val="000000" w:themeColor="text1"/>
        </w:rPr>
        <w:t>area</w:t>
      </w:r>
      <w:r>
        <w:rPr>
          <w:rFonts w:ascii="Calibri" w:hAnsi="Calibri" w:cs="Calibri"/>
          <w:i/>
          <w:iCs/>
          <w:color w:val="000000" w:themeColor="text1"/>
        </w:rPr>
        <w:t xml:space="preserve"> chart for the </w:t>
      </w:r>
      <w:r>
        <w:rPr>
          <w:rFonts w:ascii="Calibri" w:hAnsi="Calibri" w:cs="Calibri"/>
          <w:i/>
          <w:iCs/>
          <w:color w:val="000000" w:themeColor="text1"/>
        </w:rPr>
        <w:t>Revenue</w:t>
      </w:r>
      <w:r>
        <w:rPr>
          <w:rFonts w:ascii="Calibri" w:hAnsi="Calibri" w:cs="Calibri"/>
          <w:i/>
          <w:iCs/>
          <w:color w:val="000000" w:themeColor="text1"/>
        </w:rPr>
        <w:t xml:space="preserve"> </w:t>
      </w:r>
      <w:r w:rsidR="00A80104">
        <w:rPr>
          <w:rFonts w:ascii="Calibri" w:hAnsi="Calibri" w:cs="Calibri"/>
          <w:i/>
          <w:iCs/>
          <w:color w:val="000000" w:themeColor="text1"/>
        </w:rPr>
        <w:t>Projections</w:t>
      </w:r>
      <w:r>
        <w:rPr>
          <w:rFonts w:ascii="Calibri" w:hAnsi="Calibri" w:cs="Calibri"/>
          <w:i/>
          <w:iCs/>
          <w:color w:val="000000" w:themeColor="text1"/>
        </w:rPr>
        <w:t xml:space="preserve"> for the next 5 Years</w:t>
      </w:r>
    </w:p>
    <w:p w14:paraId="370C505A" w14:textId="39229BFD" w:rsidR="00B309D4" w:rsidRPr="00B309D4" w:rsidRDefault="00B309D4" w:rsidP="00B309D4">
      <w:pPr>
        <w:spacing w:before="10"/>
        <w:jc w:val="both"/>
        <w:rPr>
          <w:rFonts w:ascii="Calibri" w:hAnsi="Calibri" w:cs="Calibri"/>
          <w:i/>
          <w:iCs/>
          <w:color w:val="000000" w:themeColor="text1"/>
          <w:lang w:val="en-AU"/>
        </w:rPr>
      </w:pPr>
      <w:r w:rsidRPr="00B309D4">
        <w:rPr>
          <w:rFonts w:ascii="Calibri" w:hAnsi="Calibri" w:cs="Calibri"/>
          <w:i/>
          <w:iCs/>
          <w:color w:val="000000" w:themeColor="text1"/>
          <w:lang w:val="en-AU"/>
        </w:rPr>
        <w:lastRenderedPageBreak/>
        <w:t>Profit Margin Analysis:</w:t>
      </w:r>
    </w:p>
    <w:p w14:paraId="1B239A4A" w14:textId="7D20D063" w:rsidR="00A80104" w:rsidRDefault="009B4460" w:rsidP="00A80104">
      <w:pPr>
        <w:spacing w:before="10" w:after="0"/>
        <w:ind w:left="720"/>
        <w:jc w:val="center"/>
        <w:rPr>
          <w:rFonts w:ascii="Calibri" w:hAnsi="Calibri" w:cs="Calibri"/>
          <w:color w:val="000000" w:themeColor="text1"/>
        </w:rPr>
      </w:pPr>
      <w:r w:rsidRPr="00224DFE">
        <w:rPr>
          <w:rFonts w:ascii="Calibri" w:hAnsi="Calibri" w:cs="Calibri"/>
          <w:color w:val="000000" w:themeColor="text1"/>
          <w:lang w:val="en-AU"/>
        </w:rPr>
        <w:drawing>
          <wp:inline distT="0" distB="0" distL="0" distR="0" wp14:anchorId="493A13FF" wp14:editId="1BAF0D9D">
            <wp:extent cx="4057650" cy="2438817"/>
            <wp:effectExtent l="19050" t="19050" r="19050" b="19050"/>
            <wp:docPr id="88910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06400" name=""/>
                    <pic:cNvPicPr/>
                  </pic:nvPicPr>
                  <pic:blipFill>
                    <a:blip r:embed="rId31"/>
                    <a:stretch>
                      <a:fillRect/>
                    </a:stretch>
                  </pic:blipFill>
                  <pic:spPr>
                    <a:xfrm>
                      <a:off x="0" y="0"/>
                      <a:ext cx="4078779" cy="2451516"/>
                    </a:xfrm>
                    <a:prstGeom prst="rect">
                      <a:avLst/>
                    </a:prstGeom>
                    <a:ln w="6350">
                      <a:solidFill>
                        <a:schemeClr val="tx1"/>
                      </a:solidFill>
                    </a:ln>
                  </pic:spPr>
                </pic:pic>
              </a:graphicData>
            </a:graphic>
          </wp:inline>
        </w:drawing>
      </w:r>
    </w:p>
    <w:p w14:paraId="3BAF4F2B" w14:textId="77635604"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 xml:space="preserve">Stacked area chart for </w:t>
      </w:r>
      <w:r>
        <w:rPr>
          <w:rFonts w:ascii="Calibri" w:hAnsi="Calibri" w:cs="Calibri"/>
          <w:i/>
          <w:iCs/>
          <w:color w:val="000000" w:themeColor="text1"/>
        </w:rPr>
        <w:t xml:space="preserve">funding requirements v/s revenue projections </w:t>
      </w:r>
      <w:r>
        <w:rPr>
          <w:rFonts w:ascii="Calibri" w:hAnsi="Calibri" w:cs="Calibri"/>
          <w:i/>
          <w:iCs/>
          <w:color w:val="000000" w:themeColor="text1"/>
        </w:rPr>
        <w:t>for the next 5 Years</w:t>
      </w:r>
    </w:p>
    <w:p w14:paraId="65D4BD0F" w14:textId="77777777" w:rsidR="00A80104" w:rsidRPr="00A80104" w:rsidRDefault="00A80104" w:rsidP="00A80104">
      <w:pPr>
        <w:spacing w:before="10" w:after="0"/>
        <w:ind w:left="720"/>
        <w:jc w:val="center"/>
        <w:rPr>
          <w:rFonts w:ascii="Calibri" w:hAnsi="Calibri" w:cs="Calibri"/>
          <w:color w:val="000000" w:themeColor="text1"/>
          <w:lang w:val="en-AU"/>
        </w:rPr>
      </w:pPr>
    </w:p>
    <w:p w14:paraId="64C1580E" w14:textId="77777777" w:rsidR="00A80104" w:rsidRDefault="009B4460" w:rsidP="00A80104">
      <w:pPr>
        <w:spacing w:before="10" w:after="0"/>
        <w:ind w:left="720"/>
        <w:jc w:val="center"/>
        <w:rPr>
          <w:rFonts w:ascii="Calibri" w:hAnsi="Calibri" w:cs="Calibri"/>
          <w:color w:val="000000" w:themeColor="text1"/>
        </w:rPr>
      </w:pPr>
      <w:r w:rsidRPr="00224DFE">
        <w:rPr>
          <w:rFonts w:ascii="Calibri" w:hAnsi="Calibri" w:cs="Calibri"/>
          <w:color w:val="000000" w:themeColor="text1"/>
          <w:lang w:val="en-AU"/>
        </w:rPr>
        <w:drawing>
          <wp:inline distT="0" distB="0" distL="0" distR="0" wp14:anchorId="651C449D" wp14:editId="2581E5CC">
            <wp:extent cx="4133850" cy="2520932"/>
            <wp:effectExtent l="19050" t="19050" r="19050" b="13335"/>
            <wp:docPr id="124719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2820" name=""/>
                    <pic:cNvPicPr/>
                  </pic:nvPicPr>
                  <pic:blipFill>
                    <a:blip r:embed="rId32"/>
                    <a:stretch>
                      <a:fillRect/>
                    </a:stretch>
                  </pic:blipFill>
                  <pic:spPr>
                    <a:xfrm>
                      <a:off x="0" y="0"/>
                      <a:ext cx="4152494" cy="2532302"/>
                    </a:xfrm>
                    <a:prstGeom prst="rect">
                      <a:avLst/>
                    </a:prstGeom>
                    <a:ln w="6350">
                      <a:solidFill>
                        <a:schemeClr val="tx1"/>
                      </a:solidFill>
                    </a:ln>
                  </pic:spPr>
                </pic:pic>
              </a:graphicData>
            </a:graphic>
          </wp:inline>
        </w:drawing>
      </w:r>
    </w:p>
    <w:p w14:paraId="685BF02B" w14:textId="750AA614"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 xml:space="preserve">Combo </w:t>
      </w:r>
      <w:r>
        <w:rPr>
          <w:rFonts w:ascii="Calibri" w:hAnsi="Calibri" w:cs="Calibri"/>
          <w:i/>
          <w:iCs/>
          <w:color w:val="000000" w:themeColor="text1"/>
        </w:rPr>
        <w:t>chart for funding requirements v/s revenue projections for the next 5 Years</w:t>
      </w:r>
    </w:p>
    <w:p w14:paraId="1BB99810" w14:textId="77777777" w:rsidR="00A80104" w:rsidRDefault="00A80104" w:rsidP="00A80104">
      <w:pPr>
        <w:spacing w:before="10" w:after="0"/>
        <w:ind w:left="720"/>
        <w:jc w:val="center"/>
        <w:rPr>
          <w:rFonts w:ascii="Calibri" w:hAnsi="Calibri" w:cs="Calibri"/>
          <w:i/>
          <w:iCs/>
          <w:color w:val="000000" w:themeColor="text1"/>
        </w:rPr>
      </w:pPr>
    </w:p>
    <w:p w14:paraId="1DBB5846" w14:textId="345CBCBC" w:rsidR="00EA22B2" w:rsidRDefault="009B4460" w:rsidP="00A80104">
      <w:pPr>
        <w:spacing w:before="10" w:after="0"/>
        <w:ind w:left="720"/>
        <w:jc w:val="center"/>
        <w:rPr>
          <w:rFonts w:ascii="Calibri" w:hAnsi="Calibri" w:cs="Calibri"/>
          <w:color w:val="000000" w:themeColor="text1"/>
        </w:rPr>
      </w:pPr>
      <w:r w:rsidRPr="00224DFE">
        <w:rPr>
          <w:rFonts w:ascii="Calibri" w:hAnsi="Calibri" w:cs="Calibri"/>
          <w:color w:val="000000" w:themeColor="text1"/>
        </w:rPr>
        <w:drawing>
          <wp:inline distT="0" distB="0" distL="0" distR="0" wp14:anchorId="4C806D49" wp14:editId="70F2A855">
            <wp:extent cx="4103370" cy="2469478"/>
            <wp:effectExtent l="19050" t="19050" r="11430" b="26670"/>
            <wp:docPr id="23478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88227" name=""/>
                    <pic:cNvPicPr/>
                  </pic:nvPicPr>
                  <pic:blipFill>
                    <a:blip r:embed="rId33"/>
                    <a:stretch>
                      <a:fillRect/>
                    </a:stretch>
                  </pic:blipFill>
                  <pic:spPr>
                    <a:xfrm>
                      <a:off x="0" y="0"/>
                      <a:ext cx="4140234" cy="2491663"/>
                    </a:xfrm>
                    <a:prstGeom prst="rect">
                      <a:avLst/>
                    </a:prstGeom>
                    <a:ln w="6350">
                      <a:solidFill>
                        <a:schemeClr val="tx1"/>
                      </a:solidFill>
                    </a:ln>
                  </pic:spPr>
                </pic:pic>
              </a:graphicData>
            </a:graphic>
          </wp:inline>
        </w:drawing>
      </w:r>
    </w:p>
    <w:p w14:paraId="26BBD5E5" w14:textId="2830AF0E" w:rsidR="00A80104" w:rsidRP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Co</w:t>
      </w:r>
      <w:r>
        <w:rPr>
          <w:rFonts w:ascii="Calibri" w:hAnsi="Calibri" w:cs="Calibri"/>
          <w:i/>
          <w:iCs/>
          <w:color w:val="000000" w:themeColor="text1"/>
        </w:rPr>
        <w:t>lumn</w:t>
      </w:r>
      <w:r>
        <w:rPr>
          <w:rFonts w:ascii="Calibri" w:hAnsi="Calibri" w:cs="Calibri"/>
          <w:i/>
          <w:iCs/>
          <w:color w:val="000000" w:themeColor="text1"/>
        </w:rPr>
        <w:t xml:space="preserve"> chart for funding requirements v/s revenue projections for the next 5 Years</w:t>
      </w:r>
    </w:p>
    <w:p w14:paraId="5A2F9F89" w14:textId="40315391" w:rsidR="00711E19" w:rsidRDefault="00274460" w:rsidP="00711E19">
      <w:pPr>
        <w:spacing w:before="10"/>
        <w:ind w:firstLine="720"/>
        <w:jc w:val="both"/>
        <w:rPr>
          <w:rFonts w:ascii="Calibri" w:hAnsi="Calibri" w:cs="Calibri"/>
          <w:color w:val="000000" w:themeColor="text1"/>
        </w:rPr>
      </w:pPr>
      <w:r w:rsidRPr="00274460">
        <w:rPr>
          <w:rFonts w:ascii="Calibri" w:hAnsi="Calibri" w:cs="Calibri"/>
          <w:color w:val="000000" w:themeColor="text1"/>
        </w:rPr>
        <w:lastRenderedPageBreak/>
        <w:t xml:space="preserve">The robust financial projections and exceptional profit margins affirm </w:t>
      </w:r>
      <w:r w:rsidR="007F5718" w:rsidRPr="00274460">
        <w:rPr>
          <w:rFonts w:ascii="Calibri" w:hAnsi="Calibri" w:cs="Calibri"/>
          <w:color w:val="000000" w:themeColor="text1"/>
        </w:rPr>
        <w:t>GlobalCareerConnect’ s</w:t>
      </w:r>
      <w:r w:rsidRPr="00274460">
        <w:rPr>
          <w:rFonts w:ascii="Calibri" w:hAnsi="Calibri" w:cs="Calibri"/>
          <w:color w:val="000000" w:themeColor="text1"/>
        </w:rPr>
        <w:t xml:space="preserve"> solid position in the market. With strong returns and prudent financial management, we are well-equipped to expand our services, invest in cutting-edge technologies, and create meaningful impacts on the lives of international students. These results underscore our commitment to excellence, ensuring a prosperous future for our venture and the students we serve.</w:t>
      </w:r>
    </w:p>
    <w:p w14:paraId="45320A22" w14:textId="77777777" w:rsidR="00711E19" w:rsidRDefault="00711E19" w:rsidP="00711E19">
      <w:pPr>
        <w:spacing w:before="10"/>
        <w:ind w:firstLine="720"/>
        <w:jc w:val="both"/>
        <w:rPr>
          <w:rFonts w:ascii="Calibri" w:hAnsi="Calibri" w:cs="Calibri"/>
          <w:color w:val="000000" w:themeColor="text1"/>
        </w:rPr>
      </w:pPr>
    </w:p>
    <w:p w14:paraId="2F340546" w14:textId="0F047506" w:rsidR="00711E19" w:rsidRPr="006662B8" w:rsidRDefault="00711E19" w:rsidP="00711E19">
      <w:pPr>
        <w:spacing w:before="10"/>
        <w:jc w:val="both"/>
        <w:rPr>
          <w:rFonts w:ascii="Calibri" w:hAnsi="Calibri" w:cs="Calibri"/>
          <w:b/>
          <w:bCs/>
          <w:i/>
          <w:iCs/>
          <w:color w:val="000000" w:themeColor="text1"/>
        </w:rPr>
      </w:pPr>
      <w:r>
        <w:rPr>
          <w:rFonts w:ascii="Calibri" w:hAnsi="Calibri" w:cs="Calibri"/>
          <w:b/>
          <w:bCs/>
          <w:i/>
          <w:iCs/>
          <w:color w:val="000000" w:themeColor="text1"/>
        </w:rPr>
        <w:t xml:space="preserve">Appendix V: </w:t>
      </w:r>
      <w:r>
        <w:rPr>
          <w:rFonts w:ascii="Calibri" w:hAnsi="Calibri" w:cs="Calibri"/>
          <w:b/>
          <w:bCs/>
          <w:i/>
          <w:iCs/>
          <w:color w:val="000000" w:themeColor="text1"/>
        </w:rPr>
        <w:t>References</w:t>
      </w:r>
    </w:p>
    <w:p w14:paraId="05B5EC39" w14:textId="5DCBD0F9" w:rsidR="00711E19" w:rsidRDefault="002D4C08" w:rsidP="002D4C08">
      <w:pPr>
        <w:spacing w:before="10"/>
        <w:ind w:left="284" w:hanging="284"/>
        <w:jc w:val="both"/>
        <w:rPr>
          <w:rFonts w:ascii="Calibri" w:hAnsi="Calibri" w:cs="Calibri"/>
          <w:color w:val="000000" w:themeColor="text1"/>
        </w:rPr>
      </w:pPr>
      <w:r w:rsidRPr="002D4C08">
        <w:rPr>
          <w:rFonts w:ascii="Calibri" w:hAnsi="Calibri" w:cs="Calibri"/>
          <w:i/>
          <w:iCs/>
          <w:color w:val="000000" w:themeColor="text1"/>
        </w:rPr>
        <w:t>Library Guides: APA 7th referencing: webpages</w:t>
      </w:r>
      <w:r w:rsidRPr="002D4C08">
        <w:rPr>
          <w:rFonts w:ascii="Calibri" w:hAnsi="Calibri" w:cs="Calibri"/>
          <w:color w:val="000000" w:themeColor="text1"/>
        </w:rPr>
        <w:t>. (n.d.). </w:t>
      </w:r>
      <w:hyperlink r:id="rId34" w:history="1">
        <w:r w:rsidRPr="007A467B">
          <w:rPr>
            <w:rStyle w:val="Hyperlink"/>
            <w:rFonts w:ascii="Calibri" w:hAnsi="Calibri" w:cs="Calibri"/>
          </w:rPr>
          <w:t>https://libraryguides.vu.edu.au/apa-referencing/7Webpages</w:t>
        </w:r>
      </w:hyperlink>
    </w:p>
    <w:p w14:paraId="32BA67AB" w14:textId="73EF58FF"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Owen, M. (2023b, November 4). </w:t>
      </w:r>
      <w:r w:rsidRPr="002D4C08">
        <w:rPr>
          <w:rFonts w:ascii="Calibri" w:hAnsi="Calibri" w:cs="Calibri"/>
          <w:i/>
          <w:iCs/>
          <w:color w:val="000000" w:themeColor="text1"/>
        </w:rPr>
        <w:t>Canadian Digital Marketing Agency price list</w:t>
      </w:r>
      <w:r w:rsidRPr="002D4C08">
        <w:rPr>
          <w:rFonts w:ascii="Calibri" w:hAnsi="Calibri" w:cs="Calibri"/>
          <w:color w:val="000000" w:themeColor="text1"/>
        </w:rPr>
        <w:t>. Asset Digital Communications. </w:t>
      </w:r>
      <w:hyperlink r:id="rId35" w:history="1">
        <w:r w:rsidRPr="007A467B">
          <w:rPr>
            <w:rStyle w:val="Hyperlink"/>
            <w:rFonts w:ascii="Calibri" w:hAnsi="Calibri" w:cs="Calibri"/>
          </w:rPr>
          <w:t>https://assetdigitalcom.com/blog/digital-marketing-agency-price-list-pdf/</w:t>
        </w:r>
      </w:hyperlink>
    </w:p>
    <w:p w14:paraId="1DA649C1" w14:textId="226A8879"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Hardwick, J. (2023, April 28). </w:t>
      </w:r>
      <w:r w:rsidRPr="002D4C08">
        <w:rPr>
          <w:rFonts w:ascii="Calibri" w:hAnsi="Calibri" w:cs="Calibri"/>
          <w:i/>
          <w:iCs/>
          <w:color w:val="000000" w:themeColor="text1"/>
        </w:rPr>
        <w:t>SEO pricing: How much does SEO cost in 2023? [Industry Research]</w:t>
      </w:r>
      <w:r w:rsidRPr="002D4C08">
        <w:rPr>
          <w:rFonts w:ascii="Calibri" w:hAnsi="Calibri" w:cs="Calibri"/>
          <w:color w:val="000000" w:themeColor="text1"/>
        </w:rPr>
        <w:t xml:space="preserve">. SEO Blog by Ahrefs. </w:t>
      </w:r>
      <w:hyperlink r:id="rId36" w:history="1">
        <w:r w:rsidRPr="002D4C08">
          <w:rPr>
            <w:rStyle w:val="Hyperlink"/>
            <w:rFonts w:ascii="Calibri" w:hAnsi="Calibri" w:cs="Calibri"/>
          </w:rPr>
          <w:t>https://ahrefs.com/blog/seo-pricing/#:~:text=Most%20businesses%20paying%20a%20monthly,per%2Dproject%20is%20most%20common</w:t>
        </w:r>
      </w:hyperlink>
    </w:p>
    <w:p w14:paraId="546C531F" w14:textId="2E048BBD"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Laine, A. (2023, September 7). </w:t>
      </w:r>
      <w:r w:rsidRPr="002D4C08">
        <w:rPr>
          <w:rFonts w:ascii="Calibri" w:hAnsi="Calibri" w:cs="Calibri"/>
          <w:i/>
          <w:iCs/>
          <w:color w:val="000000" w:themeColor="text1"/>
        </w:rPr>
        <w:t>Average cost of SEO services in Canada</w:t>
      </w:r>
      <w:r w:rsidRPr="002D4C08">
        <w:rPr>
          <w:rFonts w:ascii="Calibri" w:hAnsi="Calibri" w:cs="Calibri"/>
          <w:color w:val="000000" w:themeColor="text1"/>
        </w:rPr>
        <w:t xml:space="preserve">. Spacebar Collective. </w:t>
      </w:r>
      <w:hyperlink r:id="rId37" w:history="1">
        <w:r w:rsidRPr="002D4C08">
          <w:rPr>
            <w:rStyle w:val="Hyperlink"/>
            <w:rFonts w:ascii="Calibri" w:hAnsi="Calibri" w:cs="Calibri"/>
          </w:rPr>
          <w:t>https://spacebarcollective.com/cost-of-seo-services-in-canada/#:~:text=Monthly%20Retainer&amp;text=It%20gives%20you%20more%20predictability,to%20%2415%2C000%20CAD%20per%20month</w:t>
        </w:r>
      </w:hyperlink>
    </w:p>
    <w:p w14:paraId="3C4A9BA8" w14:textId="140BFE26"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Stevens, G. (2023, August 17). </w:t>
      </w:r>
      <w:r w:rsidRPr="002D4C08">
        <w:rPr>
          <w:rFonts w:ascii="Calibri" w:hAnsi="Calibri" w:cs="Calibri"/>
          <w:i/>
          <w:iCs/>
          <w:color w:val="000000" w:themeColor="text1"/>
        </w:rPr>
        <w:t>Best Email Marketing Software &amp; services</w:t>
      </w:r>
      <w:r w:rsidRPr="002D4C08">
        <w:rPr>
          <w:rFonts w:ascii="Calibri" w:hAnsi="Calibri" w:cs="Calibri"/>
          <w:color w:val="000000" w:themeColor="text1"/>
        </w:rPr>
        <w:t xml:space="preserve">. hostingcanada.org. </w:t>
      </w:r>
      <w:hyperlink r:id="rId38" w:history="1">
        <w:r w:rsidRPr="002D4C08">
          <w:rPr>
            <w:rStyle w:val="Hyperlink"/>
            <w:rFonts w:ascii="Calibri" w:hAnsi="Calibri" w:cs="Calibri"/>
          </w:rPr>
          <w:t>https://hostingcanada.org/email-marketing-services/</w:t>
        </w:r>
      </w:hyperlink>
    </w:p>
    <w:p w14:paraId="14209F71" w14:textId="3A76455A"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Statista. (2023, July 31). </w:t>
      </w:r>
      <w:r w:rsidRPr="002D4C08">
        <w:rPr>
          <w:rFonts w:ascii="Calibri" w:hAnsi="Calibri" w:cs="Calibri"/>
          <w:i/>
          <w:iCs/>
          <w:color w:val="000000" w:themeColor="text1"/>
        </w:rPr>
        <w:t>GoogleAds average monthly CPC in Canada 2023, by industry</w:t>
      </w:r>
      <w:r w:rsidRPr="002D4C08">
        <w:rPr>
          <w:rFonts w:ascii="Calibri" w:hAnsi="Calibri" w:cs="Calibri"/>
          <w:color w:val="000000" w:themeColor="text1"/>
        </w:rPr>
        <w:t xml:space="preserve">. </w:t>
      </w:r>
      <w:hyperlink r:id="rId39" w:history="1">
        <w:r w:rsidRPr="002D4C08">
          <w:rPr>
            <w:rStyle w:val="Hyperlink"/>
            <w:rFonts w:ascii="Calibri" w:hAnsi="Calibri" w:cs="Calibri"/>
          </w:rPr>
          <w:t>https://www.statista.com/statistics/1115436/canada-search-advertising-cpc/</w:t>
        </w:r>
      </w:hyperlink>
    </w:p>
    <w:p w14:paraId="666C0CE1" w14:textId="258FE4D7"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De Guzman, G. (2017, April 18). How to Use Canva: An 8-Step Guide to Creating Visual Content. </w:t>
      </w:r>
      <w:r w:rsidRPr="002D4C08">
        <w:rPr>
          <w:rFonts w:ascii="Calibri" w:hAnsi="Calibri" w:cs="Calibri"/>
          <w:i/>
          <w:iCs/>
          <w:color w:val="000000" w:themeColor="text1"/>
        </w:rPr>
        <w:t>Hubspot</w:t>
      </w:r>
      <w:r w:rsidRPr="002D4C08">
        <w:rPr>
          <w:rFonts w:ascii="Calibri" w:hAnsi="Calibri" w:cs="Calibri"/>
          <w:color w:val="000000" w:themeColor="text1"/>
        </w:rPr>
        <w:t>. </w:t>
      </w:r>
      <w:hyperlink r:id="rId40" w:history="1">
        <w:r w:rsidRPr="007A467B">
          <w:rPr>
            <w:rStyle w:val="Hyperlink"/>
            <w:rFonts w:ascii="Calibri" w:hAnsi="Calibri" w:cs="Calibri"/>
          </w:rPr>
          <w:t>https://blog.hubspot.com/marketing/how-to-use-canva</w:t>
        </w:r>
      </w:hyperlink>
    </w:p>
    <w:p w14:paraId="530E93F3" w14:textId="3DD89F60" w:rsidR="007F5718" w:rsidRDefault="007F5718" w:rsidP="007F5718">
      <w:pPr>
        <w:spacing w:before="10"/>
        <w:ind w:left="284" w:hanging="284"/>
        <w:jc w:val="both"/>
        <w:rPr>
          <w:rFonts w:ascii="Calibri" w:hAnsi="Calibri" w:cs="Calibri"/>
          <w:color w:val="000000" w:themeColor="text1"/>
        </w:rPr>
      </w:pPr>
      <w:r w:rsidRPr="007F5718">
        <w:rPr>
          <w:rFonts w:ascii="Calibri" w:hAnsi="Calibri" w:cs="Calibri"/>
          <w:i/>
          <w:iCs/>
          <w:color w:val="000000" w:themeColor="text1"/>
        </w:rPr>
        <w:t>Headings</w:t>
      </w:r>
      <w:r w:rsidRPr="007F5718">
        <w:rPr>
          <w:rFonts w:ascii="Calibri" w:hAnsi="Calibri" w:cs="Calibri"/>
          <w:color w:val="000000" w:themeColor="text1"/>
        </w:rPr>
        <w:t xml:space="preserve">. (n.d.). https://apastyle.apa.org. </w:t>
      </w:r>
      <w:hyperlink r:id="rId41" w:history="1">
        <w:r w:rsidRPr="007F5718">
          <w:rPr>
            <w:rStyle w:val="Hyperlink"/>
            <w:rFonts w:ascii="Calibri" w:hAnsi="Calibri" w:cs="Calibri"/>
          </w:rPr>
          <w:t>https://apastyle.apa.org/style-grammar-guidelines/paper-format/headings#:~:text=There%20are%20five%20levels%20of,and%20complexity%20of%20the%20work</w:t>
        </w:r>
      </w:hyperlink>
      <w:r>
        <w:rPr>
          <w:rFonts w:ascii="Calibri" w:hAnsi="Calibri" w:cs="Calibri"/>
          <w:color w:val="000000" w:themeColor="text1"/>
        </w:rPr>
        <w:t>.</w:t>
      </w:r>
    </w:p>
    <w:p w14:paraId="77A3C3C4" w14:textId="77777777" w:rsidR="007F5718" w:rsidRDefault="007F5718" w:rsidP="007F5718">
      <w:pPr>
        <w:spacing w:before="10"/>
        <w:ind w:left="284" w:hanging="284"/>
        <w:jc w:val="both"/>
        <w:rPr>
          <w:rFonts w:ascii="Calibri" w:hAnsi="Calibri" w:cs="Calibri"/>
          <w:color w:val="000000" w:themeColor="text1"/>
        </w:rPr>
      </w:pPr>
    </w:p>
    <w:p w14:paraId="48FEED16" w14:textId="77777777" w:rsidR="002D4C08" w:rsidRPr="00224DFE" w:rsidRDefault="002D4C08" w:rsidP="002D4C08">
      <w:pPr>
        <w:spacing w:before="10"/>
        <w:ind w:left="284" w:hanging="284"/>
        <w:jc w:val="both"/>
        <w:rPr>
          <w:rFonts w:ascii="Calibri" w:hAnsi="Calibri" w:cs="Calibri"/>
          <w:color w:val="000000" w:themeColor="text1"/>
        </w:rPr>
      </w:pPr>
    </w:p>
    <w:sectPr w:rsidR="002D4C08" w:rsidRPr="00224DFE">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DA30B" w14:textId="77777777" w:rsidR="00CE7DFF" w:rsidRDefault="00CE7DFF" w:rsidP="00274512">
      <w:pPr>
        <w:spacing w:after="0" w:line="240" w:lineRule="auto"/>
      </w:pPr>
      <w:r>
        <w:separator/>
      </w:r>
    </w:p>
  </w:endnote>
  <w:endnote w:type="continuationSeparator" w:id="0">
    <w:p w14:paraId="17BEE26F" w14:textId="77777777" w:rsidR="00CE7DFF" w:rsidRDefault="00CE7DFF" w:rsidP="00274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B6678" w14:textId="77777777" w:rsidR="00CE7DFF" w:rsidRDefault="00CE7DFF" w:rsidP="00274512">
      <w:pPr>
        <w:spacing w:after="0" w:line="240" w:lineRule="auto"/>
      </w:pPr>
      <w:r>
        <w:separator/>
      </w:r>
    </w:p>
  </w:footnote>
  <w:footnote w:type="continuationSeparator" w:id="0">
    <w:p w14:paraId="2C61E0D7" w14:textId="77777777" w:rsidR="00CE7DFF" w:rsidRDefault="00CE7DFF" w:rsidP="00274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833283"/>
      <w:docPartObj>
        <w:docPartGallery w:val="Page Numbers (Top of Page)"/>
        <w:docPartUnique/>
      </w:docPartObj>
    </w:sdtPr>
    <w:sdtEndPr>
      <w:rPr>
        <w:noProof/>
      </w:rPr>
    </w:sdtEndPr>
    <w:sdtContent>
      <w:p w14:paraId="0C93BFB5" w14:textId="17CACD4A" w:rsidR="00274512" w:rsidRDefault="002745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E4B23B" w14:textId="77777777" w:rsidR="00274512" w:rsidRDefault="00274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8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51574"/>
    <w:multiLevelType w:val="multilevel"/>
    <w:tmpl w:val="8BC2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73ADB"/>
    <w:multiLevelType w:val="hybridMultilevel"/>
    <w:tmpl w:val="4A400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758CC"/>
    <w:multiLevelType w:val="hybridMultilevel"/>
    <w:tmpl w:val="AA028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A6D74"/>
    <w:multiLevelType w:val="hybridMultilevel"/>
    <w:tmpl w:val="8B90B1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971321"/>
    <w:multiLevelType w:val="hybridMultilevel"/>
    <w:tmpl w:val="B92C6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5B59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E7D99"/>
    <w:multiLevelType w:val="multilevel"/>
    <w:tmpl w:val="59E6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A6B05"/>
    <w:multiLevelType w:val="hybridMultilevel"/>
    <w:tmpl w:val="D6F88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C2113F"/>
    <w:multiLevelType w:val="multilevel"/>
    <w:tmpl w:val="1F0EC8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F5407"/>
    <w:multiLevelType w:val="hybridMultilevel"/>
    <w:tmpl w:val="AA90D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C52667"/>
    <w:multiLevelType w:val="multilevel"/>
    <w:tmpl w:val="D330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81D86"/>
    <w:multiLevelType w:val="hybridMultilevel"/>
    <w:tmpl w:val="8AA20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0C30A1"/>
    <w:multiLevelType w:val="hybridMultilevel"/>
    <w:tmpl w:val="9EA25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0000E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82DF9"/>
    <w:multiLevelType w:val="multilevel"/>
    <w:tmpl w:val="E25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F15DF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D1FDD"/>
    <w:multiLevelType w:val="multilevel"/>
    <w:tmpl w:val="25AEE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C491B"/>
    <w:multiLevelType w:val="hybridMultilevel"/>
    <w:tmpl w:val="A5F63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955522"/>
    <w:multiLevelType w:val="multilevel"/>
    <w:tmpl w:val="A1BE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4513BC"/>
    <w:multiLevelType w:val="multilevel"/>
    <w:tmpl w:val="6F3C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F7508"/>
    <w:multiLevelType w:val="multilevel"/>
    <w:tmpl w:val="2742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76A0E"/>
    <w:multiLevelType w:val="multilevel"/>
    <w:tmpl w:val="D338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6E0EB8"/>
    <w:multiLevelType w:val="multilevel"/>
    <w:tmpl w:val="D59E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D4352A"/>
    <w:multiLevelType w:val="multilevel"/>
    <w:tmpl w:val="B4E2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B2C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364FF"/>
    <w:multiLevelType w:val="multilevel"/>
    <w:tmpl w:val="C970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2A5B22"/>
    <w:multiLevelType w:val="hybridMultilevel"/>
    <w:tmpl w:val="DB88A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A828CD"/>
    <w:multiLevelType w:val="multilevel"/>
    <w:tmpl w:val="F654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AF3AA5"/>
    <w:multiLevelType w:val="hybridMultilevel"/>
    <w:tmpl w:val="2F041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594815"/>
    <w:multiLevelType w:val="hybridMultilevel"/>
    <w:tmpl w:val="29203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1076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966663"/>
    <w:multiLevelType w:val="hybridMultilevel"/>
    <w:tmpl w:val="4FE43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4E1B86"/>
    <w:multiLevelType w:val="hybridMultilevel"/>
    <w:tmpl w:val="B268D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D444F1"/>
    <w:multiLevelType w:val="multilevel"/>
    <w:tmpl w:val="3BE2C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1D6576"/>
    <w:multiLevelType w:val="hybridMultilevel"/>
    <w:tmpl w:val="9D6CB084"/>
    <w:lvl w:ilvl="0" w:tplc="4962985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3324B1"/>
    <w:multiLevelType w:val="hybridMultilevel"/>
    <w:tmpl w:val="B212F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414B34"/>
    <w:multiLevelType w:val="multilevel"/>
    <w:tmpl w:val="B3C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416054"/>
    <w:multiLevelType w:val="multilevel"/>
    <w:tmpl w:val="8BA4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0C3D4B"/>
    <w:multiLevelType w:val="multilevel"/>
    <w:tmpl w:val="733A0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2540CE"/>
    <w:multiLevelType w:val="multilevel"/>
    <w:tmpl w:val="CF68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5788F"/>
    <w:multiLevelType w:val="hybridMultilevel"/>
    <w:tmpl w:val="CB1205D0"/>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2" w15:restartNumberingAfterBreak="0">
    <w:nsid w:val="73747793"/>
    <w:multiLevelType w:val="multilevel"/>
    <w:tmpl w:val="45D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8573E9"/>
    <w:multiLevelType w:val="multilevel"/>
    <w:tmpl w:val="E23A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FE22E5"/>
    <w:multiLevelType w:val="multilevel"/>
    <w:tmpl w:val="D32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2D2435"/>
    <w:multiLevelType w:val="multilevel"/>
    <w:tmpl w:val="9FE0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0666084">
    <w:abstractNumId w:val="16"/>
  </w:num>
  <w:num w:numId="2" w16cid:durableId="1714233750">
    <w:abstractNumId w:val="10"/>
  </w:num>
  <w:num w:numId="3" w16cid:durableId="1013844942">
    <w:abstractNumId w:val="12"/>
  </w:num>
  <w:num w:numId="4" w16cid:durableId="1384863218">
    <w:abstractNumId w:val="32"/>
  </w:num>
  <w:num w:numId="5" w16cid:durableId="1504591945">
    <w:abstractNumId w:val="31"/>
  </w:num>
  <w:num w:numId="6" w16cid:durableId="219947569">
    <w:abstractNumId w:val="6"/>
  </w:num>
  <w:num w:numId="7" w16cid:durableId="1560048217">
    <w:abstractNumId w:val="25"/>
  </w:num>
  <w:num w:numId="8" w16cid:durableId="1515531005">
    <w:abstractNumId w:val="0"/>
  </w:num>
  <w:num w:numId="9" w16cid:durableId="1515068580">
    <w:abstractNumId w:val="14"/>
  </w:num>
  <w:num w:numId="10" w16cid:durableId="791439305">
    <w:abstractNumId w:val="33"/>
  </w:num>
  <w:num w:numId="11" w16cid:durableId="1601914986">
    <w:abstractNumId w:val="34"/>
  </w:num>
  <w:num w:numId="12" w16cid:durableId="1243873905">
    <w:abstractNumId w:val="39"/>
  </w:num>
  <w:num w:numId="13" w16cid:durableId="1978871073">
    <w:abstractNumId w:val="19"/>
  </w:num>
  <w:num w:numId="14" w16cid:durableId="1992169706">
    <w:abstractNumId w:val="1"/>
  </w:num>
  <w:num w:numId="15" w16cid:durableId="1722288176">
    <w:abstractNumId w:val="45"/>
  </w:num>
  <w:num w:numId="16" w16cid:durableId="1061711226">
    <w:abstractNumId w:val="26"/>
  </w:num>
  <w:num w:numId="17" w16cid:durableId="1483623291">
    <w:abstractNumId w:val="22"/>
  </w:num>
  <w:num w:numId="18" w16cid:durableId="1317878382">
    <w:abstractNumId w:val="44"/>
  </w:num>
  <w:num w:numId="19" w16cid:durableId="1451124751">
    <w:abstractNumId w:val="23"/>
  </w:num>
  <w:num w:numId="20" w16cid:durableId="91126793">
    <w:abstractNumId w:val="37"/>
  </w:num>
  <w:num w:numId="21" w16cid:durableId="1422335551">
    <w:abstractNumId w:val="40"/>
  </w:num>
  <w:num w:numId="22" w16cid:durableId="1279143716">
    <w:abstractNumId w:val="9"/>
  </w:num>
  <w:num w:numId="23" w16cid:durableId="1819373888">
    <w:abstractNumId w:val="17"/>
  </w:num>
  <w:num w:numId="24" w16cid:durableId="634024911">
    <w:abstractNumId w:val="43"/>
  </w:num>
  <w:num w:numId="25" w16cid:durableId="1725716666">
    <w:abstractNumId w:val="24"/>
  </w:num>
  <w:num w:numId="26" w16cid:durableId="1391464816">
    <w:abstractNumId w:val="15"/>
  </w:num>
  <w:num w:numId="27" w16cid:durableId="1799302930">
    <w:abstractNumId w:val="20"/>
  </w:num>
  <w:num w:numId="28" w16cid:durableId="1064795607">
    <w:abstractNumId w:val="7"/>
  </w:num>
  <w:num w:numId="29" w16cid:durableId="650251606">
    <w:abstractNumId w:val="38"/>
  </w:num>
  <w:num w:numId="30" w16cid:durableId="172574087">
    <w:abstractNumId w:val="21"/>
  </w:num>
  <w:num w:numId="31" w16cid:durableId="1480995864">
    <w:abstractNumId w:val="11"/>
  </w:num>
  <w:num w:numId="32" w16cid:durableId="1137409805">
    <w:abstractNumId w:val="28"/>
  </w:num>
  <w:num w:numId="33" w16cid:durableId="1588613243">
    <w:abstractNumId w:val="42"/>
  </w:num>
  <w:num w:numId="34" w16cid:durableId="253784116">
    <w:abstractNumId w:val="27"/>
  </w:num>
  <w:num w:numId="35" w16cid:durableId="1351948888">
    <w:abstractNumId w:val="36"/>
  </w:num>
  <w:num w:numId="36" w16cid:durableId="1970741670">
    <w:abstractNumId w:val="8"/>
  </w:num>
  <w:num w:numId="37" w16cid:durableId="536822236">
    <w:abstractNumId w:val="30"/>
  </w:num>
  <w:num w:numId="38" w16cid:durableId="1547836458">
    <w:abstractNumId w:val="13"/>
  </w:num>
  <w:num w:numId="39" w16cid:durableId="1335574364">
    <w:abstractNumId w:val="5"/>
  </w:num>
  <w:num w:numId="40" w16cid:durableId="1854029892">
    <w:abstractNumId w:val="18"/>
  </w:num>
  <w:num w:numId="41" w16cid:durableId="909923929">
    <w:abstractNumId w:val="29"/>
  </w:num>
  <w:num w:numId="42" w16cid:durableId="1637418571">
    <w:abstractNumId w:val="35"/>
  </w:num>
  <w:num w:numId="43" w16cid:durableId="896941245">
    <w:abstractNumId w:val="41"/>
  </w:num>
  <w:num w:numId="44" w16cid:durableId="1181504290">
    <w:abstractNumId w:val="4"/>
  </w:num>
  <w:num w:numId="45" w16cid:durableId="1711419321">
    <w:abstractNumId w:val="3"/>
  </w:num>
  <w:num w:numId="46" w16cid:durableId="14055664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D4"/>
    <w:rsid w:val="000331B1"/>
    <w:rsid w:val="00107F36"/>
    <w:rsid w:val="001700A2"/>
    <w:rsid w:val="00224DFE"/>
    <w:rsid w:val="0023594E"/>
    <w:rsid w:val="00267A08"/>
    <w:rsid w:val="00274460"/>
    <w:rsid w:val="00274512"/>
    <w:rsid w:val="002B19AB"/>
    <w:rsid w:val="002D4C08"/>
    <w:rsid w:val="002F4228"/>
    <w:rsid w:val="003C4979"/>
    <w:rsid w:val="003D11F3"/>
    <w:rsid w:val="003E427C"/>
    <w:rsid w:val="00480069"/>
    <w:rsid w:val="00495E9D"/>
    <w:rsid w:val="004C77C2"/>
    <w:rsid w:val="00516D42"/>
    <w:rsid w:val="00535354"/>
    <w:rsid w:val="0061348A"/>
    <w:rsid w:val="006245B0"/>
    <w:rsid w:val="006662B8"/>
    <w:rsid w:val="006A2865"/>
    <w:rsid w:val="006D17A0"/>
    <w:rsid w:val="00711E19"/>
    <w:rsid w:val="007A40FB"/>
    <w:rsid w:val="007F5718"/>
    <w:rsid w:val="0088731F"/>
    <w:rsid w:val="008D23D4"/>
    <w:rsid w:val="00976ACA"/>
    <w:rsid w:val="00990DE0"/>
    <w:rsid w:val="009B4460"/>
    <w:rsid w:val="009B68AC"/>
    <w:rsid w:val="00A11C8E"/>
    <w:rsid w:val="00A80104"/>
    <w:rsid w:val="00B309D4"/>
    <w:rsid w:val="00B41D1F"/>
    <w:rsid w:val="00B6171B"/>
    <w:rsid w:val="00BF6899"/>
    <w:rsid w:val="00CA48B3"/>
    <w:rsid w:val="00CB61AF"/>
    <w:rsid w:val="00CE7DFF"/>
    <w:rsid w:val="00D01276"/>
    <w:rsid w:val="00D30900"/>
    <w:rsid w:val="00D433A5"/>
    <w:rsid w:val="00D470CC"/>
    <w:rsid w:val="00D63610"/>
    <w:rsid w:val="00D66568"/>
    <w:rsid w:val="00DB39C4"/>
    <w:rsid w:val="00E07ABF"/>
    <w:rsid w:val="00E458B2"/>
    <w:rsid w:val="00EA22B2"/>
    <w:rsid w:val="00EE3A39"/>
    <w:rsid w:val="00F868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CB33E"/>
  <w15:chartTrackingRefBased/>
  <w15:docId w15:val="{054BFEC6-3B27-448D-BD0C-5C37F9BE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E1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3D4"/>
    <w:pPr>
      <w:ind w:left="720"/>
      <w:contextualSpacing/>
    </w:pPr>
  </w:style>
  <w:style w:type="character" w:styleId="Hyperlink">
    <w:name w:val="Hyperlink"/>
    <w:basedOn w:val="DefaultParagraphFont"/>
    <w:uiPriority w:val="99"/>
    <w:unhideWhenUsed/>
    <w:rsid w:val="00D66568"/>
    <w:rPr>
      <w:color w:val="0563C1" w:themeColor="hyperlink"/>
      <w:u w:val="single"/>
    </w:rPr>
  </w:style>
  <w:style w:type="character" w:styleId="UnresolvedMention">
    <w:name w:val="Unresolved Mention"/>
    <w:basedOn w:val="DefaultParagraphFont"/>
    <w:uiPriority w:val="99"/>
    <w:semiHidden/>
    <w:unhideWhenUsed/>
    <w:rsid w:val="00D66568"/>
    <w:rPr>
      <w:color w:val="605E5C"/>
      <w:shd w:val="clear" w:color="auto" w:fill="E1DFDD"/>
    </w:rPr>
  </w:style>
  <w:style w:type="paragraph" w:styleId="NormalWeb">
    <w:name w:val="Normal (Web)"/>
    <w:basedOn w:val="Normal"/>
    <w:uiPriority w:val="99"/>
    <w:semiHidden/>
    <w:unhideWhenUsed/>
    <w:rsid w:val="00D470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D63610"/>
    <w:rPr>
      <w:sz w:val="16"/>
      <w:szCs w:val="16"/>
    </w:rPr>
  </w:style>
  <w:style w:type="paragraph" w:styleId="CommentText">
    <w:name w:val="annotation text"/>
    <w:basedOn w:val="Normal"/>
    <w:link w:val="CommentTextChar"/>
    <w:uiPriority w:val="99"/>
    <w:semiHidden/>
    <w:unhideWhenUsed/>
    <w:rsid w:val="00D63610"/>
    <w:pPr>
      <w:spacing w:line="240" w:lineRule="auto"/>
    </w:pPr>
    <w:rPr>
      <w:sz w:val="20"/>
      <w:szCs w:val="20"/>
    </w:rPr>
  </w:style>
  <w:style w:type="character" w:customStyle="1" w:styleId="CommentTextChar">
    <w:name w:val="Comment Text Char"/>
    <w:basedOn w:val="DefaultParagraphFont"/>
    <w:link w:val="CommentText"/>
    <w:uiPriority w:val="99"/>
    <w:semiHidden/>
    <w:rsid w:val="00D63610"/>
    <w:rPr>
      <w:sz w:val="20"/>
      <w:szCs w:val="20"/>
    </w:rPr>
  </w:style>
  <w:style w:type="paragraph" w:styleId="CommentSubject">
    <w:name w:val="annotation subject"/>
    <w:basedOn w:val="CommentText"/>
    <w:next w:val="CommentText"/>
    <w:link w:val="CommentSubjectChar"/>
    <w:uiPriority w:val="99"/>
    <w:semiHidden/>
    <w:unhideWhenUsed/>
    <w:rsid w:val="00D63610"/>
    <w:rPr>
      <w:b/>
      <w:bCs/>
    </w:rPr>
  </w:style>
  <w:style w:type="character" w:customStyle="1" w:styleId="CommentSubjectChar">
    <w:name w:val="Comment Subject Char"/>
    <w:basedOn w:val="CommentTextChar"/>
    <w:link w:val="CommentSubject"/>
    <w:uiPriority w:val="99"/>
    <w:semiHidden/>
    <w:rsid w:val="00D63610"/>
    <w:rPr>
      <w:b/>
      <w:bCs/>
      <w:sz w:val="20"/>
      <w:szCs w:val="20"/>
    </w:rPr>
  </w:style>
  <w:style w:type="paragraph" w:styleId="Header">
    <w:name w:val="header"/>
    <w:basedOn w:val="Normal"/>
    <w:link w:val="HeaderChar"/>
    <w:uiPriority w:val="99"/>
    <w:unhideWhenUsed/>
    <w:rsid w:val="002745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512"/>
  </w:style>
  <w:style w:type="paragraph" w:styleId="Footer">
    <w:name w:val="footer"/>
    <w:basedOn w:val="Normal"/>
    <w:link w:val="FooterChar"/>
    <w:uiPriority w:val="99"/>
    <w:unhideWhenUsed/>
    <w:rsid w:val="002745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532">
      <w:bodyDiv w:val="1"/>
      <w:marLeft w:val="0"/>
      <w:marRight w:val="0"/>
      <w:marTop w:val="0"/>
      <w:marBottom w:val="0"/>
      <w:divBdr>
        <w:top w:val="none" w:sz="0" w:space="0" w:color="auto"/>
        <w:left w:val="none" w:sz="0" w:space="0" w:color="auto"/>
        <w:bottom w:val="none" w:sz="0" w:space="0" w:color="auto"/>
        <w:right w:val="none" w:sz="0" w:space="0" w:color="auto"/>
      </w:divBdr>
      <w:divsChild>
        <w:div w:id="661280897">
          <w:marLeft w:val="-720"/>
          <w:marRight w:val="0"/>
          <w:marTop w:val="0"/>
          <w:marBottom w:val="0"/>
          <w:divBdr>
            <w:top w:val="none" w:sz="0" w:space="0" w:color="auto"/>
            <w:left w:val="none" w:sz="0" w:space="0" w:color="auto"/>
            <w:bottom w:val="none" w:sz="0" w:space="0" w:color="auto"/>
            <w:right w:val="none" w:sz="0" w:space="0" w:color="auto"/>
          </w:divBdr>
        </w:div>
      </w:divsChild>
    </w:div>
    <w:div w:id="40181441">
      <w:bodyDiv w:val="1"/>
      <w:marLeft w:val="0"/>
      <w:marRight w:val="0"/>
      <w:marTop w:val="0"/>
      <w:marBottom w:val="0"/>
      <w:divBdr>
        <w:top w:val="none" w:sz="0" w:space="0" w:color="auto"/>
        <w:left w:val="none" w:sz="0" w:space="0" w:color="auto"/>
        <w:bottom w:val="none" w:sz="0" w:space="0" w:color="auto"/>
        <w:right w:val="none" w:sz="0" w:space="0" w:color="auto"/>
      </w:divBdr>
      <w:divsChild>
        <w:div w:id="21982783">
          <w:marLeft w:val="-720"/>
          <w:marRight w:val="0"/>
          <w:marTop w:val="0"/>
          <w:marBottom w:val="0"/>
          <w:divBdr>
            <w:top w:val="none" w:sz="0" w:space="0" w:color="auto"/>
            <w:left w:val="none" w:sz="0" w:space="0" w:color="auto"/>
            <w:bottom w:val="none" w:sz="0" w:space="0" w:color="auto"/>
            <w:right w:val="none" w:sz="0" w:space="0" w:color="auto"/>
          </w:divBdr>
        </w:div>
      </w:divsChild>
    </w:div>
    <w:div w:id="42415618">
      <w:bodyDiv w:val="1"/>
      <w:marLeft w:val="0"/>
      <w:marRight w:val="0"/>
      <w:marTop w:val="0"/>
      <w:marBottom w:val="0"/>
      <w:divBdr>
        <w:top w:val="none" w:sz="0" w:space="0" w:color="auto"/>
        <w:left w:val="none" w:sz="0" w:space="0" w:color="auto"/>
        <w:bottom w:val="none" w:sz="0" w:space="0" w:color="auto"/>
        <w:right w:val="none" w:sz="0" w:space="0" w:color="auto"/>
      </w:divBdr>
    </w:div>
    <w:div w:id="110980793">
      <w:bodyDiv w:val="1"/>
      <w:marLeft w:val="0"/>
      <w:marRight w:val="0"/>
      <w:marTop w:val="0"/>
      <w:marBottom w:val="0"/>
      <w:divBdr>
        <w:top w:val="none" w:sz="0" w:space="0" w:color="auto"/>
        <w:left w:val="none" w:sz="0" w:space="0" w:color="auto"/>
        <w:bottom w:val="none" w:sz="0" w:space="0" w:color="auto"/>
        <w:right w:val="none" w:sz="0" w:space="0" w:color="auto"/>
      </w:divBdr>
    </w:div>
    <w:div w:id="133106225">
      <w:bodyDiv w:val="1"/>
      <w:marLeft w:val="0"/>
      <w:marRight w:val="0"/>
      <w:marTop w:val="0"/>
      <w:marBottom w:val="0"/>
      <w:divBdr>
        <w:top w:val="none" w:sz="0" w:space="0" w:color="auto"/>
        <w:left w:val="none" w:sz="0" w:space="0" w:color="auto"/>
        <w:bottom w:val="none" w:sz="0" w:space="0" w:color="auto"/>
        <w:right w:val="none" w:sz="0" w:space="0" w:color="auto"/>
      </w:divBdr>
    </w:div>
    <w:div w:id="181942097">
      <w:bodyDiv w:val="1"/>
      <w:marLeft w:val="0"/>
      <w:marRight w:val="0"/>
      <w:marTop w:val="0"/>
      <w:marBottom w:val="0"/>
      <w:divBdr>
        <w:top w:val="none" w:sz="0" w:space="0" w:color="auto"/>
        <w:left w:val="none" w:sz="0" w:space="0" w:color="auto"/>
        <w:bottom w:val="none" w:sz="0" w:space="0" w:color="auto"/>
        <w:right w:val="none" w:sz="0" w:space="0" w:color="auto"/>
      </w:divBdr>
      <w:divsChild>
        <w:div w:id="1195728202">
          <w:marLeft w:val="-720"/>
          <w:marRight w:val="0"/>
          <w:marTop w:val="0"/>
          <w:marBottom w:val="0"/>
          <w:divBdr>
            <w:top w:val="none" w:sz="0" w:space="0" w:color="auto"/>
            <w:left w:val="none" w:sz="0" w:space="0" w:color="auto"/>
            <w:bottom w:val="none" w:sz="0" w:space="0" w:color="auto"/>
            <w:right w:val="none" w:sz="0" w:space="0" w:color="auto"/>
          </w:divBdr>
        </w:div>
      </w:divsChild>
    </w:div>
    <w:div w:id="190414302">
      <w:bodyDiv w:val="1"/>
      <w:marLeft w:val="0"/>
      <w:marRight w:val="0"/>
      <w:marTop w:val="0"/>
      <w:marBottom w:val="0"/>
      <w:divBdr>
        <w:top w:val="none" w:sz="0" w:space="0" w:color="auto"/>
        <w:left w:val="none" w:sz="0" w:space="0" w:color="auto"/>
        <w:bottom w:val="none" w:sz="0" w:space="0" w:color="auto"/>
        <w:right w:val="none" w:sz="0" w:space="0" w:color="auto"/>
      </w:divBdr>
    </w:div>
    <w:div w:id="191308109">
      <w:bodyDiv w:val="1"/>
      <w:marLeft w:val="0"/>
      <w:marRight w:val="0"/>
      <w:marTop w:val="0"/>
      <w:marBottom w:val="0"/>
      <w:divBdr>
        <w:top w:val="none" w:sz="0" w:space="0" w:color="auto"/>
        <w:left w:val="none" w:sz="0" w:space="0" w:color="auto"/>
        <w:bottom w:val="none" w:sz="0" w:space="0" w:color="auto"/>
        <w:right w:val="none" w:sz="0" w:space="0" w:color="auto"/>
      </w:divBdr>
      <w:divsChild>
        <w:div w:id="1794206040">
          <w:marLeft w:val="-720"/>
          <w:marRight w:val="0"/>
          <w:marTop w:val="0"/>
          <w:marBottom w:val="0"/>
          <w:divBdr>
            <w:top w:val="none" w:sz="0" w:space="0" w:color="auto"/>
            <w:left w:val="none" w:sz="0" w:space="0" w:color="auto"/>
            <w:bottom w:val="none" w:sz="0" w:space="0" w:color="auto"/>
            <w:right w:val="none" w:sz="0" w:space="0" w:color="auto"/>
          </w:divBdr>
        </w:div>
      </w:divsChild>
    </w:div>
    <w:div w:id="228610728">
      <w:bodyDiv w:val="1"/>
      <w:marLeft w:val="0"/>
      <w:marRight w:val="0"/>
      <w:marTop w:val="0"/>
      <w:marBottom w:val="0"/>
      <w:divBdr>
        <w:top w:val="none" w:sz="0" w:space="0" w:color="auto"/>
        <w:left w:val="none" w:sz="0" w:space="0" w:color="auto"/>
        <w:bottom w:val="none" w:sz="0" w:space="0" w:color="auto"/>
        <w:right w:val="none" w:sz="0" w:space="0" w:color="auto"/>
      </w:divBdr>
      <w:divsChild>
        <w:div w:id="758912389">
          <w:marLeft w:val="-720"/>
          <w:marRight w:val="0"/>
          <w:marTop w:val="0"/>
          <w:marBottom w:val="0"/>
          <w:divBdr>
            <w:top w:val="none" w:sz="0" w:space="0" w:color="auto"/>
            <w:left w:val="none" w:sz="0" w:space="0" w:color="auto"/>
            <w:bottom w:val="none" w:sz="0" w:space="0" w:color="auto"/>
            <w:right w:val="none" w:sz="0" w:space="0" w:color="auto"/>
          </w:divBdr>
        </w:div>
      </w:divsChild>
    </w:div>
    <w:div w:id="235359363">
      <w:bodyDiv w:val="1"/>
      <w:marLeft w:val="0"/>
      <w:marRight w:val="0"/>
      <w:marTop w:val="0"/>
      <w:marBottom w:val="0"/>
      <w:divBdr>
        <w:top w:val="none" w:sz="0" w:space="0" w:color="auto"/>
        <w:left w:val="none" w:sz="0" w:space="0" w:color="auto"/>
        <w:bottom w:val="none" w:sz="0" w:space="0" w:color="auto"/>
        <w:right w:val="none" w:sz="0" w:space="0" w:color="auto"/>
      </w:divBdr>
      <w:divsChild>
        <w:div w:id="1416319379">
          <w:marLeft w:val="-720"/>
          <w:marRight w:val="0"/>
          <w:marTop w:val="0"/>
          <w:marBottom w:val="0"/>
          <w:divBdr>
            <w:top w:val="none" w:sz="0" w:space="0" w:color="auto"/>
            <w:left w:val="none" w:sz="0" w:space="0" w:color="auto"/>
            <w:bottom w:val="none" w:sz="0" w:space="0" w:color="auto"/>
            <w:right w:val="none" w:sz="0" w:space="0" w:color="auto"/>
          </w:divBdr>
        </w:div>
      </w:divsChild>
    </w:div>
    <w:div w:id="277100907">
      <w:bodyDiv w:val="1"/>
      <w:marLeft w:val="0"/>
      <w:marRight w:val="0"/>
      <w:marTop w:val="0"/>
      <w:marBottom w:val="0"/>
      <w:divBdr>
        <w:top w:val="none" w:sz="0" w:space="0" w:color="auto"/>
        <w:left w:val="none" w:sz="0" w:space="0" w:color="auto"/>
        <w:bottom w:val="none" w:sz="0" w:space="0" w:color="auto"/>
        <w:right w:val="none" w:sz="0" w:space="0" w:color="auto"/>
      </w:divBdr>
    </w:div>
    <w:div w:id="331109684">
      <w:bodyDiv w:val="1"/>
      <w:marLeft w:val="0"/>
      <w:marRight w:val="0"/>
      <w:marTop w:val="0"/>
      <w:marBottom w:val="0"/>
      <w:divBdr>
        <w:top w:val="none" w:sz="0" w:space="0" w:color="auto"/>
        <w:left w:val="none" w:sz="0" w:space="0" w:color="auto"/>
        <w:bottom w:val="none" w:sz="0" w:space="0" w:color="auto"/>
        <w:right w:val="none" w:sz="0" w:space="0" w:color="auto"/>
      </w:divBdr>
    </w:div>
    <w:div w:id="382482483">
      <w:bodyDiv w:val="1"/>
      <w:marLeft w:val="0"/>
      <w:marRight w:val="0"/>
      <w:marTop w:val="0"/>
      <w:marBottom w:val="0"/>
      <w:divBdr>
        <w:top w:val="none" w:sz="0" w:space="0" w:color="auto"/>
        <w:left w:val="none" w:sz="0" w:space="0" w:color="auto"/>
        <w:bottom w:val="none" w:sz="0" w:space="0" w:color="auto"/>
        <w:right w:val="none" w:sz="0" w:space="0" w:color="auto"/>
      </w:divBdr>
    </w:div>
    <w:div w:id="426927558">
      <w:bodyDiv w:val="1"/>
      <w:marLeft w:val="0"/>
      <w:marRight w:val="0"/>
      <w:marTop w:val="0"/>
      <w:marBottom w:val="0"/>
      <w:divBdr>
        <w:top w:val="none" w:sz="0" w:space="0" w:color="auto"/>
        <w:left w:val="none" w:sz="0" w:space="0" w:color="auto"/>
        <w:bottom w:val="none" w:sz="0" w:space="0" w:color="auto"/>
        <w:right w:val="none" w:sz="0" w:space="0" w:color="auto"/>
      </w:divBdr>
    </w:div>
    <w:div w:id="446900289">
      <w:bodyDiv w:val="1"/>
      <w:marLeft w:val="0"/>
      <w:marRight w:val="0"/>
      <w:marTop w:val="0"/>
      <w:marBottom w:val="0"/>
      <w:divBdr>
        <w:top w:val="none" w:sz="0" w:space="0" w:color="auto"/>
        <w:left w:val="none" w:sz="0" w:space="0" w:color="auto"/>
        <w:bottom w:val="none" w:sz="0" w:space="0" w:color="auto"/>
        <w:right w:val="none" w:sz="0" w:space="0" w:color="auto"/>
      </w:divBdr>
      <w:divsChild>
        <w:div w:id="1159730004">
          <w:marLeft w:val="-720"/>
          <w:marRight w:val="0"/>
          <w:marTop w:val="0"/>
          <w:marBottom w:val="0"/>
          <w:divBdr>
            <w:top w:val="none" w:sz="0" w:space="0" w:color="auto"/>
            <w:left w:val="none" w:sz="0" w:space="0" w:color="auto"/>
            <w:bottom w:val="none" w:sz="0" w:space="0" w:color="auto"/>
            <w:right w:val="none" w:sz="0" w:space="0" w:color="auto"/>
          </w:divBdr>
        </w:div>
      </w:divsChild>
    </w:div>
    <w:div w:id="508326212">
      <w:bodyDiv w:val="1"/>
      <w:marLeft w:val="0"/>
      <w:marRight w:val="0"/>
      <w:marTop w:val="0"/>
      <w:marBottom w:val="0"/>
      <w:divBdr>
        <w:top w:val="none" w:sz="0" w:space="0" w:color="auto"/>
        <w:left w:val="none" w:sz="0" w:space="0" w:color="auto"/>
        <w:bottom w:val="none" w:sz="0" w:space="0" w:color="auto"/>
        <w:right w:val="none" w:sz="0" w:space="0" w:color="auto"/>
      </w:divBdr>
      <w:divsChild>
        <w:div w:id="1088621573">
          <w:marLeft w:val="-720"/>
          <w:marRight w:val="0"/>
          <w:marTop w:val="0"/>
          <w:marBottom w:val="0"/>
          <w:divBdr>
            <w:top w:val="none" w:sz="0" w:space="0" w:color="auto"/>
            <w:left w:val="none" w:sz="0" w:space="0" w:color="auto"/>
            <w:bottom w:val="none" w:sz="0" w:space="0" w:color="auto"/>
            <w:right w:val="none" w:sz="0" w:space="0" w:color="auto"/>
          </w:divBdr>
        </w:div>
      </w:divsChild>
    </w:div>
    <w:div w:id="593368835">
      <w:bodyDiv w:val="1"/>
      <w:marLeft w:val="0"/>
      <w:marRight w:val="0"/>
      <w:marTop w:val="0"/>
      <w:marBottom w:val="0"/>
      <w:divBdr>
        <w:top w:val="none" w:sz="0" w:space="0" w:color="auto"/>
        <w:left w:val="none" w:sz="0" w:space="0" w:color="auto"/>
        <w:bottom w:val="none" w:sz="0" w:space="0" w:color="auto"/>
        <w:right w:val="none" w:sz="0" w:space="0" w:color="auto"/>
      </w:divBdr>
    </w:div>
    <w:div w:id="650452949">
      <w:bodyDiv w:val="1"/>
      <w:marLeft w:val="0"/>
      <w:marRight w:val="0"/>
      <w:marTop w:val="0"/>
      <w:marBottom w:val="0"/>
      <w:divBdr>
        <w:top w:val="none" w:sz="0" w:space="0" w:color="auto"/>
        <w:left w:val="none" w:sz="0" w:space="0" w:color="auto"/>
        <w:bottom w:val="none" w:sz="0" w:space="0" w:color="auto"/>
        <w:right w:val="none" w:sz="0" w:space="0" w:color="auto"/>
      </w:divBdr>
    </w:div>
    <w:div w:id="660549074">
      <w:bodyDiv w:val="1"/>
      <w:marLeft w:val="0"/>
      <w:marRight w:val="0"/>
      <w:marTop w:val="0"/>
      <w:marBottom w:val="0"/>
      <w:divBdr>
        <w:top w:val="none" w:sz="0" w:space="0" w:color="auto"/>
        <w:left w:val="none" w:sz="0" w:space="0" w:color="auto"/>
        <w:bottom w:val="none" w:sz="0" w:space="0" w:color="auto"/>
        <w:right w:val="none" w:sz="0" w:space="0" w:color="auto"/>
      </w:divBdr>
      <w:divsChild>
        <w:div w:id="2063480533">
          <w:marLeft w:val="-720"/>
          <w:marRight w:val="0"/>
          <w:marTop w:val="0"/>
          <w:marBottom w:val="0"/>
          <w:divBdr>
            <w:top w:val="none" w:sz="0" w:space="0" w:color="auto"/>
            <w:left w:val="none" w:sz="0" w:space="0" w:color="auto"/>
            <w:bottom w:val="none" w:sz="0" w:space="0" w:color="auto"/>
            <w:right w:val="none" w:sz="0" w:space="0" w:color="auto"/>
          </w:divBdr>
        </w:div>
      </w:divsChild>
    </w:div>
    <w:div w:id="720590306">
      <w:bodyDiv w:val="1"/>
      <w:marLeft w:val="0"/>
      <w:marRight w:val="0"/>
      <w:marTop w:val="0"/>
      <w:marBottom w:val="0"/>
      <w:divBdr>
        <w:top w:val="none" w:sz="0" w:space="0" w:color="auto"/>
        <w:left w:val="none" w:sz="0" w:space="0" w:color="auto"/>
        <w:bottom w:val="none" w:sz="0" w:space="0" w:color="auto"/>
        <w:right w:val="none" w:sz="0" w:space="0" w:color="auto"/>
      </w:divBdr>
    </w:div>
    <w:div w:id="722607820">
      <w:bodyDiv w:val="1"/>
      <w:marLeft w:val="0"/>
      <w:marRight w:val="0"/>
      <w:marTop w:val="0"/>
      <w:marBottom w:val="0"/>
      <w:divBdr>
        <w:top w:val="none" w:sz="0" w:space="0" w:color="auto"/>
        <w:left w:val="none" w:sz="0" w:space="0" w:color="auto"/>
        <w:bottom w:val="none" w:sz="0" w:space="0" w:color="auto"/>
        <w:right w:val="none" w:sz="0" w:space="0" w:color="auto"/>
      </w:divBdr>
    </w:div>
    <w:div w:id="738209009">
      <w:bodyDiv w:val="1"/>
      <w:marLeft w:val="0"/>
      <w:marRight w:val="0"/>
      <w:marTop w:val="0"/>
      <w:marBottom w:val="0"/>
      <w:divBdr>
        <w:top w:val="none" w:sz="0" w:space="0" w:color="auto"/>
        <w:left w:val="none" w:sz="0" w:space="0" w:color="auto"/>
        <w:bottom w:val="none" w:sz="0" w:space="0" w:color="auto"/>
        <w:right w:val="none" w:sz="0" w:space="0" w:color="auto"/>
      </w:divBdr>
    </w:div>
    <w:div w:id="743114555">
      <w:bodyDiv w:val="1"/>
      <w:marLeft w:val="0"/>
      <w:marRight w:val="0"/>
      <w:marTop w:val="0"/>
      <w:marBottom w:val="0"/>
      <w:divBdr>
        <w:top w:val="none" w:sz="0" w:space="0" w:color="auto"/>
        <w:left w:val="none" w:sz="0" w:space="0" w:color="auto"/>
        <w:bottom w:val="none" w:sz="0" w:space="0" w:color="auto"/>
        <w:right w:val="none" w:sz="0" w:space="0" w:color="auto"/>
      </w:divBdr>
    </w:div>
    <w:div w:id="747926615">
      <w:bodyDiv w:val="1"/>
      <w:marLeft w:val="0"/>
      <w:marRight w:val="0"/>
      <w:marTop w:val="0"/>
      <w:marBottom w:val="0"/>
      <w:divBdr>
        <w:top w:val="none" w:sz="0" w:space="0" w:color="auto"/>
        <w:left w:val="none" w:sz="0" w:space="0" w:color="auto"/>
        <w:bottom w:val="none" w:sz="0" w:space="0" w:color="auto"/>
        <w:right w:val="none" w:sz="0" w:space="0" w:color="auto"/>
      </w:divBdr>
    </w:div>
    <w:div w:id="748356398">
      <w:bodyDiv w:val="1"/>
      <w:marLeft w:val="0"/>
      <w:marRight w:val="0"/>
      <w:marTop w:val="0"/>
      <w:marBottom w:val="0"/>
      <w:divBdr>
        <w:top w:val="none" w:sz="0" w:space="0" w:color="auto"/>
        <w:left w:val="none" w:sz="0" w:space="0" w:color="auto"/>
        <w:bottom w:val="none" w:sz="0" w:space="0" w:color="auto"/>
        <w:right w:val="none" w:sz="0" w:space="0" w:color="auto"/>
      </w:divBdr>
    </w:div>
    <w:div w:id="751395428">
      <w:bodyDiv w:val="1"/>
      <w:marLeft w:val="0"/>
      <w:marRight w:val="0"/>
      <w:marTop w:val="0"/>
      <w:marBottom w:val="0"/>
      <w:divBdr>
        <w:top w:val="none" w:sz="0" w:space="0" w:color="auto"/>
        <w:left w:val="none" w:sz="0" w:space="0" w:color="auto"/>
        <w:bottom w:val="none" w:sz="0" w:space="0" w:color="auto"/>
        <w:right w:val="none" w:sz="0" w:space="0" w:color="auto"/>
      </w:divBdr>
    </w:div>
    <w:div w:id="767194796">
      <w:bodyDiv w:val="1"/>
      <w:marLeft w:val="0"/>
      <w:marRight w:val="0"/>
      <w:marTop w:val="0"/>
      <w:marBottom w:val="0"/>
      <w:divBdr>
        <w:top w:val="none" w:sz="0" w:space="0" w:color="auto"/>
        <w:left w:val="none" w:sz="0" w:space="0" w:color="auto"/>
        <w:bottom w:val="none" w:sz="0" w:space="0" w:color="auto"/>
        <w:right w:val="none" w:sz="0" w:space="0" w:color="auto"/>
      </w:divBdr>
    </w:div>
    <w:div w:id="788165593">
      <w:bodyDiv w:val="1"/>
      <w:marLeft w:val="0"/>
      <w:marRight w:val="0"/>
      <w:marTop w:val="0"/>
      <w:marBottom w:val="0"/>
      <w:divBdr>
        <w:top w:val="none" w:sz="0" w:space="0" w:color="auto"/>
        <w:left w:val="none" w:sz="0" w:space="0" w:color="auto"/>
        <w:bottom w:val="none" w:sz="0" w:space="0" w:color="auto"/>
        <w:right w:val="none" w:sz="0" w:space="0" w:color="auto"/>
      </w:divBdr>
    </w:div>
    <w:div w:id="807239213">
      <w:bodyDiv w:val="1"/>
      <w:marLeft w:val="0"/>
      <w:marRight w:val="0"/>
      <w:marTop w:val="0"/>
      <w:marBottom w:val="0"/>
      <w:divBdr>
        <w:top w:val="none" w:sz="0" w:space="0" w:color="auto"/>
        <w:left w:val="none" w:sz="0" w:space="0" w:color="auto"/>
        <w:bottom w:val="none" w:sz="0" w:space="0" w:color="auto"/>
        <w:right w:val="none" w:sz="0" w:space="0" w:color="auto"/>
      </w:divBdr>
    </w:div>
    <w:div w:id="815952018">
      <w:bodyDiv w:val="1"/>
      <w:marLeft w:val="0"/>
      <w:marRight w:val="0"/>
      <w:marTop w:val="0"/>
      <w:marBottom w:val="0"/>
      <w:divBdr>
        <w:top w:val="none" w:sz="0" w:space="0" w:color="auto"/>
        <w:left w:val="none" w:sz="0" w:space="0" w:color="auto"/>
        <w:bottom w:val="none" w:sz="0" w:space="0" w:color="auto"/>
        <w:right w:val="none" w:sz="0" w:space="0" w:color="auto"/>
      </w:divBdr>
      <w:divsChild>
        <w:div w:id="247276985">
          <w:marLeft w:val="-720"/>
          <w:marRight w:val="0"/>
          <w:marTop w:val="0"/>
          <w:marBottom w:val="0"/>
          <w:divBdr>
            <w:top w:val="none" w:sz="0" w:space="0" w:color="auto"/>
            <w:left w:val="none" w:sz="0" w:space="0" w:color="auto"/>
            <w:bottom w:val="none" w:sz="0" w:space="0" w:color="auto"/>
            <w:right w:val="none" w:sz="0" w:space="0" w:color="auto"/>
          </w:divBdr>
        </w:div>
      </w:divsChild>
    </w:div>
    <w:div w:id="824125958">
      <w:bodyDiv w:val="1"/>
      <w:marLeft w:val="0"/>
      <w:marRight w:val="0"/>
      <w:marTop w:val="0"/>
      <w:marBottom w:val="0"/>
      <w:divBdr>
        <w:top w:val="none" w:sz="0" w:space="0" w:color="auto"/>
        <w:left w:val="none" w:sz="0" w:space="0" w:color="auto"/>
        <w:bottom w:val="none" w:sz="0" w:space="0" w:color="auto"/>
        <w:right w:val="none" w:sz="0" w:space="0" w:color="auto"/>
      </w:divBdr>
    </w:div>
    <w:div w:id="825973511">
      <w:bodyDiv w:val="1"/>
      <w:marLeft w:val="0"/>
      <w:marRight w:val="0"/>
      <w:marTop w:val="0"/>
      <w:marBottom w:val="0"/>
      <w:divBdr>
        <w:top w:val="none" w:sz="0" w:space="0" w:color="auto"/>
        <w:left w:val="none" w:sz="0" w:space="0" w:color="auto"/>
        <w:bottom w:val="none" w:sz="0" w:space="0" w:color="auto"/>
        <w:right w:val="none" w:sz="0" w:space="0" w:color="auto"/>
      </w:divBdr>
    </w:div>
    <w:div w:id="870147298">
      <w:bodyDiv w:val="1"/>
      <w:marLeft w:val="0"/>
      <w:marRight w:val="0"/>
      <w:marTop w:val="0"/>
      <w:marBottom w:val="0"/>
      <w:divBdr>
        <w:top w:val="none" w:sz="0" w:space="0" w:color="auto"/>
        <w:left w:val="none" w:sz="0" w:space="0" w:color="auto"/>
        <w:bottom w:val="none" w:sz="0" w:space="0" w:color="auto"/>
        <w:right w:val="none" w:sz="0" w:space="0" w:color="auto"/>
      </w:divBdr>
    </w:div>
    <w:div w:id="916743056">
      <w:bodyDiv w:val="1"/>
      <w:marLeft w:val="0"/>
      <w:marRight w:val="0"/>
      <w:marTop w:val="0"/>
      <w:marBottom w:val="0"/>
      <w:divBdr>
        <w:top w:val="none" w:sz="0" w:space="0" w:color="auto"/>
        <w:left w:val="none" w:sz="0" w:space="0" w:color="auto"/>
        <w:bottom w:val="none" w:sz="0" w:space="0" w:color="auto"/>
        <w:right w:val="none" w:sz="0" w:space="0" w:color="auto"/>
      </w:divBdr>
    </w:div>
    <w:div w:id="925773946">
      <w:bodyDiv w:val="1"/>
      <w:marLeft w:val="0"/>
      <w:marRight w:val="0"/>
      <w:marTop w:val="0"/>
      <w:marBottom w:val="0"/>
      <w:divBdr>
        <w:top w:val="none" w:sz="0" w:space="0" w:color="auto"/>
        <w:left w:val="none" w:sz="0" w:space="0" w:color="auto"/>
        <w:bottom w:val="none" w:sz="0" w:space="0" w:color="auto"/>
        <w:right w:val="none" w:sz="0" w:space="0" w:color="auto"/>
      </w:divBdr>
      <w:divsChild>
        <w:div w:id="798916441">
          <w:marLeft w:val="0"/>
          <w:marRight w:val="0"/>
          <w:marTop w:val="0"/>
          <w:marBottom w:val="0"/>
          <w:divBdr>
            <w:top w:val="single" w:sz="2" w:space="0" w:color="auto"/>
            <w:left w:val="single" w:sz="2" w:space="0" w:color="auto"/>
            <w:bottom w:val="single" w:sz="6" w:space="0" w:color="auto"/>
            <w:right w:val="single" w:sz="2" w:space="0" w:color="auto"/>
          </w:divBdr>
          <w:divsChild>
            <w:div w:id="28489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92417578">
                  <w:marLeft w:val="0"/>
                  <w:marRight w:val="0"/>
                  <w:marTop w:val="0"/>
                  <w:marBottom w:val="0"/>
                  <w:divBdr>
                    <w:top w:val="single" w:sz="2" w:space="0" w:color="D9D9E3"/>
                    <w:left w:val="single" w:sz="2" w:space="0" w:color="D9D9E3"/>
                    <w:bottom w:val="single" w:sz="2" w:space="0" w:color="D9D9E3"/>
                    <w:right w:val="single" w:sz="2" w:space="0" w:color="D9D9E3"/>
                  </w:divBdr>
                  <w:divsChild>
                    <w:div w:id="913928711">
                      <w:marLeft w:val="0"/>
                      <w:marRight w:val="0"/>
                      <w:marTop w:val="0"/>
                      <w:marBottom w:val="0"/>
                      <w:divBdr>
                        <w:top w:val="single" w:sz="2" w:space="0" w:color="D9D9E3"/>
                        <w:left w:val="single" w:sz="2" w:space="0" w:color="D9D9E3"/>
                        <w:bottom w:val="single" w:sz="2" w:space="0" w:color="D9D9E3"/>
                        <w:right w:val="single" w:sz="2" w:space="0" w:color="D9D9E3"/>
                      </w:divBdr>
                      <w:divsChild>
                        <w:div w:id="417141799">
                          <w:marLeft w:val="0"/>
                          <w:marRight w:val="0"/>
                          <w:marTop w:val="0"/>
                          <w:marBottom w:val="0"/>
                          <w:divBdr>
                            <w:top w:val="single" w:sz="2" w:space="0" w:color="D9D9E3"/>
                            <w:left w:val="single" w:sz="2" w:space="0" w:color="D9D9E3"/>
                            <w:bottom w:val="single" w:sz="2" w:space="0" w:color="D9D9E3"/>
                            <w:right w:val="single" w:sz="2" w:space="0" w:color="D9D9E3"/>
                          </w:divBdr>
                          <w:divsChild>
                            <w:div w:id="1407344157">
                              <w:marLeft w:val="0"/>
                              <w:marRight w:val="0"/>
                              <w:marTop w:val="0"/>
                              <w:marBottom w:val="0"/>
                              <w:divBdr>
                                <w:top w:val="single" w:sz="2" w:space="0" w:color="D9D9E3"/>
                                <w:left w:val="single" w:sz="2" w:space="0" w:color="D9D9E3"/>
                                <w:bottom w:val="single" w:sz="2" w:space="0" w:color="D9D9E3"/>
                                <w:right w:val="single" w:sz="2" w:space="0" w:color="D9D9E3"/>
                              </w:divBdr>
                              <w:divsChild>
                                <w:div w:id="695543729">
                                  <w:marLeft w:val="0"/>
                                  <w:marRight w:val="0"/>
                                  <w:marTop w:val="0"/>
                                  <w:marBottom w:val="0"/>
                                  <w:divBdr>
                                    <w:top w:val="single" w:sz="2" w:space="0" w:color="D9D9E3"/>
                                    <w:left w:val="single" w:sz="2" w:space="0" w:color="D9D9E3"/>
                                    <w:bottom w:val="single" w:sz="2" w:space="0" w:color="D9D9E3"/>
                                    <w:right w:val="single" w:sz="2" w:space="0" w:color="D9D9E3"/>
                                  </w:divBdr>
                                  <w:divsChild>
                                    <w:div w:id="290017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90911804">
      <w:bodyDiv w:val="1"/>
      <w:marLeft w:val="0"/>
      <w:marRight w:val="0"/>
      <w:marTop w:val="0"/>
      <w:marBottom w:val="0"/>
      <w:divBdr>
        <w:top w:val="none" w:sz="0" w:space="0" w:color="auto"/>
        <w:left w:val="none" w:sz="0" w:space="0" w:color="auto"/>
        <w:bottom w:val="none" w:sz="0" w:space="0" w:color="auto"/>
        <w:right w:val="none" w:sz="0" w:space="0" w:color="auto"/>
      </w:divBdr>
    </w:div>
    <w:div w:id="1008601703">
      <w:bodyDiv w:val="1"/>
      <w:marLeft w:val="0"/>
      <w:marRight w:val="0"/>
      <w:marTop w:val="0"/>
      <w:marBottom w:val="0"/>
      <w:divBdr>
        <w:top w:val="none" w:sz="0" w:space="0" w:color="auto"/>
        <w:left w:val="none" w:sz="0" w:space="0" w:color="auto"/>
        <w:bottom w:val="none" w:sz="0" w:space="0" w:color="auto"/>
        <w:right w:val="none" w:sz="0" w:space="0" w:color="auto"/>
      </w:divBdr>
    </w:div>
    <w:div w:id="1019355126">
      <w:bodyDiv w:val="1"/>
      <w:marLeft w:val="0"/>
      <w:marRight w:val="0"/>
      <w:marTop w:val="0"/>
      <w:marBottom w:val="0"/>
      <w:divBdr>
        <w:top w:val="none" w:sz="0" w:space="0" w:color="auto"/>
        <w:left w:val="none" w:sz="0" w:space="0" w:color="auto"/>
        <w:bottom w:val="none" w:sz="0" w:space="0" w:color="auto"/>
        <w:right w:val="none" w:sz="0" w:space="0" w:color="auto"/>
      </w:divBdr>
    </w:div>
    <w:div w:id="1020395731">
      <w:bodyDiv w:val="1"/>
      <w:marLeft w:val="0"/>
      <w:marRight w:val="0"/>
      <w:marTop w:val="0"/>
      <w:marBottom w:val="0"/>
      <w:divBdr>
        <w:top w:val="none" w:sz="0" w:space="0" w:color="auto"/>
        <w:left w:val="none" w:sz="0" w:space="0" w:color="auto"/>
        <w:bottom w:val="none" w:sz="0" w:space="0" w:color="auto"/>
        <w:right w:val="none" w:sz="0" w:space="0" w:color="auto"/>
      </w:divBdr>
    </w:div>
    <w:div w:id="1035622006">
      <w:bodyDiv w:val="1"/>
      <w:marLeft w:val="0"/>
      <w:marRight w:val="0"/>
      <w:marTop w:val="0"/>
      <w:marBottom w:val="0"/>
      <w:divBdr>
        <w:top w:val="none" w:sz="0" w:space="0" w:color="auto"/>
        <w:left w:val="none" w:sz="0" w:space="0" w:color="auto"/>
        <w:bottom w:val="none" w:sz="0" w:space="0" w:color="auto"/>
        <w:right w:val="none" w:sz="0" w:space="0" w:color="auto"/>
      </w:divBdr>
    </w:div>
    <w:div w:id="1044863874">
      <w:bodyDiv w:val="1"/>
      <w:marLeft w:val="0"/>
      <w:marRight w:val="0"/>
      <w:marTop w:val="0"/>
      <w:marBottom w:val="0"/>
      <w:divBdr>
        <w:top w:val="none" w:sz="0" w:space="0" w:color="auto"/>
        <w:left w:val="none" w:sz="0" w:space="0" w:color="auto"/>
        <w:bottom w:val="none" w:sz="0" w:space="0" w:color="auto"/>
        <w:right w:val="none" w:sz="0" w:space="0" w:color="auto"/>
      </w:divBdr>
      <w:divsChild>
        <w:div w:id="1110778907">
          <w:marLeft w:val="-720"/>
          <w:marRight w:val="0"/>
          <w:marTop w:val="0"/>
          <w:marBottom w:val="0"/>
          <w:divBdr>
            <w:top w:val="none" w:sz="0" w:space="0" w:color="auto"/>
            <w:left w:val="none" w:sz="0" w:space="0" w:color="auto"/>
            <w:bottom w:val="none" w:sz="0" w:space="0" w:color="auto"/>
            <w:right w:val="none" w:sz="0" w:space="0" w:color="auto"/>
          </w:divBdr>
        </w:div>
      </w:divsChild>
    </w:div>
    <w:div w:id="1141576721">
      <w:bodyDiv w:val="1"/>
      <w:marLeft w:val="0"/>
      <w:marRight w:val="0"/>
      <w:marTop w:val="0"/>
      <w:marBottom w:val="0"/>
      <w:divBdr>
        <w:top w:val="none" w:sz="0" w:space="0" w:color="auto"/>
        <w:left w:val="none" w:sz="0" w:space="0" w:color="auto"/>
        <w:bottom w:val="none" w:sz="0" w:space="0" w:color="auto"/>
        <w:right w:val="none" w:sz="0" w:space="0" w:color="auto"/>
      </w:divBdr>
    </w:div>
    <w:div w:id="1164511989">
      <w:bodyDiv w:val="1"/>
      <w:marLeft w:val="0"/>
      <w:marRight w:val="0"/>
      <w:marTop w:val="0"/>
      <w:marBottom w:val="0"/>
      <w:divBdr>
        <w:top w:val="none" w:sz="0" w:space="0" w:color="auto"/>
        <w:left w:val="none" w:sz="0" w:space="0" w:color="auto"/>
        <w:bottom w:val="none" w:sz="0" w:space="0" w:color="auto"/>
        <w:right w:val="none" w:sz="0" w:space="0" w:color="auto"/>
      </w:divBdr>
    </w:div>
    <w:div w:id="1174953181">
      <w:bodyDiv w:val="1"/>
      <w:marLeft w:val="0"/>
      <w:marRight w:val="0"/>
      <w:marTop w:val="0"/>
      <w:marBottom w:val="0"/>
      <w:divBdr>
        <w:top w:val="none" w:sz="0" w:space="0" w:color="auto"/>
        <w:left w:val="none" w:sz="0" w:space="0" w:color="auto"/>
        <w:bottom w:val="none" w:sz="0" w:space="0" w:color="auto"/>
        <w:right w:val="none" w:sz="0" w:space="0" w:color="auto"/>
      </w:divBdr>
      <w:divsChild>
        <w:div w:id="82729932">
          <w:marLeft w:val="-720"/>
          <w:marRight w:val="0"/>
          <w:marTop w:val="0"/>
          <w:marBottom w:val="0"/>
          <w:divBdr>
            <w:top w:val="none" w:sz="0" w:space="0" w:color="auto"/>
            <w:left w:val="none" w:sz="0" w:space="0" w:color="auto"/>
            <w:bottom w:val="none" w:sz="0" w:space="0" w:color="auto"/>
            <w:right w:val="none" w:sz="0" w:space="0" w:color="auto"/>
          </w:divBdr>
        </w:div>
      </w:divsChild>
    </w:div>
    <w:div w:id="1216969469">
      <w:bodyDiv w:val="1"/>
      <w:marLeft w:val="0"/>
      <w:marRight w:val="0"/>
      <w:marTop w:val="0"/>
      <w:marBottom w:val="0"/>
      <w:divBdr>
        <w:top w:val="none" w:sz="0" w:space="0" w:color="auto"/>
        <w:left w:val="none" w:sz="0" w:space="0" w:color="auto"/>
        <w:bottom w:val="none" w:sz="0" w:space="0" w:color="auto"/>
        <w:right w:val="none" w:sz="0" w:space="0" w:color="auto"/>
      </w:divBdr>
      <w:divsChild>
        <w:div w:id="1248807483">
          <w:marLeft w:val="-720"/>
          <w:marRight w:val="0"/>
          <w:marTop w:val="0"/>
          <w:marBottom w:val="0"/>
          <w:divBdr>
            <w:top w:val="none" w:sz="0" w:space="0" w:color="auto"/>
            <w:left w:val="none" w:sz="0" w:space="0" w:color="auto"/>
            <w:bottom w:val="none" w:sz="0" w:space="0" w:color="auto"/>
            <w:right w:val="none" w:sz="0" w:space="0" w:color="auto"/>
          </w:divBdr>
        </w:div>
      </w:divsChild>
    </w:div>
    <w:div w:id="1219629635">
      <w:bodyDiv w:val="1"/>
      <w:marLeft w:val="0"/>
      <w:marRight w:val="0"/>
      <w:marTop w:val="0"/>
      <w:marBottom w:val="0"/>
      <w:divBdr>
        <w:top w:val="none" w:sz="0" w:space="0" w:color="auto"/>
        <w:left w:val="none" w:sz="0" w:space="0" w:color="auto"/>
        <w:bottom w:val="none" w:sz="0" w:space="0" w:color="auto"/>
        <w:right w:val="none" w:sz="0" w:space="0" w:color="auto"/>
      </w:divBdr>
    </w:div>
    <w:div w:id="1225919264">
      <w:bodyDiv w:val="1"/>
      <w:marLeft w:val="0"/>
      <w:marRight w:val="0"/>
      <w:marTop w:val="0"/>
      <w:marBottom w:val="0"/>
      <w:divBdr>
        <w:top w:val="none" w:sz="0" w:space="0" w:color="auto"/>
        <w:left w:val="none" w:sz="0" w:space="0" w:color="auto"/>
        <w:bottom w:val="none" w:sz="0" w:space="0" w:color="auto"/>
        <w:right w:val="none" w:sz="0" w:space="0" w:color="auto"/>
      </w:divBdr>
    </w:div>
    <w:div w:id="1229536552">
      <w:bodyDiv w:val="1"/>
      <w:marLeft w:val="0"/>
      <w:marRight w:val="0"/>
      <w:marTop w:val="0"/>
      <w:marBottom w:val="0"/>
      <w:divBdr>
        <w:top w:val="none" w:sz="0" w:space="0" w:color="auto"/>
        <w:left w:val="none" w:sz="0" w:space="0" w:color="auto"/>
        <w:bottom w:val="none" w:sz="0" w:space="0" w:color="auto"/>
        <w:right w:val="none" w:sz="0" w:space="0" w:color="auto"/>
      </w:divBdr>
    </w:div>
    <w:div w:id="1327589550">
      <w:bodyDiv w:val="1"/>
      <w:marLeft w:val="0"/>
      <w:marRight w:val="0"/>
      <w:marTop w:val="0"/>
      <w:marBottom w:val="0"/>
      <w:divBdr>
        <w:top w:val="none" w:sz="0" w:space="0" w:color="auto"/>
        <w:left w:val="none" w:sz="0" w:space="0" w:color="auto"/>
        <w:bottom w:val="none" w:sz="0" w:space="0" w:color="auto"/>
        <w:right w:val="none" w:sz="0" w:space="0" w:color="auto"/>
      </w:divBdr>
    </w:div>
    <w:div w:id="1378820466">
      <w:bodyDiv w:val="1"/>
      <w:marLeft w:val="0"/>
      <w:marRight w:val="0"/>
      <w:marTop w:val="0"/>
      <w:marBottom w:val="0"/>
      <w:divBdr>
        <w:top w:val="none" w:sz="0" w:space="0" w:color="auto"/>
        <w:left w:val="none" w:sz="0" w:space="0" w:color="auto"/>
        <w:bottom w:val="none" w:sz="0" w:space="0" w:color="auto"/>
        <w:right w:val="none" w:sz="0" w:space="0" w:color="auto"/>
      </w:divBdr>
    </w:div>
    <w:div w:id="1401443032">
      <w:bodyDiv w:val="1"/>
      <w:marLeft w:val="0"/>
      <w:marRight w:val="0"/>
      <w:marTop w:val="0"/>
      <w:marBottom w:val="0"/>
      <w:divBdr>
        <w:top w:val="none" w:sz="0" w:space="0" w:color="auto"/>
        <w:left w:val="none" w:sz="0" w:space="0" w:color="auto"/>
        <w:bottom w:val="none" w:sz="0" w:space="0" w:color="auto"/>
        <w:right w:val="none" w:sz="0" w:space="0" w:color="auto"/>
      </w:divBdr>
    </w:div>
    <w:div w:id="1441294180">
      <w:bodyDiv w:val="1"/>
      <w:marLeft w:val="0"/>
      <w:marRight w:val="0"/>
      <w:marTop w:val="0"/>
      <w:marBottom w:val="0"/>
      <w:divBdr>
        <w:top w:val="none" w:sz="0" w:space="0" w:color="auto"/>
        <w:left w:val="none" w:sz="0" w:space="0" w:color="auto"/>
        <w:bottom w:val="none" w:sz="0" w:space="0" w:color="auto"/>
        <w:right w:val="none" w:sz="0" w:space="0" w:color="auto"/>
      </w:divBdr>
    </w:div>
    <w:div w:id="1451050754">
      <w:bodyDiv w:val="1"/>
      <w:marLeft w:val="0"/>
      <w:marRight w:val="0"/>
      <w:marTop w:val="0"/>
      <w:marBottom w:val="0"/>
      <w:divBdr>
        <w:top w:val="none" w:sz="0" w:space="0" w:color="auto"/>
        <w:left w:val="none" w:sz="0" w:space="0" w:color="auto"/>
        <w:bottom w:val="none" w:sz="0" w:space="0" w:color="auto"/>
        <w:right w:val="none" w:sz="0" w:space="0" w:color="auto"/>
      </w:divBdr>
    </w:div>
    <w:div w:id="1460146543">
      <w:bodyDiv w:val="1"/>
      <w:marLeft w:val="0"/>
      <w:marRight w:val="0"/>
      <w:marTop w:val="0"/>
      <w:marBottom w:val="0"/>
      <w:divBdr>
        <w:top w:val="none" w:sz="0" w:space="0" w:color="auto"/>
        <w:left w:val="none" w:sz="0" w:space="0" w:color="auto"/>
        <w:bottom w:val="none" w:sz="0" w:space="0" w:color="auto"/>
        <w:right w:val="none" w:sz="0" w:space="0" w:color="auto"/>
      </w:divBdr>
    </w:div>
    <w:div w:id="1486314529">
      <w:bodyDiv w:val="1"/>
      <w:marLeft w:val="0"/>
      <w:marRight w:val="0"/>
      <w:marTop w:val="0"/>
      <w:marBottom w:val="0"/>
      <w:divBdr>
        <w:top w:val="none" w:sz="0" w:space="0" w:color="auto"/>
        <w:left w:val="none" w:sz="0" w:space="0" w:color="auto"/>
        <w:bottom w:val="none" w:sz="0" w:space="0" w:color="auto"/>
        <w:right w:val="none" w:sz="0" w:space="0" w:color="auto"/>
      </w:divBdr>
    </w:div>
    <w:div w:id="1518540799">
      <w:bodyDiv w:val="1"/>
      <w:marLeft w:val="0"/>
      <w:marRight w:val="0"/>
      <w:marTop w:val="0"/>
      <w:marBottom w:val="0"/>
      <w:divBdr>
        <w:top w:val="none" w:sz="0" w:space="0" w:color="auto"/>
        <w:left w:val="none" w:sz="0" w:space="0" w:color="auto"/>
        <w:bottom w:val="none" w:sz="0" w:space="0" w:color="auto"/>
        <w:right w:val="none" w:sz="0" w:space="0" w:color="auto"/>
      </w:divBdr>
    </w:div>
    <w:div w:id="1551645697">
      <w:bodyDiv w:val="1"/>
      <w:marLeft w:val="0"/>
      <w:marRight w:val="0"/>
      <w:marTop w:val="0"/>
      <w:marBottom w:val="0"/>
      <w:divBdr>
        <w:top w:val="none" w:sz="0" w:space="0" w:color="auto"/>
        <w:left w:val="none" w:sz="0" w:space="0" w:color="auto"/>
        <w:bottom w:val="none" w:sz="0" w:space="0" w:color="auto"/>
        <w:right w:val="none" w:sz="0" w:space="0" w:color="auto"/>
      </w:divBdr>
    </w:div>
    <w:div w:id="1557474537">
      <w:bodyDiv w:val="1"/>
      <w:marLeft w:val="0"/>
      <w:marRight w:val="0"/>
      <w:marTop w:val="0"/>
      <w:marBottom w:val="0"/>
      <w:divBdr>
        <w:top w:val="none" w:sz="0" w:space="0" w:color="auto"/>
        <w:left w:val="none" w:sz="0" w:space="0" w:color="auto"/>
        <w:bottom w:val="none" w:sz="0" w:space="0" w:color="auto"/>
        <w:right w:val="none" w:sz="0" w:space="0" w:color="auto"/>
      </w:divBdr>
      <w:divsChild>
        <w:div w:id="1101028164">
          <w:marLeft w:val="0"/>
          <w:marRight w:val="0"/>
          <w:marTop w:val="0"/>
          <w:marBottom w:val="0"/>
          <w:divBdr>
            <w:top w:val="single" w:sz="2" w:space="0" w:color="auto"/>
            <w:left w:val="single" w:sz="2" w:space="0" w:color="auto"/>
            <w:bottom w:val="single" w:sz="6" w:space="0" w:color="auto"/>
            <w:right w:val="single" w:sz="2" w:space="0" w:color="auto"/>
          </w:divBdr>
          <w:divsChild>
            <w:div w:id="1594777688">
              <w:marLeft w:val="0"/>
              <w:marRight w:val="0"/>
              <w:marTop w:val="100"/>
              <w:marBottom w:val="100"/>
              <w:divBdr>
                <w:top w:val="single" w:sz="2" w:space="0" w:color="D9D9E3"/>
                <w:left w:val="single" w:sz="2" w:space="0" w:color="D9D9E3"/>
                <w:bottom w:val="single" w:sz="2" w:space="0" w:color="D9D9E3"/>
                <w:right w:val="single" w:sz="2" w:space="0" w:color="D9D9E3"/>
              </w:divBdr>
              <w:divsChild>
                <w:div w:id="974067359">
                  <w:marLeft w:val="0"/>
                  <w:marRight w:val="0"/>
                  <w:marTop w:val="0"/>
                  <w:marBottom w:val="0"/>
                  <w:divBdr>
                    <w:top w:val="single" w:sz="2" w:space="0" w:color="D9D9E3"/>
                    <w:left w:val="single" w:sz="2" w:space="0" w:color="D9D9E3"/>
                    <w:bottom w:val="single" w:sz="2" w:space="0" w:color="D9D9E3"/>
                    <w:right w:val="single" w:sz="2" w:space="0" w:color="D9D9E3"/>
                  </w:divBdr>
                  <w:divsChild>
                    <w:div w:id="1132748962">
                      <w:marLeft w:val="0"/>
                      <w:marRight w:val="0"/>
                      <w:marTop w:val="0"/>
                      <w:marBottom w:val="0"/>
                      <w:divBdr>
                        <w:top w:val="single" w:sz="2" w:space="0" w:color="D9D9E3"/>
                        <w:left w:val="single" w:sz="2" w:space="0" w:color="D9D9E3"/>
                        <w:bottom w:val="single" w:sz="2" w:space="0" w:color="D9D9E3"/>
                        <w:right w:val="single" w:sz="2" w:space="0" w:color="D9D9E3"/>
                      </w:divBdr>
                      <w:divsChild>
                        <w:div w:id="436680172">
                          <w:marLeft w:val="0"/>
                          <w:marRight w:val="0"/>
                          <w:marTop w:val="0"/>
                          <w:marBottom w:val="0"/>
                          <w:divBdr>
                            <w:top w:val="single" w:sz="2" w:space="0" w:color="D9D9E3"/>
                            <w:left w:val="single" w:sz="2" w:space="0" w:color="D9D9E3"/>
                            <w:bottom w:val="single" w:sz="2" w:space="0" w:color="D9D9E3"/>
                            <w:right w:val="single" w:sz="2" w:space="0" w:color="D9D9E3"/>
                          </w:divBdr>
                          <w:divsChild>
                            <w:div w:id="796220560">
                              <w:marLeft w:val="0"/>
                              <w:marRight w:val="0"/>
                              <w:marTop w:val="0"/>
                              <w:marBottom w:val="0"/>
                              <w:divBdr>
                                <w:top w:val="single" w:sz="2" w:space="0" w:color="D9D9E3"/>
                                <w:left w:val="single" w:sz="2" w:space="0" w:color="D9D9E3"/>
                                <w:bottom w:val="single" w:sz="2" w:space="0" w:color="D9D9E3"/>
                                <w:right w:val="single" w:sz="2" w:space="0" w:color="D9D9E3"/>
                              </w:divBdr>
                              <w:divsChild>
                                <w:div w:id="382368554">
                                  <w:marLeft w:val="0"/>
                                  <w:marRight w:val="0"/>
                                  <w:marTop w:val="0"/>
                                  <w:marBottom w:val="0"/>
                                  <w:divBdr>
                                    <w:top w:val="single" w:sz="2" w:space="0" w:color="D9D9E3"/>
                                    <w:left w:val="single" w:sz="2" w:space="0" w:color="D9D9E3"/>
                                    <w:bottom w:val="single" w:sz="2" w:space="0" w:color="D9D9E3"/>
                                    <w:right w:val="single" w:sz="2" w:space="0" w:color="D9D9E3"/>
                                  </w:divBdr>
                                  <w:divsChild>
                                    <w:div w:id="1442337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7976099">
      <w:bodyDiv w:val="1"/>
      <w:marLeft w:val="0"/>
      <w:marRight w:val="0"/>
      <w:marTop w:val="0"/>
      <w:marBottom w:val="0"/>
      <w:divBdr>
        <w:top w:val="none" w:sz="0" w:space="0" w:color="auto"/>
        <w:left w:val="none" w:sz="0" w:space="0" w:color="auto"/>
        <w:bottom w:val="none" w:sz="0" w:space="0" w:color="auto"/>
        <w:right w:val="none" w:sz="0" w:space="0" w:color="auto"/>
      </w:divBdr>
    </w:div>
    <w:div w:id="1596861085">
      <w:bodyDiv w:val="1"/>
      <w:marLeft w:val="0"/>
      <w:marRight w:val="0"/>
      <w:marTop w:val="0"/>
      <w:marBottom w:val="0"/>
      <w:divBdr>
        <w:top w:val="none" w:sz="0" w:space="0" w:color="auto"/>
        <w:left w:val="none" w:sz="0" w:space="0" w:color="auto"/>
        <w:bottom w:val="none" w:sz="0" w:space="0" w:color="auto"/>
        <w:right w:val="none" w:sz="0" w:space="0" w:color="auto"/>
      </w:divBdr>
    </w:div>
    <w:div w:id="1711875051">
      <w:bodyDiv w:val="1"/>
      <w:marLeft w:val="0"/>
      <w:marRight w:val="0"/>
      <w:marTop w:val="0"/>
      <w:marBottom w:val="0"/>
      <w:divBdr>
        <w:top w:val="none" w:sz="0" w:space="0" w:color="auto"/>
        <w:left w:val="none" w:sz="0" w:space="0" w:color="auto"/>
        <w:bottom w:val="none" w:sz="0" w:space="0" w:color="auto"/>
        <w:right w:val="none" w:sz="0" w:space="0" w:color="auto"/>
      </w:divBdr>
      <w:divsChild>
        <w:div w:id="143814690">
          <w:marLeft w:val="-720"/>
          <w:marRight w:val="0"/>
          <w:marTop w:val="0"/>
          <w:marBottom w:val="0"/>
          <w:divBdr>
            <w:top w:val="none" w:sz="0" w:space="0" w:color="auto"/>
            <w:left w:val="none" w:sz="0" w:space="0" w:color="auto"/>
            <w:bottom w:val="none" w:sz="0" w:space="0" w:color="auto"/>
            <w:right w:val="none" w:sz="0" w:space="0" w:color="auto"/>
          </w:divBdr>
        </w:div>
      </w:divsChild>
    </w:div>
    <w:div w:id="1724986550">
      <w:bodyDiv w:val="1"/>
      <w:marLeft w:val="0"/>
      <w:marRight w:val="0"/>
      <w:marTop w:val="0"/>
      <w:marBottom w:val="0"/>
      <w:divBdr>
        <w:top w:val="none" w:sz="0" w:space="0" w:color="auto"/>
        <w:left w:val="none" w:sz="0" w:space="0" w:color="auto"/>
        <w:bottom w:val="none" w:sz="0" w:space="0" w:color="auto"/>
        <w:right w:val="none" w:sz="0" w:space="0" w:color="auto"/>
      </w:divBdr>
      <w:divsChild>
        <w:div w:id="2140878231">
          <w:marLeft w:val="-720"/>
          <w:marRight w:val="0"/>
          <w:marTop w:val="0"/>
          <w:marBottom w:val="0"/>
          <w:divBdr>
            <w:top w:val="none" w:sz="0" w:space="0" w:color="auto"/>
            <w:left w:val="none" w:sz="0" w:space="0" w:color="auto"/>
            <w:bottom w:val="none" w:sz="0" w:space="0" w:color="auto"/>
            <w:right w:val="none" w:sz="0" w:space="0" w:color="auto"/>
          </w:divBdr>
        </w:div>
      </w:divsChild>
    </w:div>
    <w:div w:id="1728532071">
      <w:bodyDiv w:val="1"/>
      <w:marLeft w:val="0"/>
      <w:marRight w:val="0"/>
      <w:marTop w:val="0"/>
      <w:marBottom w:val="0"/>
      <w:divBdr>
        <w:top w:val="none" w:sz="0" w:space="0" w:color="auto"/>
        <w:left w:val="none" w:sz="0" w:space="0" w:color="auto"/>
        <w:bottom w:val="none" w:sz="0" w:space="0" w:color="auto"/>
        <w:right w:val="none" w:sz="0" w:space="0" w:color="auto"/>
      </w:divBdr>
    </w:div>
    <w:div w:id="1743673920">
      <w:bodyDiv w:val="1"/>
      <w:marLeft w:val="0"/>
      <w:marRight w:val="0"/>
      <w:marTop w:val="0"/>
      <w:marBottom w:val="0"/>
      <w:divBdr>
        <w:top w:val="none" w:sz="0" w:space="0" w:color="auto"/>
        <w:left w:val="none" w:sz="0" w:space="0" w:color="auto"/>
        <w:bottom w:val="none" w:sz="0" w:space="0" w:color="auto"/>
        <w:right w:val="none" w:sz="0" w:space="0" w:color="auto"/>
      </w:divBdr>
    </w:div>
    <w:div w:id="1769041692">
      <w:bodyDiv w:val="1"/>
      <w:marLeft w:val="0"/>
      <w:marRight w:val="0"/>
      <w:marTop w:val="0"/>
      <w:marBottom w:val="0"/>
      <w:divBdr>
        <w:top w:val="none" w:sz="0" w:space="0" w:color="auto"/>
        <w:left w:val="none" w:sz="0" w:space="0" w:color="auto"/>
        <w:bottom w:val="none" w:sz="0" w:space="0" w:color="auto"/>
        <w:right w:val="none" w:sz="0" w:space="0" w:color="auto"/>
      </w:divBdr>
    </w:div>
    <w:div w:id="1823503382">
      <w:bodyDiv w:val="1"/>
      <w:marLeft w:val="0"/>
      <w:marRight w:val="0"/>
      <w:marTop w:val="0"/>
      <w:marBottom w:val="0"/>
      <w:divBdr>
        <w:top w:val="none" w:sz="0" w:space="0" w:color="auto"/>
        <w:left w:val="none" w:sz="0" w:space="0" w:color="auto"/>
        <w:bottom w:val="none" w:sz="0" w:space="0" w:color="auto"/>
        <w:right w:val="none" w:sz="0" w:space="0" w:color="auto"/>
      </w:divBdr>
    </w:div>
    <w:div w:id="1835413573">
      <w:bodyDiv w:val="1"/>
      <w:marLeft w:val="0"/>
      <w:marRight w:val="0"/>
      <w:marTop w:val="0"/>
      <w:marBottom w:val="0"/>
      <w:divBdr>
        <w:top w:val="none" w:sz="0" w:space="0" w:color="auto"/>
        <w:left w:val="none" w:sz="0" w:space="0" w:color="auto"/>
        <w:bottom w:val="none" w:sz="0" w:space="0" w:color="auto"/>
        <w:right w:val="none" w:sz="0" w:space="0" w:color="auto"/>
      </w:divBdr>
    </w:div>
    <w:div w:id="1868635028">
      <w:bodyDiv w:val="1"/>
      <w:marLeft w:val="0"/>
      <w:marRight w:val="0"/>
      <w:marTop w:val="0"/>
      <w:marBottom w:val="0"/>
      <w:divBdr>
        <w:top w:val="none" w:sz="0" w:space="0" w:color="auto"/>
        <w:left w:val="none" w:sz="0" w:space="0" w:color="auto"/>
        <w:bottom w:val="none" w:sz="0" w:space="0" w:color="auto"/>
        <w:right w:val="none" w:sz="0" w:space="0" w:color="auto"/>
      </w:divBdr>
    </w:div>
    <w:div w:id="1902446283">
      <w:bodyDiv w:val="1"/>
      <w:marLeft w:val="0"/>
      <w:marRight w:val="0"/>
      <w:marTop w:val="0"/>
      <w:marBottom w:val="0"/>
      <w:divBdr>
        <w:top w:val="none" w:sz="0" w:space="0" w:color="auto"/>
        <w:left w:val="none" w:sz="0" w:space="0" w:color="auto"/>
        <w:bottom w:val="none" w:sz="0" w:space="0" w:color="auto"/>
        <w:right w:val="none" w:sz="0" w:space="0" w:color="auto"/>
      </w:divBdr>
    </w:div>
    <w:div w:id="1928802061">
      <w:bodyDiv w:val="1"/>
      <w:marLeft w:val="0"/>
      <w:marRight w:val="0"/>
      <w:marTop w:val="0"/>
      <w:marBottom w:val="0"/>
      <w:divBdr>
        <w:top w:val="none" w:sz="0" w:space="0" w:color="auto"/>
        <w:left w:val="none" w:sz="0" w:space="0" w:color="auto"/>
        <w:bottom w:val="none" w:sz="0" w:space="0" w:color="auto"/>
        <w:right w:val="none" w:sz="0" w:space="0" w:color="auto"/>
      </w:divBdr>
    </w:div>
    <w:div w:id="1930769270">
      <w:bodyDiv w:val="1"/>
      <w:marLeft w:val="0"/>
      <w:marRight w:val="0"/>
      <w:marTop w:val="0"/>
      <w:marBottom w:val="0"/>
      <w:divBdr>
        <w:top w:val="none" w:sz="0" w:space="0" w:color="auto"/>
        <w:left w:val="none" w:sz="0" w:space="0" w:color="auto"/>
        <w:bottom w:val="none" w:sz="0" w:space="0" w:color="auto"/>
        <w:right w:val="none" w:sz="0" w:space="0" w:color="auto"/>
      </w:divBdr>
    </w:div>
    <w:div w:id="1931155812">
      <w:bodyDiv w:val="1"/>
      <w:marLeft w:val="0"/>
      <w:marRight w:val="0"/>
      <w:marTop w:val="0"/>
      <w:marBottom w:val="0"/>
      <w:divBdr>
        <w:top w:val="none" w:sz="0" w:space="0" w:color="auto"/>
        <w:left w:val="none" w:sz="0" w:space="0" w:color="auto"/>
        <w:bottom w:val="none" w:sz="0" w:space="0" w:color="auto"/>
        <w:right w:val="none" w:sz="0" w:space="0" w:color="auto"/>
      </w:divBdr>
    </w:div>
    <w:div w:id="1945650943">
      <w:bodyDiv w:val="1"/>
      <w:marLeft w:val="0"/>
      <w:marRight w:val="0"/>
      <w:marTop w:val="0"/>
      <w:marBottom w:val="0"/>
      <w:divBdr>
        <w:top w:val="none" w:sz="0" w:space="0" w:color="auto"/>
        <w:left w:val="none" w:sz="0" w:space="0" w:color="auto"/>
        <w:bottom w:val="none" w:sz="0" w:space="0" w:color="auto"/>
        <w:right w:val="none" w:sz="0" w:space="0" w:color="auto"/>
      </w:divBdr>
    </w:div>
    <w:div w:id="1957639510">
      <w:bodyDiv w:val="1"/>
      <w:marLeft w:val="0"/>
      <w:marRight w:val="0"/>
      <w:marTop w:val="0"/>
      <w:marBottom w:val="0"/>
      <w:divBdr>
        <w:top w:val="none" w:sz="0" w:space="0" w:color="auto"/>
        <w:left w:val="none" w:sz="0" w:space="0" w:color="auto"/>
        <w:bottom w:val="none" w:sz="0" w:space="0" w:color="auto"/>
        <w:right w:val="none" w:sz="0" w:space="0" w:color="auto"/>
      </w:divBdr>
    </w:div>
    <w:div w:id="1983344107">
      <w:bodyDiv w:val="1"/>
      <w:marLeft w:val="0"/>
      <w:marRight w:val="0"/>
      <w:marTop w:val="0"/>
      <w:marBottom w:val="0"/>
      <w:divBdr>
        <w:top w:val="none" w:sz="0" w:space="0" w:color="auto"/>
        <w:left w:val="none" w:sz="0" w:space="0" w:color="auto"/>
        <w:bottom w:val="none" w:sz="0" w:space="0" w:color="auto"/>
        <w:right w:val="none" w:sz="0" w:space="0" w:color="auto"/>
      </w:divBdr>
    </w:div>
    <w:div w:id="2013987554">
      <w:bodyDiv w:val="1"/>
      <w:marLeft w:val="0"/>
      <w:marRight w:val="0"/>
      <w:marTop w:val="0"/>
      <w:marBottom w:val="0"/>
      <w:divBdr>
        <w:top w:val="none" w:sz="0" w:space="0" w:color="auto"/>
        <w:left w:val="none" w:sz="0" w:space="0" w:color="auto"/>
        <w:bottom w:val="none" w:sz="0" w:space="0" w:color="auto"/>
        <w:right w:val="none" w:sz="0" w:space="0" w:color="auto"/>
      </w:divBdr>
    </w:div>
    <w:div w:id="209381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tatista.com/statistics/1115436/canada-search-advertising-cpc/" TargetMode="External"/><Relationship Id="rId21" Type="http://schemas.openxmlformats.org/officeDocument/2006/relationships/image" Target="media/image14.png"/><Relationship Id="rId34" Type="http://schemas.openxmlformats.org/officeDocument/2006/relationships/hyperlink" Target="https://libraryguides.vu.edu.au/apa-referencing/7Webpage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pastyle.apa.org/style-grammar-guidelines/paper-format/headings#:~:text=There%20are%20five%20levels%20of,and%20complexity%20of%20the%20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acebarcollective.com/cost-of-seo-services-in-canada/#:~:text=Monthly%20Retainer&amp;text=It%20gives%20you%20more%20predictability,to%20%2415%2C000%20CAD%20per%20month" TargetMode="External"/><Relationship Id="rId40" Type="http://schemas.openxmlformats.org/officeDocument/2006/relationships/hyperlink" Target="https://blog.hubspot.com/marketing/how-to-use-canv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hrefs.com/blog/seo-pricing/#:~:text=Most%20businesses%20paying%20a%20monthly,per%2Dproject%20is%20most%20comm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ssetdigitalcom.com/blog/digital-marketing-agency-price-list-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ostingcanada.org/email-marketing-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{6E09D367-D7B7-4645-93B8-9BEB3B3258F4}</b:Guid>
    <b:Title>How to Cite a Picture or Image in APA</b:Title>
    <b:Year>2020</b:Year>
    <b:Author>
      <b:Author>
        <b:NameList>
          <b:Person>
            <b:Last>Barbeau</b:Last>
            <b:First>Michele</b:First>
            <b:Middle>Kirschenbaum &amp; Elise</b:Middle>
          </b:Person>
        </b:NameList>
      </b:Author>
    </b:Author>
    <b:InternetSiteTitle>EasyBib</b:InternetSiteTitle>
    <b:Month>June</b:Month>
    <b:Day>20</b:Day>
    <b:URL>https://www.easybib.com/guides/citation-guides/apa-format/how-to-cite-a-photo-digital-image-apa/</b:URL>
    <b:RefOrder>1</b:RefOrder>
  </b:Source>
</b:Sources>
</file>

<file path=customXml/itemProps1.xml><?xml version="1.0" encoding="utf-8"?>
<ds:datastoreItem xmlns:ds="http://schemas.openxmlformats.org/officeDocument/2006/customXml" ds:itemID="{F2F3EF81-98A9-4022-B07A-0C522D13D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19</Pages>
  <Words>4629</Words>
  <Characters>26390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6</cp:revision>
  <dcterms:created xsi:type="dcterms:W3CDTF">2023-11-06T07:55:00Z</dcterms:created>
  <dcterms:modified xsi:type="dcterms:W3CDTF">2023-11-08T00:13:00Z</dcterms:modified>
</cp:coreProperties>
</file>