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rPr>
          <w:b/>
          <w:bCs/>
        </w:rPr>
      </w:pPr>
      <w:bookmarkStart w:id="0" w:name="_Hlk58631339"/>
      <w:bookmarkEnd w:id="0"/>
    </w:p>
    <w:p>
      <w:pPr>
        <w:ind w:left="720"/>
        <w:jc w:val="center"/>
        <w:rPr>
          <w:iCs/>
          <w:sz w:val="32"/>
          <w:szCs w:val="32"/>
        </w:rPr>
      </w:pPr>
      <w:r>
        <w:rPr>
          <w:b/>
          <w:bCs/>
          <w:sz w:val="32"/>
          <w:szCs w:val="32"/>
        </w:rPr>
        <w:t>PROJECT REPORT</w:t>
      </w:r>
    </w:p>
    <w:p>
      <w:pPr>
        <w:jc w:val="center"/>
        <w:rPr>
          <w:b/>
          <w:bCs/>
        </w:rPr>
      </w:pPr>
    </w:p>
    <w:p>
      <w:pPr>
        <w:jc w:val="center"/>
        <w:rPr>
          <w:b/>
          <w:bCs/>
          <w:sz w:val="28"/>
          <w:szCs w:val="28"/>
        </w:rPr>
      </w:pPr>
      <w:r>
        <w:rPr>
          <w:b/>
          <w:bCs/>
          <w:sz w:val="28"/>
          <w:szCs w:val="28"/>
        </w:rPr>
        <w:t>ON</w:t>
      </w:r>
    </w:p>
    <w:p>
      <w:pPr>
        <w:jc w:val="center"/>
        <w:rPr>
          <w:b/>
          <w:bCs/>
        </w:rPr>
      </w:pPr>
    </w:p>
    <w:p>
      <w:pPr>
        <w:jc w:val="center"/>
        <w:rPr>
          <w:b/>
          <w:bCs/>
          <w:sz w:val="36"/>
          <w:szCs w:val="36"/>
          <w:lang w:val="en-IN"/>
        </w:rPr>
      </w:pPr>
      <w:r>
        <w:rPr>
          <w:b/>
          <w:bCs/>
          <w:sz w:val="36"/>
          <w:szCs w:val="36"/>
          <w:lang w:val="en-IN"/>
        </w:rPr>
        <w:t>Estimation of Soybean Crop Yield using Hyperspectral Imaging and Agisoft Software: A Case Study</w:t>
      </w:r>
    </w:p>
    <w:p>
      <w:pPr>
        <w:jc w:val="center"/>
        <w:rPr>
          <w:i/>
          <w:iCs/>
          <w:sz w:val="28"/>
          <w:szCs w:val="28"/>
        </w:rPr>
      </w:pPr>
      <w:r>
        <w:rPr>
          <w:i/>
          <w:iCs/>
          <w:sz w:val="28"/>
          <w:szCs w:val="28"/>
        </w:rPr>
        <w:t xml:space="preserve">Submitted to </w:t>
      </w:r>
    </w:p>
    <w:p>
      <w:pPr>
        <w:jc w:val="center"/>
        <w:rPr>
          <w:sz w:val="28"/>
          <w:szCs w:val="28"/>
        </w:rPr>
      </w:pPr>
    </w:p>
    <w:p>
      <w:pPr>
        <w:jc w:val="center"/>
        <w:rPr>
          <w:b/>
          <w:bCs/>
          <w:sz w:val="28"/>
          <w:szCs w:val="28"/>
        </w:rPr>
      </w:pPr>
      <w:r>
        <w:rPr>
          <w:b/>
          <w:bCs/>
          <w:sz w:val="28"/>
          <w:szCs w:val="28"/>
        </w:rPr>
        <w:t>Centurion University of Technology&amp; Management</w:t>
      </w:r>
    </w:p>
    <w:p>
      <w:pPr>
        <w:jc w:val="center"/>
        <w:rPr>
          <w:b/>
          <w:bCs/>
          <w:sz w:val="28"/>
          <w:szCs w:val="28"/>
        </w:rPr>
      </w:pPr>
    </w:p>
    <w:p>
      <w:pPr>
        <w:jc w:val="center"/>
        <w:rPr>
          <w:i/>
          <w:iCs/>
          <w:sz w:val="28"/>
          <w:szCs w:val="28"/>
        </w:rPr>
      </w:pPr>
      <w:r>
        <w:rPr>
          <w:i/>
          <w:iCs/>
          <w:sz w:val="28"/>
          <w:szCs w:val="28"/>
        </w:rPr>
        <w:t xml:space="preserve"> in partial fulfillment of the requirement for award of the degree of</w:t>
      </w:r>
    </w:p>
    <w:p>
      <w:pPr>
        <w:jc w:val="center"/>
        <w:rPr>
          <w:b/>
          <w:bCs/>
        </w:rPr>
      </w:pPr>
    </w:p>
    <w:p>
      <w:pPr>
        <w:jc w:val="center"/>
        <w:rPr>
          <w:b/>
          <w:bCs/>
        </w:rPr>
      </w:pPr>
      <w:r>
        <w:rPr>
          <w:b/>
          <w:bCs/>
        </w:rPr>
        <w:t>B. TECH.</w:t>
      </w:r>
    </w:p>
    <w:p>
      <w:pPr>
        <w:jc w:val="center"/>
        <w:rPr>
          <w:i/>
          <w:iCs/>
        </w:rPr>
      </w:pPr>
    </w:p>
    <w:p>
      <w:pPr>
        <w:jc w:val="center"/>
        <w:rPr>
          <w:b/>
          <w:bCs/>
        </w:rPr>
      </w:pPr>
      <w:r>
        <w:rPr>
          <w:b/>
          <w:bCs/>
        </w:rPr>
        <w:t xml:space="preserve">in </w:t>
      </w:r>
    </w:p>
    <w:p>
      <w:pPr>
        <w:jc w:val="center"/>
        <w:rPr>
          <w:i/>
          <w:iCs/>
        </w:rPr>
      </w:pPr>
    </w:p>
    <w:p>
      <w:pPr>
        <w:jc w:val="center"/>
        <w:rPr>
          <w:i/>
          <w:iCs/>
        </w:rPr>
      </w:pPr>
      <w:r>
        <w:rPr>
          <w:b/>
          <w:bCs/>
        </w:rPr>
        <w:t>COMPUTER SCIENCE &amp; ENGINEERING</w:t>
      </w:r>
    </w:p>
    <w:p>
      <w:pPr>
        <w:rPr>
          <w:i/>
          <w:iCs/>
        </w:rPr>
      </w:pPr>
    </w:p>
    <w:p>
      <w:pPr>
        <w:jc w:val="center"/>
        <w:rPr>
          <w:b/>
          <w:bCs/>
          <w:i/>
          <w:iCs/>
        </w:rPr>
      </w:pPr>
    </w:p>
    <w:p>
      <w:pPr>
        <w:jc w:val="center"/>
        <w:rPr>
          <w:b/>
          <w:bCs/>
          <w:i/>
          <w:iCs/>
        </w:rPr>
      </w:pPr>
    </w:p>
    <w:p>
      <w:pPr>
        <w:jc w:val="center"/>
        <w:rPr>
          <w:b/>
          <w:bCs/>
        </w:rPr>
      </w:pPr>
      <w:r>
        <w:rPr>
          <w:b/>
          <w:bCs/>
          <w:i/>
          <w:iCs/>
        </w:rPr>
        <w:t>Submitted By</w:t>
      </w:r>
    </w:p>
    <w:p>
      <w:pPr>
        <w:jc w:val="center"/>
        <w:rPr>
          <w:b/>
          <w:bCs/>
        </w:rPr>
      </w:pPr>
    </w:p>
    <w:p>
      <w:pPr>
        <w:jc w:val="center"/>
        <w:rPr>
          <w:b/>
          <w:bCs/>
          <w:lang w:val="en-IN"/>
        </w:rPr>
      </w:pPr>
      <w:r>
        <w:rPr>
          <w:b/>
          <w:bCs/>
          <w:lang w:val="en-IN"/>
        </w:rPr>
        <w:t>Shaikh Habibur Rehaman ( 200301102126)</w:t>
      </w:r>
    </w:p>
    <w:p>
      <w:pPr>
        <w:jc w:val="center"/>
        <w:rPr>
          <w:b/>
          <w:bCs/>
          <w:lang w:val="en-IN"/>
        </w:rPr>
      </w:pPr>
      <w:r>
        <w:rPr>
          <w:b/>
          <w:bCs/>
          <w:lang w:val="en-IN"/>
        </w:rPr>
        <w:t>Pratik Ranjan Dash ( 200301120132 )</w:t>
      </w:r>
    </w:p>
    <w:p>
      <w:pPr>
        <w:jc w:val="center"/>
        <w:rPr>
          <w:rFonts w:hint="default"/>
          <w:b/>
          <w:bCs/>
          <w:lang w:val="en-IN"/>
        </w:rPr>
      </w:pPr>
      <w:r>
        <w:rPr>
          <w:rFonts w:hint="default"/>
          <w:b/>
          <w:bCs/>
          <w:lang w:val="en-IN"/>
        </w:rPr>
        <w:t>A Sriya ( 200301120079)</w:t>
      </w:r>
    </w:p>
    <w:p>
      <w:pPr>
        <w:jc w:val="center"/>
        <w:rPr>
          <w:rFonts w:hint="default"/>
          <w:b/>
          <w:bCs/>
          <w:lang w:val="en-IN"/>
        </w:rPr>
      </w:pPr>
      <w:r>
        <w:rPr>
          <w:rFonts w:hint="default"/>
          <w:b/>
          <w:bCs/>
          <w:lang w:val="en-IN"/>
        </w:rPr>
        <w:t>Neharani Samal (200301120096)</w:t>
      </w:r>
    </w:p>
    <w:p>
      <w:pPr>
        <w:jc w:val="center"/>
        <w:rPr>
          <w:rFonts w:hint="default"/>
          <w:b/>
          <w:bCs/>
          <w:lang w:val="en-IN"/>
        </w:rPr>
      </w:pPr>
      <w:r>
        <w:rPr>
          <w:rFonts w:hint="default"/>
          <w:b/>
          <w:bCs/>
          <w:lang w:val="en-IN"/>
        </w:rPr>
        <w:t>Swetaprava Patasani (200301120062)</w:t>
      </w:r>
    </w:p>
    <w:p>
      <w:pPr>
        <w:jc w:val="center"/>
        <w:rPr>
          <w:b/>
          <w:iCs/>
        </w:rPr>
      </w:pPr>
    </w:p>
    <w:p>
      <w:pPr>
        <w:jc w:val="center"/>
        <w:rPr>
          <w:b/>
          <w:iCs/>
        </w:rPr>
      </w:pPr>
    </w:p>
    <w:p>
      <w:pPr>
        <w:jc w:val="center"/>
        <w:rPr>
          <w:b/>
          <w:i/>
        </w:rPr>
      </w:pPr>
      <w:r>
        <w:rPr>
          <w:b/>
          <w:i/>
        </w:rPr>
        <w:t>Under the Guidance of</w:t>
      </w:r>
    </w:p>
    <w:p>
      <w:pPr>
        <w:jc w:val="center"/>
        <w:rPr>
          <w:b/>
          <w:iCs/>
        </w:rPr>
      </w:pPr>
    </w:p>
    <w:p>
      <w:pPr>
        <w:jc w:val="center"/>
        <w:rPr>
          <w:rFonts w:hint="default"/>
          <w:b/>
          <w:iCs/>
          <w:lang w:val="en-IN"/>
        </w:rPr>
      </w:pPr>
      <w:r>
        <w:rPr>
          <w:rFonts w:hint="default"/>
          <w:b/>
          <w:iCs/>
          <w:lang w:val="en-IN"/>
        </w:rPr>
        <w:t>Prof. Saneev Das</w:t>
      </w:r>
    </w:p>
    <w:p>
      <w:pPr>
        <w:jc w:val="center"/>
        <w:rPr>
          <w:b/>
          <w:iCs/>
        </w:rPr>
      </w:pPr>
    </w:p>
    <w:p>
      <w:pPr>
        <w:jc w:val="center"/>
        <w:rPr>
          <w:b/>
          <w:iCs/>
        </w:rPr>
      </w:pPr>
      <w:r>
        <w:rPr>
          <w:b/>
          <w:iCs/>
        </w:rPr>
        <w:drawing>
          <wp:anchor distT="0" distB="0" distL="114300" distR="114300" simplePos="0" relativeHeight="251659264" behindDoc="0" locked="0" layoutInCell="0" allowOverlap="1">
            <wp:simplePos x="0" y="0"/>
            <wp:positionH relativeFrom="column">
              <wp:posOffset>2372995</wp:posOffset>
            </wp:positionH>
            <wp:positionV relativeFrom="paragraph">
              <wp:posOffset>5080</wp:posOffset>
            </wp:positionV>
            <wp:extent cx="981075" cy="1043305"/>
            <wp:effectExtent l="0" t="0" r="0" b="0"/>
            <wp:wrapSquare wrapText="bothSides"/>
            <wp:docPr id="1" name="Picture 1" descr="j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itm logo"/>
                    <pic:cNvPicPr>
                      <a:picLocks noChangeAspect="1" noChangeArrowheads="1"/>
                    </pic:cNvPicPr>
                  </pic:nvPicPr>
                  <pic:blipFill>
                    <a:blip r:embed="rId5"/>
                    <a:stretch>
                      <a:fillRect/>
                    </a:stretch>
                  </pic:blipFill>
                  <pic:spPr>
                    <a:xfrm>
                      <a:off x="0" y="0"/>
                      <a:ext cx="981075" cy="1043305"/>
                    </a:xfrm>
                    <a:prstGeom prst="rect">
                      <a:avLst/>
                    </a:prstGeom>
                  </pic:spPr>
                </pic:pic>
              </a:graphicData>
            </a:graphic>
          </wp:anchor>
        </w:drawing>
      </w:r>
    </w:p>
    <w:p>
      <w:pPr>
        <w:jc w:val="center"/>
        <w:rPr>
          <w:b/>
          <w:bCs/>
        </w:rPr>
      </w:pPr>
    </w:p>
    <w:p>
      <w:pPr>
        <w:jc w:val="center"/>
        <w:rPr>
          <w:b/>
          <w:bCs/>
        </w:rPr>
      </w:pPr>
    </w:p>
    <w:p>
      <w:pPr>
        <w:jc w:val="center"/>
        <w:rPr>
          <w:b/>
        </w:rPr>
      </w:pPr>
    </w:p>
    <w:p>
      <w:pPr>
        <w:jc w:val="center"/>
        <w:rPr>
          <w:b/>
        </w:rPr>
      </w:pPr>
    </w:p>
    <w:p>
      <w:pPr>
        <w:jc w:val="center"/>
        <w:rPr>
          <w:b/>
        </w:rPr>
      </w:pPr>
    </w:p>
    <w:p>
      <w:pPr>
        <w:jc w:val="center"/>
        <w:rPr>
          <w:b/>
        </w:rPr>
      </w:pPr>
    </w:p>
    <w:p>
      <w:pPr>
        <w:jc w:val="center"/>
        <w:rPr>
          <w:b/>
        </w:rPr>
      </w:pPr>
    </w:p>
    <w:p>
      <w:pPr>
        <w:jc w:val="center"/>
        <w:rPr>
          <w:b/>
          <w:sz w:val="28"/>
          <w:szCs w:val="28"/>
        </w:rPr>
      </w:pPr>
      <w:r>
        <w:rPr>
          <w:b/>
          <w:sz w:val="28"/>
          <w:szCs w:val="28"/>
        </w:rPr>
        <w:t>DEPT. OF COMPUTER SCIENCE &amp; ENGINEERING</w:t>
      </w:r>
    </w:p>
    <w:p>
      <w:pPr>
        <w:pStyle w:val="32"/>
        <w:jc w:val="center"/>
        <w:rPr>
          <w:b/>
          <w:sz w:val="40"/>
          <w:szCs w:val="40"/>
        </w:rPr>
      </w:pPr>
    </w:p>
    <w:p>
      <w:pPr>
        <w:pStyle w:val="32"/>
        <w:ind w:left="-284"/>
        <w:jc w:val="center"/>
        <w:rPr>
          <w:sz w:val="30"/>
          <w:szCs w:val="30"/>
        </w:rPr>
      </w:pPr>
      <w:r>
        <w:rPr>
          <w:b/>
          <w:sz w:val="30"/>
          <w:szCs w:val="30"/>
        </w:rPr>
        <w:t>SCHOOL OF ENGINEERING &amp;TECHNOLOGY, CUTM, ODISHA</w:t>
      </w:r>
    </w:p>
    <w:p>
      <w:pPr>
        <w:jc w:val="center"/>
        <w:rPr>
          <w:b/>
          <w:bCs/>
        </w:rPr>
      </w:pPr>
    </w:p>
    <w:p>
      <w:pPr>
        <w:jc w:val="center"/>
        <w:rPr>
          <w:sz w:val="30"/>
          <w:szCs w:val="30"/>
        </w:rPr>
      </w:pPr>
      <w:r>
        <w:rPr>
          <w:b/>
          <w:bCs/>
          <w:sz w:val="30"/>
          <w:szCs w:val="30"/>
        </w:rPr>
        <w:t>NOVEMBER 2022</w:t>
      </w:r>
    </w:p>
    <w:p>
      <w:pPr>
        <w:rPr>
          <w:b/>
          <w:bCs/>
        </w:rPr>
      </w:pPr>
      <w:r>
        <w:rPr>
          <w:b/>
          <w:bCs/>
        </w:rPr>
        <w:tab/>
      </w:r>
      <w:r>
        <w:rPr>
          <w:b/>
          <w:bCs/>
        </w:rPr>
        <w:tab/>
      </w:r>
    </w:p>
    <w:p>
      <w:pPr>
        <w:spacing w:beforeAutospacing="1" w:afterAutospacing="1"/>
        <w:jc w:val="center"/>
        <w:rPr>
          <w:b/>
          <w:bCs/>
          <w:u w:val="single"/>
        </w:rPr>
      </w:pPr>
    </w:p>
    <w:p>
      <w:pPr>
        <w:spacing w:beforeAutospacing="1" w:afterAutospacing="1"/>
        <w:jc w:val="center"/>
        <w:rPr>
          <w:sz w:val="32"/>
          <w:szCs w:val="32"/>
        </w:rPr>
      </w:pPr>
      <w:r>
        <w:rPr>
          <w:b/>
          <w:bCs/>
          <w:sz w:val="32"/>
          <w:szCs w:val="32"/>
          <w:u w:val="single"/>
        </w:rPr>
        <w:t>CERTIFICATE</w:t>
      </w:r>
    </w:p>
    <w:p>
      <w:pPr>
        <w:spacing w:beforeAutospacing="1" w:afterAutospacing="1"/>
        <w:jc w:val="both"/>
        <w:rPr>
          <w:b/>
          <w:bCs/>
          <w:u w:val="single"/>
        </w:rPr>
      </w:pPr>
      <w:r>
        <w:rPr>
          <w:b/>
          <w:bCs/>
          <w:u w:val="single"/>
        </w:rPr>
        <w:drawing>
          <wp:anchor distT="0" distB="0" distL="0" distR="0" simplePos="0" relativeHeight="251660288" behindDoc="1" locked="0" layoutInCell="0" allowOverlap="1">
            <wp:simplePos x="0" y="0"/>
            <wp:positionH relativeFrom="margin">
              <wp:align>center</wp:align>
            </wp:positionH>
            <wp:positionV relativeFrom="paragraph">
              <wp:posOffset>354330</wp:posOffset>
            </wp:positionV>
            <wp:extent cx="6044565" cy="5810250"/>
            <wp:effectExtent l="0" t="0" r="0" b="0"/>
            <wp:wrapNone/>
            <wp:docPr id="2" name="Picture 3" descr="j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jitm logo"/>
                    <pic:cNvPicPr>
                      <a:picLocks noChangeAspect="1" noChangeArrowheads="1"/>
                    </pic:cNvPicPr>
                  </pic:nvPicPr>
                  <pic:blipFill>
                    <a:blip r:embed="rId6">
                      <a:lum bright="70000" contrast="-70000"/>
                    </a:blip>
                    <a:stretch>
                      <a:fillRect/>
                    </a:stretch>
                  </pic:blipFill>
                  <pic:spPr>
                    <a:xfrm>
                      <a:off x="0" y="0"/>
                      <a:ext cx="6044565" cy="5810250"/>
                    </a:xfrm>
                    <a:prstGeom prst="rect">
                      <a:avLst/>
                    </a:prstGeom>
                  </pic:spPr>
                </pic:pic>
              </a:graphicData>
            </a:graphic>
          </wp:anchor>
        </w:drawing>
      </w:r>
    </w:p>
    <w:p>
      <w:pPr>
        <w:jc w:val="both"/>
        <w:rPr>
          <w:iCs/>
        </w:rPr>
      </w:pPr>
      <w:r>
        <w:t xml:space="preserve">This is to be certified that the project entitled </w:t>
      </w:r>
      <w:r>
        <w:rPr>
          <w:rFonts w:hint="default"/>
          <w:lang w:val="en-IN"/>
        </w:rPr>
        <w:t>“</w:t>
      </w:r>
      <w:r>
        <w:rPr>
          <w:b/>
          <w:bCs/>
          <w:lang w:val="en-IN"/>
        </w:rPr>
        <w:t>Estimation of Soybean Crop Yield using</w:t>
      </w:r>
      <w:r>
        <w:rPr>
          <w:rFonts w:hint="default"/>
          <w:b/>
          <w:bCs/>
          <w:lang w:val="en-IN"/>
        </w:rPr>
        <w:t xml:space="preserve"> </w:t>
      </w:r>
      <w:r>
        <w:rPr>
          <w:b/>
          <w:bCs/>
          <w:lang w:val="en-IN"/>
        </w:rPr>
        <w:t>Hyperspectral Imaging and Agisoft Software: A Case Study</w:t>
      </w:r>
      <w:r>
        <w:rPr>
          <w:rFonts w:hint="default"/>
          <w:b/>
          <w:bCs/>
          <w:lang w:val="en-IN"/>
        </w:rPr>
        <w:t>”</w:t>
      </w:r>
      <w:r>
        <w:t xml:space="preserve"> has been submitted for the Bachelor of Technology in Computer Science Engineering, School of Engineering &amp;Technology, CUTM, Jatni during the academic year 202</w:t>
      </w:r>
      <w:r>
        <w:rPr>
          <w:rFonts w:hint="default"/>
          <w:lang w:val="en-IN"/>
        </w:rPr>
        <w:t>2</w:t>
      </w:r>
      <w:r>
        <w:t>-202</w:t>
      </w:r>
      <w:r>
        <w:rPr>
          <w:rFonts w:hint="default"/>
          <w:lang w:val="en-IN"/>
        </w:rPr>
        <w:t>3</w:t>
      </w:r>
      <w:r>
        <w:t xml:space="preserve"> is a persuasive piece of project work carried out by “</w:t>
      </w:r>
      <w:r>
        <w:rPr>
          <w:b/>
          <w:bCs/>
        </w:rPr>
        <w:t>S</w:t>
      </w:r>
      <w:r>
        <w:rPr>
          <w:b/>
          <w:bCs/>
          <w:lang w:val="en-IN"/>
        </w:rPr>
        <w:t>haikh Habibur Rehaman, Pratik Ranjan Dash</w:t>
      </w:r>
      <w:r>
        <w:rPr>
          <w:rFonts w:hint="default"/>
          <w:b/>
          <w:bCs/>
          <w:lang w:val="en-IN"/>
        </w:rPr>
        <w:t>,A Sriya,Neharani Samal, Swetaprava Patasani</w:t>
      </w:r>
      <w:r>
        <w:t>” towards the partial fulfillment for award of the degree (B.Tech.) under the guidance of “</w:t>
      </w:r>
      <w:r>
        <w:rPr>
          <w:b/>
          <w:iCs/>
        </w:rPr>
        <w:t xml:space="preserve">Prof. </w:t>
      </w:r>
      <w:r>
        <w:rPr>
          <w:rFonts w:hint="default"/>
          <w:b/>
          <w:iCs/>
          <w:lang w:val="en-IN"/>
        </w:rPr>
        <w:t>Saneev Das</w:t>
      </w:r>
      <w:r>
        <w:rPr>
          <w:b/>
          <w:bCs/>
        </w:rPr>
        <w:t xml:space="preserve"> </w:t>
      </w:r>
      <w:r>
        <w:t>” and no part there has been submitted by them for any degree to the best of my knowledge.</w:t>
      </w:r>
    </w:p>
    <w:p>
      <w:pPr>
        <w:spacing w:line="360" w:lineRule="auto"/>
        <w:jc w:val="both"/>
        <w:rPr>
          <w:b/>
        </w:rPr>
      </w:pPr>
    </w:p>
    <w:p>
      <w:pPr>
        <w:spacing w:line="480" w:lineRule="auto"/>
        <w:rPr>
          <w:b/>
        </w:rPr>
      </w:pPr>
    </w:p>
    <w:p>
      <w:pPr>
        <w:spacing w:line="480" w:lineRule="auto"/>
        <w:rPr>
          <w:b/>
        </w:rPr>
      </w:pPr>
    </w:p>
    <w:p>
      <w:pPr>
        <w:spacing w:line="480" w:lineRule="auto"/>
        <w:ind w:left="720"/>
      </w:pPr>
    </w:p>
    <w:p>
      <w:pPr>
        <w:spacing w:line="480" w:lineRule="auto"/>
        <w:ind w:left="720"/>
      </w:pPr>
    </w:p>
    <w:p>
      <w:pPr>
        <w:spacing w:line="480" w:lineRule="auto"/>
        <w:ind w:left="720"/>
      </w:pPr>
    </w:p>
    <w:p>
      <w:pPr>
        <w:spacing w:line="480" w:lineRule="auto"/>
        <w:ind w:left="720"/>
      </w:pPr>
    </w:p>
    <w:p>
      <w:pPr>
        <w:spacing w:line="480" w:lineRule="auto"/>
        <w:ind w:left="720"/>
      </w:pPr>
    </w:p>
    <w:p>
      <w:pPr>
        <w:spacing w:line="480" w:lineRule="auto"/>
        <w:ind w:left="720"/>
      </w:pPr>
    </w:p>
    <w:p>
      <w:pPr>
        <w:tabs>
          <w:tab w:val="left" w:pos="6480"/>
        </w:tabs>
        <w:spacing w:line="360" w:lineRule="auto"/>
      </w:pPr>
    </w:p>
    <w:p>
      <w:pPr>
        <w:tabs>
          <w:tab w:val="left" w:pos="6480"/>
        </w:tabs>
        <w:spacing w:line="360" w:lineRule="auto"/>
        <w:ind w:left="-284"/>
        <w:rPr>
          <w:bCs/>
        </w:rPr>
      </w:pPr>
    </w:p>
    <w:p>
      <w:pPr>
        <w:tabs>
          <w:tab w:val="left" w:pos="6480"/>
        </w:tabs>
        <w:spacing w:line="360" w:lineRule="auto"/>
        <w:ind w:left="-284"/>
        <w:rPr>
          <w:bCs/>
        </w:rPr>
      </w:pPr>
      <w:r>
        <w:rPr>
          <w:bCs/>
        </w:rPr>
        <w:t xml:space="preserve">                 </w:t>
      </w:r>
      <w:r>
        <w:rPr>
          <w:rFonts w:hint="default"/>
          <w:bCs/>
          <w:lang w:val="en-IN"/>
        </w:rPr>
        <w:t xml:space="preserve">                                                  </w:t>
      </w:r>
      <w:r>
        <w:rPr>
          <w:bCs/>
        </w:rPr>
        <w:t xml:space="preserve">                                             Signature of Dean, SOET</w:t>
      </w:r>
      <w:r>
        <w:rPr>
          <w:bCs/>
        </w:rPr>
        <w:tab/>
      </w:r>
    </w:p>
    <w:p>
      <w:pPr>
        <w:spacing w:line="360" w:lineRule="auto"/>
        <w:ind w:left="-284"/>
        <w:rPr>
          <w:b/>
          <w:bCs/>
        </w:rPr>
      </w:pPr>
      <w:r>
        <w:rPr>
          <w:b/>
          <w:bCs/>
        </w:rPr>
        <w:t xml:space="preserve">                                  </w:t>
      </w:r>
      <w:r>
        <w:rPr>
          <w:rFonts w:hint="default"/>
          <w:b/>
          <w:bCs/>
          <w:lang w:val="en-IN"/>
        </w:rPr>
        <w:t xml:space="preserve">                                                        </w:t>
      </w:r>
      <w:r>
        <w:rPr>
          <w:b/>
          <w:bCs/>
        </w:rPr>
        <w:t xml:space="preserve">              Prof. (Dr.) Sujata Chakravarty                                                    </w:t>
      </w:r>
    </w:p>
    <w:p>
      <w:pPr>
        <w:spacing w:line="360" w:lineRule="auto"/>
        <w:jc w:val="both"/>
      </w:pPr>
    </w:p>
    <w:p>
      <w:pPr>
        <w:spacing w:line="360" w:lineRule="auto"/>
        <w:jc w:val="both"/>
        <w:rPr>
          <w:b/>
        </w:rPr>
      </w:pPr>
    </w:p>
    <w:p>
      <w:pPr>
        <w:spacing w:beforeAutospacing="1" w:afterAutospacing="1"/>
        <w:jc w:val="both"/>
        <w:rPr>
          <w:b/>
          <w:bCs/>
        </w:rPr>
      </w:pPr>
    </w:p>
    <w:p>
      <w:pPr>
        <w:spacing w:beforeAutospacing="1" w:afterAutospacing="1"/>
        <w:jc w:val="both"/>
        <w:rPr>
          <w:b/>
          <w:bCs/>
        </w:rPr>
      </w:pPr>
    </w:p>
    <w:p>
      <w:pPr>
        <w:spacing w:beforeAutospacing="1" w:afterAutospacing="1"/>
        <w:jc w:val="both"/>
        <w:rPr>
          <w:b/>
          <w:bCs/>
        </w:rPr>
      </w:pPr>
    </w:p>
    <w:p>
      <w:pPr>
        <w:spacing w:beforeAutospacing="1" w:afterAutospacing="1"/>
        <w:jc w:val="center"/>
        <w:rPr>
          <w:rFonts w:eastAsia="Arial Unicode MS"/>
          <w:b/>
          <w:bCs/>
          <w:u w:val="single"/>
        </w:rPr>
      </w:pPr>
    </w:p>
    <w:p>
      <w:pPr>
        <w:spacing w:beforeAutospacing="1" w:afterAutospacing="1"/>
        <w:jc w:val="center"/>
        <w:rPr>
          <w:rFonts w:eastAsia="Arial Unicode MS"/>
          <w:b/>
          <w:bCs/>
          <w:u w:val="single"/>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jc w:val="center"/>
        <w:rPr>
          <w:rFonts w:eastAsia="Arial Unicode MS"/>
          <w:b/>
          <w:bCs/>
          <w:u w:val="single"/>
        </w:rPr>
      </w:pPr>
      <w:r>
        <w:rPr>
          <w:rFonts w:eastAsia="Arial Unicode MS"/>
          <w:b/>
          <w:bCs/>
          <w:u w:val="single"/>
        </w:rPr>
        <w:t xml:space="preserve">CANDIDATE’S DECLARATION </w:t>
      </w:r>
    </w:p>
    <w:p>
      <w:pPr>
        <w:spacing w:line="480" w:lineRule="auto"/>
        <w:jc w:val="both"/>
        <w:rPr>
          <w:rFonts w:eastAsia="Arial Unicode MS"/>
          <w:b/>
          <w:bCs/>
        </w:rPr>
      </w:pPr>
    </w:p>
    <w:p>
      <w:pPr>
        <w:spacing w:line="480" w:lineRule="auto"/>
        <w:jc w:val="both"/>
        <w:rPr>
          <w:rFonts w:eastAsia="Arial Unicode MS"/>
          <w:b/>
          <w:bCs/>
        </w:rPr>
      </w:pPr>
    </w:p>
    <w:p>
      <w:pPr>
        <w:spacing w:line="360" w:lineRule="auto"/>
        <w:jc w:val="distribute"/>
        <w:rPr>
          <w:b/>
          <w:bCs/>
        </w:rPr>
      </w:pPr>
      <w:r>
        <w:rPr>
          <w:lang w:val="en-IN"/>
        </w:rPr>
        <w:t>We</w:t>
      </w:r>
      <w:r>
        <w:t xml:space="preserve">, </w:t>
      </w:r>
      <w:r>
        <w:rPr>
          <w:b/>
          <w:bCs/>
          <w:lang w:val="en-IN"/>
        </w:rPr>
        <w:t>Shaikh Habibur Rehaman (200301120126)</w:t>
      </w:r>
      <w:r>
        <w:rPr>
          <w:b/>
          <w:bCs/>
        </w:rPr>
        <w:t xml:space="preserve">, </w:t>
      </w:r>
      <w:r>
        <w:rPr>
          <w:b/>
          <w:bCs/>
          <w:lang w:val="en-IN"/>
        </w:rPr>
        <w:t>Pratik Ranjan Dash (200301120126),</w:t>
      </w:r>
      <w:r>
        <w:rPr>
          <w:rFonts w:hint="default"/>
          <w:b/>
          <w:bCs/>
          <w:lang w:val="en-IN"/>
        </w:rPr>
        <w:t>A Sriya(200301120079),Neharani Samal(200301120096),Swetaprava Patasani(200301120062)</w:t>
      </w:r>
      <w:r>
        <w:rPr>
          <w:b/>
          <w:bCs/>
          <w:lang w:val="en-IN"/>
        </w:rPr>
        <w:t xml:space="preserve"> </w:t>
      </w:r>
      <w:r>
        <w:t>B.Tech</w:t>
      </w:r>
      <w:r>
        <w:rPr>
          <w:lang w:val="en-IN"/>
        </w:rPr>
        <w:t xml:space="preserve"> </w:t>
      </w:r>
      <w:r>
        <w:t>in CSE (Semester-</w:t>
      </w:r>
      <w:r>
        <w:rPr>
          <w:rFonts w:hint="default"/>
          <w:lang w:val="en-IN"/>
        </w:rPr>
        <w:t>6</w:t>
      </w:r>
      <w:r>
        <w:t xml:space="preserve"> ) of School of Engineering &amp; Technology, CUTM, Jatni, hereby declare that the Project Report entitled “</w:t>
      </w:r>
      <w:r>
        <w:rPr>
          <w:b/>
          <w:bCs/>
          <w:lang w:val="en-IN"/>
        </w:rPr>
        <w:t>Estimation of Soybean Crop Yield using</w:t>
      </w:r>
      <w:r>
        <w:rPr>
          <w:rFonts w:hint="default"/>
          <w:b/>
          <w:bCs/>
          <w:lang w:val="en-IN"/>
        </w:rPr>
        <w:t xml:space="preserve"> </w:t>
      </w:r>
      <w:r>
        <w:rPr>
          <w:b/>
          <w:bCs/>
          <w:lang w:val="en-IN"/>
        </w:rPr>
        <w:t>Hyperspectral Imaging and Agisoft Software: A Case Study</w:t>
      </w:r>
      <w:r>
        <w:t xml:space="preserve">” is an original work and data provided in the study is authentic one. This report has not been submitted to any other Institute for the award of any other degree by </w:t>
      </w:r>
      <w:r>
        <w:rPr>
          <w:rFonts w:hint="default"/>
          <w:lang w:val="en-IN"/>
        </w:rPr>
        <w:t>us</w:t>
      </w:r>
      <w:r>
        <w:t>.</w:t>
      </w:r>
      <w:r>
        <w:rPr>
          <w:b/>
        </w:rPr>
        <w:tab/>
      </w:r>
      <w:r>
        <w:rPr>
          <w:b/>
        </w:rPr>
        <w:tab/>
      </w:r>
      <w:r>
        <w:rPr>
          <w:b/>
        </w:rPr>
        <w:tab/>
      </w:r>
      <w:r>
        <w:rPr>
          <w:b/>
        </w:rPr>
        <w:tab/>
      </w:r>
      <w:r>
        <w:rPr>
          <w:b/>
        </w:rPr>
        <w:tab/>
      </w:r>
      <w:r>
        <w:rPr>
          <w:b/>
        </w:rPr>
        <w:tab/>
      </w:r>
      <w:r>
        <w:rPr>
          <w:b/>
        </w:rPr>
        <w:tab/>
      </w:r>
    </w:p>
    <w:p>
      <w:pPr>
        <w:spacing w:line="360" w:lineRule="auto"/>
        <w:jc w:val="both"/>
        <w:rPr>
          <w:b/>
          <w:bCs/>
          <w:caps/>
          <w:color w:val="000000"/>
        </w:rPr>
      </w:pPr>
    </w:p>
    <w:p>
      <w:pPr>
        <w:spacing w:line="360" w:lineRule="auto"/>
        <w:jc w:val="both"/>
        <w:rPr>
          <w:b/>
          <w:bCs/>
          <w:caps/>
          <w:color w:val="000000"/>
        </w:rPr>
      </w:pPr>
    </w:p>
    <w:p>
      <w:pPr>
        <w:spacing w:line="360" w:lineRule="auto"/>
        <w:jc w:val="both"/>
        <w:rPr>
          <w:b/>
          <w:bCs/>
          <w:caps/>
          <w:color w:val="000000"/>
        </w:rPr>
      </w:pPr>
    </w:p>
    <w:p>
      <w:pPr>
        <w:spacing w:line="360" w:lineRule="auto"/>
        <w:jc w:val="both"/>
        <w:rPr>
          <w:b/>
          <w:bCs/>
          <w:caps/>
          <w:color w:val="000000"/>
        </w:rPr>
      </w:pPr>
    </w:p>
    <w:p>
      <w:pPr>
        <w:spacing w:line="360" w:lineRule="auto"/>
        <w:ind w:left="720" w:right="-46" w:firstLine="720"/>
        <w:jc w:val="right"/>
        <w:rPr>
          <w:b/>
        </w:rPr>
      </w:pPr>
      <w:r>
        <w:rPr>
          <w:b/>
        </w:rPr>
        <w:t xml:space="preserve">                                                                               Signature of Student</w:t>
      </w:r>
    </w:p>
    <w:p>
      <w:pPr>
        <w:wordWrap w:val="0"/>
        <w:spacing w:line="360" w:lineRule="auto"/>
        <w:ind w:right="-46"/>
        <w:jc w:val="right"/>
        <w:rPr>
          <w:b/>
          <w:bCs/>
          <w:lang w:val="en-IN"/>
        </w:rPr>
      </w:pPr>
      <w:r>
        <w:tab/>
      </w:r>
      <w:r>
        <w:tab/>
      </w:r>
      <w:r>
        <w:tab/>
      </w:r>
      <w:r>
        <w:tab/>
      </w:r>
      <w:r>
        <w:tab/>
      </w:r>
      <w:r>
        <w:tab/>
      </w:r>
      <w:r>
        <w:tab/>
      </w:r>
      <w:r>
        <w:tab/>
      </w:r>
      <w:r>
        <w:tab/>
      </w:r>
      <w:r>
        <w:rPr>
          <w:b/>
          <w:bCs/>
        </w:rPr>
        <w:t>S</w:t>
      </w:r>
      <w:r>
        <w:rPr>
          <w:b/>
          <w:bCs/>
          <w:lang w:val="en-IN"/>
        </w:rPr>
        <w:t>haikh Habibur Rehaman</w:t>
      </w:r>
    </w:p>
    <w:p>
      <w:pPr>
        <w:spacing w:line="360" w:lineRule="auto"/>
        <w:ind w:right="-46"/>
        <w:jc w:val="right"/>
        <w:rPr>
          <w:rFonts w:eastAsia="Arial Unicode MS"/>
          <w:b/>
          <w:bCs/>
          <w:lang w:val="en-IN"/>
        </w:rPr>
      </w:pPr>
      <w:r>
        <w:rPr>
          <w:b/>
          <w:bCs/>
        </w:rPr>
        <w:tab/>
      </w:r>
      <w:r>
        <w:rPr>
          <w:b/>
          <w:bCs/>
        </w:rPr>
        <w:tab/>
      </w:r>
      <w:r>
        <w:rPr>
          <w:b/>
          <w:bCs/>
        </w:rPr>
        <w:tab/>
      </w:r>
      <w:r>
        <w:rPr>
          <w:b/>
          <w:bCs/>
        </w:rPr>
        <w:tab/>
      </w:r>
      <w:r>
        <w:rPr>
          <w:b/>
          <w:bCs/>
        </w:rPr>
        <w:tab/>
      </w:r>
      <w:r>
        <w:rPr>
          <w:b/>
          <w:bCs/>
        </w:rPr>
        <w:tab/>
      </w:r>
      <w:r>
        <w:rPr>
          <w:b/>
          <w:bCs/>
        </w:rPr>
        <w:tab/>
      </w:r>
      <w:r>
        <w:rPr>
          <w:b/>
          <w:bCs/>
        </w:rPr>
        <w:tab/>
      </w:r>
      <w:r>
        <w:rPr>
          <w:b/>
          <w:bCs/>
        </w:rPr>
        <w:t xml:space="preserve">       Regn. No.:</w:t>
      </w:r>
      <w:r>
        <w:rPr>
          <w:b/>
          <w:bCs/>
          <w:lang w:val="en-IN"/>
        </w:rPr>
        <w:t>200301120126</w:t>
      </w:r>
    </w:p>
    <w:p>
      <w:pPr>
        <w:wordWrap w:val="0"/>
        <w:spacing w:line="360" w:lineRule="auto"/>
        <w:ind w:right="-46"/>
        <w:jc w:val="right"/>
        <w:rPr>
          <w:b/>
          <w:bCs/>
          <w:lang w:val="en-IN"/>
        </w:rPr>
      </w:pPr>
      <w:r>
        <w:rPr>
          <w:b/>
          <w:bCs/>
          <w:lang w:val="en-IN"/>
        </w:rPr>
        <w:t>Pratik Ranjan Dash</w:t>
      </w:r>
    </w:p>
    <w:p>
      <w:pPr>
        <w:spacing w:line="360" w:lineRule="auto"/>
        <w:ind w:right="-46"/>
        <w:jc w:val="right"/>
        <w:rPr>
          <w:b/>
          <w:bCs/>
          <w:lang w:val="en-IN"/>
        </w:rPr>
      </w:pPr>
      <w:r>
        <w:rPr>
          <w:b/>
          <w:bCs/>
        </w:rPr>
        <w:tab/>
      </w:r>
      <w:r>
        <w:rPr>
          <w:b/>
          <w:bCs/>
        </w:rPr>
        <w:tab/>
      </w:r>
      <w:r>
        <w:rPr>
          <w:b/>
          <w:bCs/>
        </w:rPr>
        <w:tab/>
      </w:r>
      <w:r>
        <w:rPr>
          <w:b/>
          <w:bCs/>
        </w:rPr>
        <w:tab/>
      </w:r>
      <w:r>
        <w:rPr>
          <w:b/>
          <w:bCs/>
        </w:rPr>
        <w:tab/>
      </w:r>
      <w:r>
        <w:rPr>
          <w:b/>
          <w:bCs/>
        </w:rPr>
        <w:tab/>
      </w:r>
      <w:r>
        <w:rPr>
          <w:b/>
          <w:bCs/>
        </w:rPr>
        <w:tab/>
      </w:r>
      <w:r>
        <w:rPr>
          <w:b/>
          <w:bCs/>
        </w:rPr>
        <w:tab/>
      </w:r>
      <w:r>
        <w:rPr>
          <w:b/>
          <w:bCs/>
        </w:rPr>
        <w:t xml:space="preserve">       Regn. No.:</w:t>
      </w:r>
      <w:r>
        <w:rPr>
          <w:b/>
          <w:bCs/>
          <w:lang w:val="en-IN"/>
        </w:rPr>
        <w:t>200301120132</w:t>
      </w:r>
    </w:p>
    <w:p>
      <w:pPr>
        <w:wordWrap w:val="0"/>
        <w:spacing w:line="360" w:lineRule="auto"/>
        <w:ind w:right="-46"/>
        <w:jc w:val="right"/>
        <w:rPr>
          <w:rFonts w:hint="default"/>
          <w:b/>
          <w:bCs/>
          <w:lang w:val="en-IN"/>
        </w:rPr>
      </w:pPr>
      <w:r>
        <w:rPr>
          <w:rFonts w:hint="default"/>
          <w:b/>
          <w:bCs/>
          <w:lang w:val="en-IN"/>
        </w:rPr>
        <w:t>A Sriya</w:t>
      </w:r>
    </w:p>
    <w:p>
      <w:pPr>
        <w:wordWrap w:val="0"/>
        <w:spacing w:line="360" w:lineRule="auto"/>
        <w:ind w:right="-46"/>
        <w:jc w:val="right"/>
        <w:rPr>
          <w:rFonts w:hint="default"/>
          <w:b/>
          <w:bCs/>
          <w:lang w:val="en-IN"/>
        </w:rPr>
      </w:pPr>
      <w:r>
        <w:rPr>
          <w:rFonts w:hint="default"/>
          <w:b/>
          <w:bCs/>
          <w:lang w:val="en-IN"/>
        </w:rPr>
        <w:t>Regn. No. :200301120079</w:t>
      </w:r>
    </w:p>
    <w:p>
      <w:pPr>
        <w:wordWrap w:val="0"/>
        <w:spacing w:line="360" w:lineRule="auto"/>
        <w:ind w:right="-46"/>
        <w:jc w:val="right"/>
        <w:rPr>
          <w:rFonts w:hint="default"/>
          <w:b/>
          <w:bCs/>
          <w:lang w:val="en-IN"/>
        </w:rPr>
      </w:pPr>
      <w:r>
        <w:rPr>
          <w:rFonts w:hint="default"/>
          <w:b/>
          <w:bCs/>
          <w:lang w:val="en-IN"/>
        </w:rPr>
        <w:t>Neharani Samal</w:t>
      </w:r>
    </w:p>
    <w:p>
      <w:pPr>
        <w:wordWrap w:val="0"/>
        <w:spacing w:line="360" w:lineRule="auto"/>
        <w:ind w:right="-46"/>
        <w:jc w:val="right"/>
        <w:rPr>
          <w:rFonts w:hint="default"/>
          <w:b/>
          <w:bCs/>
          <w:lang w:val="en-IN"/>
        </w:rPr>
      </w:pPr>
      <w:r>
        <w:rPr>
          <w:rFonts w:hint="default"/>
          <w:b/>
          <w:bCs/>
          <w:lang w:val="en-IN"/>
        </w:rPr>
        <w:t>Regn. No. :200301120096</w:t>
      </w:r>
    </w:p>
    <w:p>
      <w:pPr>
        <w:wordWrap w:val="0"/>
        <w:spacing w:line="360" w:lineRule="auto"/>
        <w:ind w:right="-46"/>
        <w:jc w:val="right"/>
        <w:rPr>
          <w:rFonts w:hint="default"/>
          <w:b/>
          <w:bCs/>
          <w:lang w:val="en-IN"/>
        </w:rPr>
      </w:pPr>
      <w:r>
        <w:rPr>
          <w:rFonts w:hint="default"/>
          <w:b/>
          <w:bCs/>
          <w:lang w:val="en-IN"/>
        </w:rPr>
        <w:t>Swetaprava Patasani</w:t>
      </w:r>
    </w:p>
    <w:p>
      <w:pPr>
        <w:wordWrap w:val="0"/>
        <w:spacing w:line="360" w:lineRule="auto"/>
        <w:ind w:right="-46"/>
        <w:jc w:val="right"/>
        <w:rPr>
          <w:rFonts w:eastAsia="Arial Unicode MS"/>
          <w:b/>
          <w:bCs/>
        </w:rPr>
      </w:pPr>
      <w:r>
        <w:rPr>
          <w:rFonts w:hint="default"/>
          <w:b/>
          <w:bCs/>
          <w:lang w:val="en-IN"/>
        </w:rPr>
        <w:t>Regn. No. :200301120062</w:t>
      </w:r>
    </w:p>
    <w:p>
      <w:pPr>
        <w:rPr>
          <w:rFonts w:eastAsia="Arial Unicode MS"/>
          <w:b/>
          <w:bCs/>
        </w:rPr>
      </w:pPr>
    </w:p>
    <w:p>
      <w:pPr>
        <w:rPr>
          <w:rFonts w:eastAsia="Arial Unicode MS"/>
          <w:b/>
          <w:bCs/>
        </w:rPr>
      </w:pPr>
      <w:r>
        <w:rPr>
          <w:rFonts w:eastAsia="Arial Unicode MS"/>
          <w:b/>
          <w:bCs/>
        </w:rPr>
        <w:t>Place:</w:t>
      </w:r>
      <w:r>
        <w:rPr>
          <w:rFonts w:eastAsia="Arial Unicode MS"/>
          <w:b/>
          <w:bCs/>
        </w:rPr>
        <w:tab/>
      </w:r>
      <w:r>
        <w:rPr>
          <w:rFonts w:eastAsia="Arial Unicode MS"/>
          <w:b/>
          <w:bCs/>
        </w:rPr>
        <w:t>Bhubaneswar</w:t>
      </w:r>
      <w:r>
        <w:rPr>
          <w:rFonts w:eastAsia="Arial Unicode MS"/>
          <w:b/>
          <w:bCs/>
        </w:rPr>
        <w:tab/>
      </w:r>
      <w:r>
        <w:rPr>
          <w:rFonts w:eastAsia="Arial Unicode MS"/>
          <w:b/>
          <w:bCs/>
        </w:rPr>
        <w:tab/>
      </w:r>
      <w:r>
        <w:rPr>
          <w:rFonts w:eastAsia="Arial Unicode MS"/>
          <w:b/>
          <w:bCs/>
        </w:rPr>
        <w:tab/>
      </w:r>
      <w:r>
        <w:rPr>
          <w:rFonts w:eastAsia="Arial Unicode MS"/>
          <w:b/>
          <w:bCs/>
        </w:rPr>
        <w:tab/>
      </w:r>
      <w:r>
        <w:rPr>
          <w:rFonts w:eastAsia="Arial Unicode MS"/>
          <w:b/>
          <w:bCs/>
        </w:rPr>
        <w:tab/>
      </w:r>
    </w:p>
    <w:p>
      <w:pPr>
        <w:spacing w:line="360" w:lineRule="auto"/>
        <w:jc w:val="both"/>
        <w:rPr>
          <w:rFonts w:hint="default"/>
          <w:lang w:val="en-IN"/>
        </w:rPr>
      </w:pPr>
      <w:r>
        <w:rPr>
          <w:rFonts w:eastAsia="Arial Unicode MS"/>
          <w:b/>
          <w:bCs/>
        </w:rPr>
        <w:t xml:space="preserve">Date: </w:t>
      </w:r>
      <w:r>
        <w:rPr>
          <w:rFonts w:hint="default" w:eastAsia="Arial Unicode MS"/>
          <w:b/>
          <w:bCs/>
          <w:lang w:val="en-IN"/>
        </w:rPr>
        <w:t>24</w:t>
      </w:r>
      <w:r>
        <w:rPr>
          <w:rFonts w:eastAsia="Arial Unicode MS"/>
          <w:b/>
          <w:bCs/>
          <w:lang w:val="en-IN"/>
        </w:rPr>
        <w:t>-</w:t>
      </w:r>
      <w:r>
        <w:rPr>
          <w:rFonts w:hint="default" w:eastAsia="Arial Unicode MS"/>
          <w:b/>
          <w:bCs/>
          <w:lang w:val="en-IN"/>
        </w:rPr>
        <w:t>04</w:t>
      </w:r>
      <w:r>
        <w:rPr>
          <w:rFonts w:eastAsia="Arial Unicode MS"/>
          <w:b/>
          <w:bCs/>
          <w:lang w:val="en-IN"/>
        </w:rPr>
        <w:t>-202</w:t>
      </w:r>
      <w:r>
        <w:rPr>
          <w:rFonts w:hint="default" w:eastAsia="Arial Unicode MS"/>
          <w:b/>
          <w:bCs/>
          <w:lang w:val="en-IN"/>
        </w:rPr>
        <w:t>3</w:t>
      </w:r>
    </w:p>
    <w:p>
      <w:pPr>
        <w:spacing w:line="360" w:lineRule="auto"/>
        <w:ind w:right="2363" w:hanging="153"/>
        <w:rPr>
          <w:rFonts w:eastAsia="Arial Unicode MS"/>
          <w:b/>
          <w:bCs/>
        </w:rPr>
      </w:pPr>
    </w:p>
    <w:p>
      <w:pPr>
        <w:spacing w:beforeAutospacing="1" w:afterAutospacing="1"/>
        <w:jc w:val="both"/>
      </w:pPr>
    </w:p>
    <w:p>
      <w:pPr>
        <w:jc w:val="center"/>
        <w:rPr>
          <w:rFonts w:eastAsia="Arial Unicode MS"/>
          <w:b/>
          <w:bCs/>
          <w:u w:val="single"/>
        </w:rPr>
      </w:pPr>
      <w:r>
        <w:rPr>
          <w:rFonts w:eastAsia="Arial Unicode MS"/>
          <w:b/>
          <w:bCs/>
          <w:u w:val="single"/>
        </w:rPr>
        <w:t>ACKNOWLEDGEMENT</w:t>
      </w:r>
    </w:p>
    <w:p>
      <w:pPr>
        <w:jc w:val="center"/>
        <w:rPr>
          <w:rFonts w:eastAsia="Arial Unicode MS"/>
          <w:b/>
          <w:bCs/>
          <w:u w:val="single"/>
        </w:rPr>
      </w:pPr>
    </w:p>
    <w:p>
      <w:pPr>
        <w:jc w:val="center"/>
        <w:rPr>
          <w:rFonts w:eastAsia="Arial Unicode MS"/>
          <w:b/>
          <w:bCs/>
          <w:u w:val="single"/>
        </w:rPr>
      </w:pPr>
    </w:p>
    <w:p>
      <w:pPr>
        <w:jc w:val="center"/>
        <w:rPr>
          <w:rFonts w:eastAsia="Arial Unicode MS"/>
          <w:b/>
          <w:bCs/>
          <w:u w:val="single"/>
        </w:rPr>
      </w:pPr>
    </w:p>
    <w:p>
      <w:pPr>
        <w:spacing w:after="200" w:line="360" w:lineRule="auto"/>
        <w:jc w:val="both"/>
      </w:pPr>
      <w:r>
        <w:t>It is my pleasure to be indebted to various people, who directly or indirectly contributed in the development of this work and who influenced my thinking, behavior and acts during the course of study.</w:t>
      </w:r>
    </w:p>
    <w:p>
      <w:pPr>
        <w:spacing w:after="200" w:line="360" w:lineRule="auto"/>
        <w:jc w:val="both"/>
      </w:pPr>
      <w:r>
        <w:t xml:space="preserve">I express my sincere gratitude to </w:t>
      </w:r>
      <w:r>
        <w:rPr>
          <w:b/>
          <w:bCs/>
          <w:i/>
          <w:iCs/>
        </w:rPr>
        <w:t>Prof.</w:t>
      </w:r>
      <w:r>
        <w:t xml:space="preserve"> (</w:t>
      </w:r>
      <w:r>
        <w:rPr>
          <w:b/>
          <w:bCs/>
          <w:i/>
          <w:iCs/>
        </w:rPr>
        <w:t>Dr.) Sujata Chakravarty</w:t>
      </w:r>
      <w:r>
        <w:t>, Dean, SOET for providing academic support &amp;opportunities.</w:t>
      </w:r>
    </w:p>
    <w:p>
      <w:pPr>
        <w:spacing w:after="200" w:line="360" w:lineRule="auto"/>
        <w:jc w:val="both"/>
      </w:pPr>
      <w:r>
        <w:t xml:space="preserve">I extend my sincere appreciation to </w:t>
      </w:r>
      <w:r>
        <w:rPr>
          <w:rFonts w:hint="default"/>
          <w:b/>
          <w:bCs/>
          <w:lang w:val="en-IN"/>
        </w:rPr>
        <w:t>Prof. Saneev Das</w:t>
      </w:r>
      <w:r>
        <w:t xml:space="preserve"> Supervisor who provided her valuable suggestions and precious time in accomplishing my project report.</w:t>
      </w:r>
    </w:p>
    <w:p>
      <w:pPr>
        <w:spacing w:after="200" w:line="360" w:lineRule="auto"/>
        <w:jc w:val="both"/>
      </w:pPr>
      <w:r>
        <w:t xml:space="preserve">I also extend my sincere appreciation to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b/>
          <w:sz w:val="24"/>
          <w:szCs w:val="24"/>
          <w:lang w:val="en-US"/>
        </w:rPr>
        <w:t>Prof. Raj Kumar Mahanta</w:t>
      </w:r>
      <w:r>
        <w:rPr>
          <w:rFonts w:hint="default" w:cs="Times New Roman"/>
          <w:b/>
          <w:sz w:val="24"/>
          <w:szCs w:val="24"/>
          <w:lang w:val="en-IN"/>
        </w:rPr>
        <w:t xml:space="preserve">, </w:t>
      </w:r>
      <w:r>
        <w:rPr>
          <w:bCs/>
          <w:i/>
          <w:iCs/>
        </w:rPr>
        <w:t xml:space="preserve"> </w:t>
      </w:r>
      <w:r>
        <w:t>H</w:t>
      </w:r>
      <w:r>
        <w:rPr>
          <w:rFonts w:hint="default"/>
          <w:lang w:val="en-IN"/>
        </w:rPr>
        <w:t>O</w:t>
      </w:r>
      <w:r>
        <w:t>D who provided h</w:t>
      </w:r>
      <w:r>
        <w:rPr>
          <w:rFonts w:hint="default"/>
          <w:lang w:val="en-IN"/>
        </w:rPr>
        <w:t xml:space="preserve">is </w:t>
      </w:r>
      <w:r>
        <w:t>valuable suggestions and precious time in accomplishing my</w:t>
      </w:r>
      <w:r>
        <w:rPr>
          <w:rFonts w:hint="default"/>
          <w:lang w:val="en-IN"/>
        </w:rPr>
        <w:t xml:space="preserve"> </w:t>
      </w:r>
      <w:r>
        <w:t>project report.</w:t>
      </w:r>
    </w:p>
    <w:p>
      <w:pPr>
        <w:spacing w:after="200" w:line="360" w:lineRule="auto"/>
        <w:jc w:val="both"/>
      </w:pPr>
      <w:r>
        <w:t>Lastly, I would like to thank the almighty and my parents for their moral support and friends with whom I shared my day-to day experiences and received lots of suggestions those improved the quality of work.</w:t>
      </w:r>
      <w:r>
        <w:tab/>
      </w:r>
      <w:r>
        <w:tab/>
      </w:r>
      <w:r>
        <w:tab/>
      </w:r>
      <w:r>
        <w:tab/>
      </w:r>
    </w:p>
    <w:p>
      <w:pPr>
        <w:spacing w:after="200" w:line="360" w:lineRule="auto"/>
        <w:jc w:val="both"/>
        <w:rPr>
          <w:lang w:val="en-IN"/>
        </w:rPr>
      </w:pPr>
    </w:p>
    <w:p>
      <w:pPr>
        <w:wordWrap w:val="0"/>
        <w:spacing w:line="360" w:lineRule="auto"/>
        <w:ind w:right="-46"/>
        <w:jc w:val="right"/>
        <w:rPr>
          <w:b/>
          <w:bCs/>
          <w:lang w:val="en-IN"/>
        </w:rPr>
      </w:pPr>
      <w:r>
        <w:rPr>
          <w:b/>
        </w:rPr>
        <w:tab/>
      </w:r>
      <w:r>
        <w:rPr>
          <w:b/>
        </w:rPr>
        <w:tab/>
      </w:r>
      <w:r>
        <w:rPr>
          <w:b/>
        </w:rPr>
        <w:tab/>
      </w:r>
      <w:r>
        <w:rPr>
          <w:b/>
        </w:rPr>
        <w:tab/>
      </w:r>
      <w:r>
        <w:rPr>
          <w:b/>
        </w:rPr>
        <w:tab/>
      </w:r>
      <w:r>
        <w:rPr>
          <w:b/>
        </w:rPr>
        <w:tab/>
      </w:r>
      <w:r>
        <w:rPr>
          <w:b/>
          <w:bCs/>
        </w:rPr>
        <w:t>S</w:t>
      </w:r>
      <w:r>
        <w:rPr>
          <w:b/>
          <w:bCs/>
          <w:lang w:val="en-IN"/>
        </w:rPr>
        <w:t>haikh Habibur Rehaman</w:t>
      </w:r>
    </w:p>
    <w:p>
      <w:pPr>
        <w:spacing w:line="360" w:lineRule="auto"/>
        <w:ind w:right="-46"/>
        <w:jc w:val="right"/>
        <w:rPr>
          <w:rFonts w:eastAsia="Arial Unicode MS"/>
          <w:b/>
          <w:bCs/>
          <w:lang w:val="en-IN"/>
        </w:rPr>
      </w:pPr>
      <w:r>
        <w:rPr>
          <w:b/>
          <w:bCs/>
        </w:rPr>
        <w:tab/>
      </w:r>
      <w:r>
        <w:rPr>
          <w:b/>
          <w:bCs/>
        </w:rPr>
        <w:tab/>
      </w:r>
      <w:r>
        <w:rPr>
          <w:b/>
          <w:bCs/>
        </w:rPr>
        <w:tab/>
      </w:r>
      <w:r>
        <w:rPr>
          <w:b/>
          <w:bCs/>
        </w:rPr>
        <w:tab/>
      </w:r>
      <w:r>
        <w:rPr>
          <w:b/>
          <w:bCs/>
        </w:rPr>
        <w:tab/>
      </w:r>
      <w:r>
        <w:rPr>
          <w:b/>
          <w:bCs/>
        </w:rPr>
        <w:tab/>
      </w:r>
      <w:r>
        <w:rPr>
          <w:b/>
          <w:bCs/>
        </w:rPr>
        <w:tab/>
      </w:r>
      <w:r>
        <w:rPr>
          <w:b/>
          <w:bCs/>
        </w:rPr>
        <w:tab/>
      </w:r>
      <w:r>
        <w:rPr>
          <w:b/>
          <w:bCs/>
        </w:rPr>
        <w:t xml:space="preserve">       Regn. No.:</w:t>
      </w:r>
      <w:r>
        <w:rPr>
          <w:b/>
          <w:bCs/>
          <w:lang w:val="en-IN"/>
        </w:rPr>
        <w:t>200301120126</w:t>
      </w:r>
    </w:p>
    <w:p>
      <w:pPr>
        <w:wordWrap w:val="0"/>
        <w:spacing w:line="360" w:lineRule="auto"/>
        <w:ind w:right="-46"/>
        <w:jc w:val="right"/>
        <w:rPr>
          <w:b/>
          <w:bCs/>
          <w:lang w:val="en-IN"/>
        </w:rPr>
      </w:pPr>
      <w:r>
        <w:rPr>
          <w:b/>
          <w:bCs/>
          <w:lang w:val="en-IN"/>
        </w:rPr>
        <w:t>Pratik Ranjan Dash</w:t>
      </w:r>
    </w:p>
    <w:p>
      <w:pPr>
        <w:spacing w:line="360" w:lineRule="auto"/>
        <w:ind w:right="-46"/>
        <w:jc w:val="right"/>
        <w:rPr>
          <w:b/>
          <w:bCs/>
          <w:lang w:val="en-IN"/>
        </w:rPr>
      </w:pPr>
      <w:r>
        <w:rPr>
          <w:b/>
          <w:bCs/>
        </w:rPr>
        <w:tab/>
      </w:r>
      <w:r>
        <w:rPr>
          <w:b/>
          <w:bCs/>
        </w:rPr>
        <w:tab/>
      </w:r>
      <w:r>
        <w:rPr>
          <w:b/>
          <w:bCs/>
        </w:rPr>
        <w:tab/>
      </w:r>
      <w:r>
        <w:rPr>
          <w:b/>
          <w:bCs/>
        </w:rPr>
        <w:tab/>
      </w:r>
      <w:r>
        <w:rPr>
          <w:b/>
          <w:bCs/>
        </w:rPr>
        <w:tab/>
      </w:r>
      <w:r>
        <w:rPr>
          <w:b/>
          <w:bCs/>
        </w:rPr>
        <w:tab/>
      </w:r>
      <w:r>
        <w:rPr>
          <w:b/>
          <w:bCs/>
        </w:rPr>
        <w:tab/>
      </w:r>
      <w:r>
        <w:rPr>
          <w:b/>
          <w:bCs/>
        </w:rPr>
        <w:tab/>
      </w:r>
      <w:r>
        <w:rPr>
          <w:b/>
          <w:bCs/>
        </w:rPr>
        <w:t xml:space="preserve">       Regn. No.:</w:t>
      </w:r>
      <w:r>
        <w:rPr>
          <w:b/>
          <w:bCs/>
          <w:lang w:val="en-IN"/>
        </w:rPr>
        <w:t>200301120132</w:t>
      </w:r>
    </w:p>
    <w:p>
      <w:pPr>
        <w:wordWrap w:val="0"/>
        <w:spacing w:line="360" w:lineRule="auto"/>
        <w:ind w:right="-46"/>
        <w:jc w:val="right"/>
        <w:rPr>
          <w:rFonts w:hint="default"/>
          <w:b/>
          <w:bCs/>
          <w:lang w:val="en-IN"/>
        </w:rPr>
      </w:pPr>
      <w:r>
        <w:rPr>
          <w:rFonts w:hint="default"/>
          <w:b/>
          <w:bCs/>
          <w:lang w:val="en-IN"/>
        </w:rPr>
        <w:t>A Sriya</w:t>
      </w:r>
    </w:p>
    <w:p>
      <w:pPr>
        <w:wordWrap w:val="0"/>
        <w:spacing w:line="360" w:lineRule="auto"/>
        <w:ind w:right="-46"/>
        <w:jc w:val="right"/>
        <w:rPr>
          <w:rFonts w:hint="default"/>
          <w:b/>
          <w:bCs/>
          <w:lang w:val="en-IN"/>
        </w:rPr>
      </w:pPr>
      <w:r>
        <w:rPr>
          <w:rFonts w:hint="default"/>
          <w:b/>
          <w:bCs/>
          <w:lang w:val="en-IN"/>
        </w:rPr>
        <w:t>Regn. No. :200301120079</w:t>
      </w:r>
    </w:p>
    <w:p>
      <w:pPr>
        <w:wordWrap w:val="0"/>
        <w:spacing w:line="360" w:lineRule="auto"/>
        <w:ind w:right="-46"/>
        <w:jc w:val="right"/>
        <w:rPr>
          <w:rFonts w:hint="default"/>
          <w:b/>
          <w:bCs/>
          <w:lang w:val="en-IN"/>
        </w:rPr>
      </w:pPr>
      <w:r>
        <w:rPr>
          <w:rFonts w:hint="default"/>
          <w:b/>
          <w:bCs/>
          <w:lang w:val="en-IN"/>
        </w:rPr>
        <w:t>Neharani Samal</w:t>
      </w:r>
    </w:p>
    <w:p>
      <w:pPr>
        <w:wordWrap w:val="0"/>
        <w:spacing w:line="360" w:lineRule="auto"/>
        <w:ind w:right="-46"/>
        <w:jc w:val="right"/>
        <w:rPr>
          <w:rFonts w:hint="default"/>
          <w:b/>
          <w:bCs/>
          <w:lang w:val="en-IN"/>
        </w:rPr>
      </w:pPr>
      <w:r>
        <w:rPr>
          <w:rFonts w:hint="default"/>
          <w:b/>
          <w:bCs/>
          <w:lang w:val="en-IN"/>
        </w:rPr>
        <w:t>Regn. No. :200301120096</w:t>
      </w:r>
    </w:p>
    <w:p>
      <w:pPr>
        <w:wordWrap w:val="0"/>
        <w:spacing w:line="360" w:lineRule="auto"/>
        <w:ind w:right="-46"/>
        <w:jc w:val="right"/>
        <w:rPr>
          <w:rFonts w:hint="default"/>
          <w:b/>
          <w:bCs/>
          <w:lang w:val="en-IN"/>
        </w:rPr>
      </w:pPr>
      <w:r>
        <w:rPr>
          <w:rFonts w:hint="default"/>
          <w:b/>
          <w:bCs/>
          <w:lang w:val="en-IN"/>
        </w:rPr>
        <w:t>Swetaprava Patasani</w:t>
      </w:r>
    </w:p>
    <w:p>
      <w:pPr>
        <w:wordWrap w:val="0"/>
        <w:spacing w:line="360" w:lineRule="auto"/>
        <w:ind w:right="-46"/>
        <w:jc w:val="right"/>
        <w:rPr>
          <w:rFonts w:eastAsia="Arial Unicode MS"/>
          <w:b/>
          <w:bCs/>
        </w:rPr>
      </w:pPr>
      <w:r>
        <w:rPr>
          <w:rFonts w:hint="default"/>
          <w:b/>
          <w:bCs/>
          <w:lang w:val="en-IN"/>
        </w:rPr>
        <w:t>Regn. No. :200301120062</w:t>
      </w:r>
    </w:p>
    <w:p>
      <w:pPr>
        <w:rPr>
          <w:b/>
          <w:bCs/>
          <w:sz w:val="32"/>
          <w:szCs w:val="32"/>
        </w:rPr>
      </w:pPr>
    </w:p>
    <w:p>
      <w:pPr>
        <w:rPr>
          <w:b/>
          <w:bCs/>
          <w:sz w:val="32"/>
          <w:szCs w:val="32"/>
        </w:rPr>
      </w:pPr>
    </w:p>
    <w:p>
      <w:pPr>
        <w:jc w:val="center"/>
        <w:rPr>
          <w:b/>
          <w:bCs/>
          <w:sz w:val="32"/>
          <w:szCs w:val="32"/>
        </w:rPr>
      </w:pPr>
    </w:p>
    <w:p>
      <w:pPr>
        <w:jc w:val="center"/>
        <w:rPr>
          <w:b/>
          <w:bCs/>
          <w:sz w:val="32"/>
          <w:szCs w:val="32"/>
        </w:rPr>
      </w:pPr>
    </w:p>
    <w:p>
      <w:pPr>
        <w:jc w:val="center"/>
        <w:rPr>
          <w:b/>
          <w:bCs/>
          <w:sz w:val="32"/>
          <w:szCs w:val="32"/>
        </w:rPr>
      </w:pPr>
      <w:r>
        <w:rPr>
          <w:b/>
          <w:bCs/>
          <w:sz w:val="32"/>
          <w:szCs w:val="32"/>
        </w:rPr>
        <w:t>ABSTRACT</w:t>
      </w:r>
    </w:p>
    <w:p>
      <w:pPr>
        <w:rPr>
          <w:b/>
          <w:bCs/>
        </w:rPr>
      </w:pPr>
    </w:p>
    <w:p>
      <w:pPr>
        <w:pStyle w:val="15"/>
        <w:jc w:val="both"/>
        <w:rPr>
          <w:rFonts w:hint="default"/>
          <w:sz w:val="28"/>
          <w:szCs w:val="28"/>
        </w:rPr>
      </w:pPr>
      <w:r>
        <w:rPr>
          <w:rFonts w:hint="default"/>
          <w:sz w:val="28"/>
          <w:szCs w:val="28"/>
        </w:rPr>
        <w:t>Accurate measurement of crop yield is essential for farmers to optimize their production and profits. Traditional methods of measuring crop yield can be labor-intensive and time-consuming, making it challenging to monitor crops regularly. However, the use of hyperspectral imaging and Agisoft has become a promising alternative for measuring crop yield.</w:t>
      </w:r>
    </w:p>
    <w:p>
      <w:pPr>
        <w:pStyle w:val="15"/>
        <w:jc w:val="both"/>
        <w:rPr>
          <w:rFonts w:hint="default"/>
          <w:sz w:val="28"/>
          <w:szCs w:val="28"/>
        </w:rPr>
      </w:pPr>
    </w:p>
    <w:p>
      <w:pPr>
        <w:pStyle w:val="15"/>
        <w:jc w:val="both"/>
        <w:rPr>
          <w:rFonts w:hint="default"/>
          <w:sz w:val="28"/>
          <w:szCs w:val="28"/>
        </w:rPr>
      </w:pPr>
      <w:r>
        <w:rPr>
          <w:rFonts w:hint="default"/>
          <w:sz w:val="28"/>
          <w:szCs w:val="28"/>
        </w:rPr>
        <w:t>In this project, we utilized a multispectral camera to capture images of soybean crops in a specific area. We then processed these images in Agisoft, a photogrammetry software, to build a Digital Elevation Model (DEM), orthomosaic, and 3D model of the area. By analyzing the multispectral data, we were able to calculate the crop yield of the soybean crop accurately.</w:t>
      </w:r>
    </w:p>
    <w:p>
      <w:pPr>
        <w:pStyle w:val="15"/>
        <w:jc w:val="both"/>
        <w:rPr>
          <w:rFonts w:hint="default"/>
          <w:sz w:val="28"/>
          <w:szCs w:val="28"/>
        </w:rPr>
      </w:pPr>
    </w:p>
    <w:p>
      <w:pPr>
        <w:pStyle w:val="15"/>
        <w:jc w:val="both"/>
        <w:rPr>
          <w:rFonts w:hint="default"/>
          <w:sz w:val="28"/>
          <w:szCs w:val="28"/>
        </w:rPr>
      </w:pPr>
      <w:r>
        <w:rPr>
          <w:rFonts w:hint="default"/>
          <w:sz w:val="28"/>
          <w:szCs w:val="28"/>
        </w:rPr>
        <w:t>The results of this project demonstrate that hyperspectral imaging and Agisoft can provide reliable and effective measurements of crop yield. Our analysis showed a soybean crop yield of 15028 kg in the study area. This technique has the potential to offer significant advantages over traditional methods and can help farmers optimize their production and profits.</w:t>
      </w:r>
    </w:p>
    <w:p>
      <w:pPr>
        <w:pStyle w:val="15"/>
        <w:jc w:val="both"/>
        <w:rPr>
          <w:rFonts w:hint="default"/>
          <w:sz w:val="28"/>
          <w:szCs w:val="28"/>
        </w:rPr>
      </w:pPr>
    </w:p>
    <w:p>
      <w:pPr>
        <w:pStyle w:val="15"/>
        <w:jc w:val="both"/>
        <w:rPr>
          <w:rFonts w:hint="default"/>
          <w:sz w:val="28"/>
          <w:szCs w:val="28"/>
        </w:rPr>
      </w:pPr>
      <w:r>
        <w:rPr>
          <w:rFonts w:hint="default"/>
          <w:sz w:val="28"/>
          <w:szCs w:val="28"/>
        </w:rPr>
        <w:t>This report provides a detailed methodology, results, and conclusions and offers suggestions for future research in this area.</w:t>
      </w:r>
    </w:p>
    <w:p>
      <w:pPr>
        <w:pStyle w:val="15"/>
        <w:jc w:val="both"/>
        <w:rPr>
          <w:rFonts w:hint="default"/>
          <w:sz w:val="22"/>
          <w:szCs w:val="22"/>
        </w:rPr>
      </w:pPr>
    </w:p>
    <w:p>
      <w:pPr>
        <w:pStyle w:val="15"/>
        <w:jc w:val="both"/>
        <w:rPr>
          <w:rFonts w:hint="default"/>
          <w:sz w:val="22"/>
          <w:szCs w:val="22"/>
        </w:rPr>
      </w:pPr>
    </w:p>
    <w:p>
      <w:pPr>
        <w:pStyle w:val="15"/>
        <w:jc w:val="both"/>
        <w:rPr>
          <w:rFonts w:hint="default"/>
          <w:sz w:val="22"/>
          <w:szCs w:val="22"/>
        </w:rPr>
      </w:pPr>
    </w:p>
    <w:p>
      <w:pPr>
        <w:pStyle w:val="15"/>
        <w:jc w:val="both"/>
        <w:rPr>
          <w:sz w:val="28"/>
          <w:szCs w:val="28"/>
        </w:rPr>
      </w:pPr>
      <w:r>
        <w:rPr>
          <w:b/>
          <w:bCs/>
          <w:i/>
          <w:iCs/>
          <w:color w:val="000000" w:themeColor="text1"/>
          <w:sz w:val="28"/>
          <w:szCs w:val="28"/>
        </w:rPr>
        <w:t>Keywords:</w:t>
      </w:r>
    </w:p>
    <w:p>
      <w:pPr>
        <w:rPr>
          <w:b/>
          <w:bCs/>
        </w:rPr>
      </w:pPr>
    </w:p>
    <w:p>
      <w:pPr>
        <w:numPr>
          <w:ilvl w:val="0"/>
          <w:numId w:val="1"/>
        </w:numPr>
        <w:ind w:left="420" w:leftChars="0" w:right="-188" w:hanging="420" w:firstLineChars="0"/>
        <w:rPr>
          <w:b w:val="0"/>
          <w:bCs w:val="0"/>
          <w:sz w:val="28"/>
          <w:szCs w:val="28"/>
        </w:rPr>
      </w:pPr>
      <w:r>
        <w:rPr>
          <w:b w:val="0"/>
          <w:bCs w:val="0"/>
          <w:sz w:val="28"/>
          <w:szCs w:val="28"/>
        </w:rPr>
        <w:t>crop yield</w:t>
      </w:r>
    </w:p>
    <w:p>
      <w:pPr>
        <w:numPr>
          <w:ilvl w:val="0"/>
          <w:numId w:val="1"/>
        </w:numPr>
        <w:ind w:left="420" w:leftChars="0" w:right="-188" w:hanging="420" w:firstLineChars="0"/>
        <w:rPr>
          <w:b w:val="0"/>
          <w:bCs w:val="0"/>
          <w:sz w:val="28"/>
          <w:szCs w:val="28"/>
        </w:rPr>
      </w:pPr>
      <w:r>
        <w:rPr>
          <w:rFonts w:hint="default"/>
          <w:b w:val="0"/>
          <w:bCs w:val="0"/>
          <w:sz w:val="28"/>
          <w:szCs w:val="28"/>
        </w:rPr>
        <w:t>hyperspectral imaging</w:t>
      </w:r>
    </w:p>
    <w:p>
      <w:pPr>
        <w:numPr>
          <w:ilvl w:val="0"/>
          <w:numId w:val="1"/>
        </w:numPr>
        <w:ind w:left="420" w:leftChars="0" w:right="-188" w:hanging="420" w:firstLineChars="0"/>
        <w:rPr>
          <w:b w:val="0"/>
          <w:bCs w:val="0"/>
          <w:sz w:val="28"/>
          <w:szCs w:val="28"/>
        </w:rPr>
      </w:pPr>
      <w:r>
        <w:rPr>
          <w:rFonts w:hint="default"/>
          <w:b w:val="0"/>
          <w:bCs w:val="0"/>
          <w:sz w:val="28"/>
          <w:szCs w:val="28"/>
        </w:rPr>
        <w:t>Agisoft</w:t>
      </w:r>
    </w:p>
    <w:p>
      <w:pPr>
        <w:numPr>
          <w:ilvl w:val="0"/>
          <w:numId w:val="1"/>
        </w:numPr>
        <w:ind w:left="420" w:leftChars="0" w:right="-188" w:hanging="420" w:firstLineChars="0"/>
        <w:rPr>
          <w:b w:val="0"/>
          <w:bCs w:val="0"/>
          <w:sz w:val="28"/>
          <w:szCs w:val="28"/>
        </w:rPr>
      </w:pPr>
      <w:r>
        <w:rPr>
          <w:rFonts w:hint="default"/>
          <w:b w:val="0"/>
          <w:bCs w:val="0"/>
          <w:sz w:val="28"/>
          <w:szCs w:val="28"/>
        </w:rPr>
        <w:t>multispectral camera</w:t>
      </w:r>
    </w:p>
    <w:p>
      <w:pPr>
        <w:numPr>
          <w:ilvl w:val="0"/>
          <w:numId w:val="1"/>
        </w:numPr>
        <w:ind w:left="420" w:leftChars="0" w:right="-188" w:hanging="420" w:firstLineChars="0"/>
        <w:rPr>
          <w:b w:val="0"/>
          <w:bCs w:val="0"/>
          <w:sz w:val="28"/>
          <w:szCs w:val="28"/>
        </w:rPr>
      </w:pPr>
      <w:r>
        <w:rPr>
          <w:rFonts w:hint="default"/>
          <w:b w:val="0"/>
          <w:bCs w:val="0"/>
          <w:sz w:val="28"/>
          <w:szCs w:val="28"/>
        </w:rPr>
        <w:t>Digital Elevation Model (DEM)</w:t>
      </w:r>
    </w:p>
    <w:p>
      <w:pPr>
        <w:numPr>
          <w:ilvl w:val="0"/>
          <w:numId w:val="1"/>
        </w:numPr>
        <w:ind w:left="420" w:leftChars="0" w:right="-188" w:hanging="420" w:firstLineChars="0"/>
        <w:rPr>
          <w:b w:val="0"/>
          <w:bCs w:val="0"/>
          <w:sz w:val="28"/>
          <w:szCs w:val="28"/>
        </w:rPr>
      </w:pPr>
      <w:r>
        <w:rPr>
          <w:rFonts w:hint="default"/>
          <w:b w:val="0"/>
          <w:bCs w:val="0"/>
          <w:sz w:val="28"/>
          <w:szCs w:val="28"/>
        </w:rPr>
        <w:t>orthomosaic</w:t>
      </w:r>
    </w:p>
    <w:p>
      <w:pPr>
        <w:numPr>
          <w:ilvl w:val="0"/>
          <w:numId w:val="1"/>
        </w:numPr>
        <w:ind w:left="420" w:leftChars="0" w:right="-188" w:hanging="420" w:firstLineChars="0"/>
        <w:rPr>
          <w:b w:val="0"/>
          <w:bCs w:val="0"/>
          <w:sz w:val="28"/>
          <w:szCs w:val="28"/>
        </w:rPr>
      </w:pPr>
      <w:r>
        <w:rPr>
          <w:rFonts w:hint="default"/>
          <w:b w:val="0"/>
          <w:bCs w:val="0"/>
          <w:sz w:val="28"/>
          <w:szCs w:val="28"/>
        </w:rPr>
        <w:t>3D model</w:t>
      </w:r>
    </w:p>
    <w:p>
      <w:pPr>
        <w:numPr>
          <w:ilvl w:val="0"/>
          <w:numId w:val="1"/>
        </w:numPr>
        <w:ind w:left="420" w:leftChars="0" w:right="-188" w:hanging="420" w:firstLineChars="0"/>
        <w:rPr>
          <w:b w:val="0"/>
          <w:bCs w:val="0"/>
          <w:sz w:val="28"/>
          <w:szCs w:val="28"/>
        </w:rPr>
      </w:pPr>
      <w:r>
        <w:rPr>
          <w:rFonts w:hint="default"/>
          <w:b w:val="0"/>
          <w:bCs w:val="0"/>
          <w:sz w:val="28"/>
          <w:szCs w:val="28"/>
        </w:rPr>
        <w:t>soybean crops</w:t>
      </w:r>
    </w:p>
    <w:p>
      <w:pPr>
        <w:numPr>
          <w:ilvl w:val="0"/>
          <w:numId w:val="1"/>
        </w:numPr>
        <w:ind w:left="420" w:leftChars="0" w:right="-188" w:hanging="420" w:firstLineChars="0"/>
        <w:rPr>
          <w:b w:val="0"/>
          <w:bCs w:val="0"/>
          <w:sz w:val="28"/>
          <w:szCs w:val="28"/>
        </w:rPr>
      </w:pPr>
      <w:r>
        <w:rPr>
          <w:rFonts w:hint="default"/>
          <w:b w:val="0"/>
          <w:bCs w:val="0"/>
          <w:sz w:val="28"/>
          <w:szCs w:val="28"/>
        </w:rPr>
        <w:t>accuracy</w:t>
      </w:r>
    </w:p>
    <w:p>
      <w:pPr>
        <w:numPr>
          <w:ilvl w:val="0"/>
          <w:numId w:val="1"/>
        </w:numPr>
        <w:ind w:left="420" w:leftChars="0" w:right="-188" w:hanging="420" w:firstLineChars="0"/>
        <w:rPr>
          <w:b w:val="0"/>
          <w:bCs w:val="0"/>
          <w:sz w:val="28"/>
          <w:szCs w:val="28"/>
        </w:rPr>
      </w:pPr>
      <w:r>
        <w:rPr>
          <w:rFonts w:hint="default"/>
          <w:b w:val="0"/>
          <w:bCs w:val="0"/>
          <w:sz w:val="28"/>
          <w:szCs w:val="28"/>
        </w:rPr>
        <w:t>reliability</w:t>
      </w:r>
    </w:p>
    <w:p>
      <w:pPr>
        <w:numPr>
          <w:ilvl w:val="0"/>
          <w:numId w:val="1"/>
        </w:numPr>
        <w:ind w:left="420" w:leftChars="0" w:right="-188" w:hanging="420" w:firstLineChars="0"/>
        <w:rPr>
          <w:b w:val="0"/>
          <w:bCs w:val="0"/>
          <w:sz w:val="28"/>
          <w:szCs w:val="28"/>
        </w:rPr>
      </w:pPr>
      <w:r>
        <w:rPr>
          <w:rFonts w:hint="default"/>
          <w:b w:val="0"/>
          <w:bCs w:val="0"/>
          <w:sz w:val="28"/>
          <w:szCs w:val="28"/>
        </w:rPr>
        <w:t>photogrammetry</w:t>
      </w:r>
    </w:p>
    <w:p>
      <w:pPr>
        <w:numPr>
          <w:ilvl w:val="0"/>
          <w:numId w:val="1"/>
        </w:numPr>
        <w:ind w:left="420" w:leftChars="0" w:right="-188" w:hanging="420" w:firstLineChars="0"/>
        <w:rPr>
          <w:b w:val="0"/>
          <w:bCs w:val="0"/>
          <w:sz w:val="28"/>
          <w:szCs w:val="28"/>
        </w:rPr>
      </w:pPr>
      <w:r>
        <w:rPr>
          <w:rFonts w:hint="default"/>
          <w:b w:val="0"/>
          <w:bCs w:val="0"/>
          <w:sz w:val="28"/>
          <w:szCs w:val="28"/>
        </w:rPr>
        <w:t>optimization</w:t>
      </w:r>
    </w:p>
    <w:p>
      <w:pPr>
        <w:ind w:right="-188"/>
        <w:rPr>
          <w:b/>
          <w:bCs/>
        </w:rPr>
      </w:pPr>
    </w:p>
    <w:p>
      <w:pPr>
        <w:spacing w:line="360" w:lineRule="auto"/>
        <w:jc w:val="both"/>
        <w:rPr>
          <w:b/>
          <w:bCs/>
        </w:rPr>
      </w:pPr>
    </w:p>
    <w:p>
      <w:pPr>
        <w:spacing w:line="360" w:lineRule="auto"/>
        <w:jc w:val="both"/>
        <w:rPr>
          <w:b/>
          <w:bCs/>
        </w:rPr>
      </w:pPr>
    </w:p>
    <w:p>
      <w:pPr>
        <w:rPr>
          <w:b/>
          <w:bCs/>
        </w:rPr>
      </w:pPr>
    </w:p>
    <w:p>
      <w:pPr>
        <w:rPr>
          <w:b/>
          <w:bCs/>
        </w:rPr>
      </w:pPr>
    </w:p>
    <w:p>
      <w:pPr>
        <w:rPr>
          <w:b/>
          <w:bCs/>
        </w:rPr>
      </w:pPr>
    </w:p>
    <w:p>
      <w:pPr>
        <w:jc w:val="both"/>
        <w:rPr>
          <w:b/>
          <w:bCs/>
          <w:color w:val="000000"/>
          <w:sz w:val="32"/>
          <w:szCs w:val="32"/>
        </w:rPr>
      </w:pPr>
    </w:p>
    <w:p>
      <w:pPr>
        <w:jc w:val="center"/>
        <w:rPr>
          <w:b/>
          <w:bCs/>
          <w:color w:val="000000"/>
          <w:sz w:val="32"/>
          <w:szCs w:val="32"/>
        </w:rPr>
      </w:pPr>
      <w:r>
        <w:rPr>
          <w:b/>
          <w:bCs/>
          <w:color w:val="000000"/>
          <w:sz w:val="32"/>
          <w:szCs w:val="32"/>
        </w:rPr>
        <w:t>CONTENTS</w:t>
      </w:r>
    </w:p>
    <w:p>
      <w:pPr>
        <w:tabs>
          <w:tab w:val="center" w:pos="1122"/>
          <w:tab w:val="center" w:pos="8540"/>
        </w:tabs>
        <w:spacing w:line="276" w:lineRule="auto"/>
        <w:ind w:right="-22" w:firstLine="256"/>
        <w:jc w:val="center"/>
        <w:rPr>
          <w:b/>
        </w:rPr>
      </w:pPr>
    </w:p>
    <w:p>
      <w:pPr>
        <w:tabs>
          <w:tab w:val="center" w:pos="1122"/>
          <w:tab w:val="center" w:pos="8540"/>
        </w:tabs>
        <w:spacing w:line="276" w:lineRule="auto"/>
        <w:ind w:right="-22" w:firstLine="256"/>
        <w:jc w:val="center"/>
        <w:rPr>
          <w:b/>
        </w:rPr>
      </w:pPr>
    </w:p>
    <w:p>
      <w:pPr>
        <w:tabs>
          <w:tab w:val="left" w:pos="1134"/>
          <w:tab w:val="left" w:pos="1276"/>
          <w:tab w:val="left" w:pos="1701"/>
        </w:tabs>
        <w:jc w:val="both"/>
      </w:pPr>
      <w:r>
        <w:rPr>
          <w:b/>
          <w:bCs/>
        </w:rPr>
        <w:tab/>
      </w:r>
      <w:r>
        <w:rPr>
          <w:b/>
          <w:bCs/>
        </w:rPr>
        <w:tab/>
      </w:r>
    </w:p>
    <w:p>
      <w:pPr>
        <w:tabs>
          <w:tab w:val="left" w:pos="1134"/>
          <w:tab w:val="left" w:pos="1276"/>
          <w:tab w:val="left" w:pos="1701"/>
        </w:tabs>
        <w:spacing w:line="480" w:lineRule="auto"/>
        <w:jc w:val="both"/>
        <w:rPr>
          <w:sz w:val="28"/>
          <w:szCs w:val="28"/>
          <w:lang w:val="en-IN"/>
        </w:rPr>
      </w:pPr>
      <w:r>
        <w:rPr>
          <w:b/>
          <w:bCs/>
          <w:sz w:val="28"/>
          <w:szCs w:val="28"/>
          <w:lang w:val="en-IN"/>
        </w:rPr>
        <w:t>CHAPTER 1 :</w:t>
      </w:r>
      <w:r>
        <w:rPr>
          <w:sz w:val="28"/>
          <w:szCs w:val="28"/>
          <w:lang w:val="en-IN"/>
        </w:rPr>
        <w:t xml:space="preserve"> INTRODUCTION</w:t>
      </w:r>
    </w:p>
    <w:p>
      <w:pPr>
        <w:suppressAutoHyphens w:val="0"/>
        <w:rPr>
          <w:rFonts w:hint="default"/>
          <w:color w:val="000000"/>
          <w:sz w:val="28"/>
          <w:szCs w:val="28"/>
          <w:lang w:val="en-IN"/>
        </w:rPr>
      </w:pPr>
      <w:r>
        <w:rPr>
          <w:b/>
          <w:bCs/>
          <w:sz w:val="28"/>
          <w:szCs w:val="28"/>
          <w:lang w:val="en-IN"/>
        </w:rPr>
        <w:t>CHAPTER 2:</w:t>
      </w:r>
      <w:r>
        <w:rPr>
          <w:sz w:val="28"/>
          <w:szCs w:val="28"/>
          <w:lang w:val="en-IN"/>
        </w:rPr>
        <w:t xml:space="preserve"> </w:t>
      </w:r>
      <w:r>
        <w:rPr>
          <w:rFonts w:hint="default"/>
          <w:sz w:val="28"/>
          <w:szCs w:val="28"/>
          <w:lang w:val="en-IN"/>
        </w:rPr>
        <w:t>BACKGROUND</w:t>
      </w:r>
    </w:p>
    <w:p>
      <w:pPr>
        <w:suppressAutoHyphens w:val="0"/>
        <w:rPr>
          <w:color w:val="000000"/>
          <w:sz w:val="28"/>
          <w:szCs w:val="28"/>
        </w:rPr>
      </w:pPr>
    </w:p>
    <w:p>
      <w:pPr>
        <w:tabs>
          <w:tab w:val="left" w:pos="1134"/>
          <w:tab w:val="left" w:pos="1276"/>
          <w:tab w:val="left" w:pos="1701"/>
        </w:tabs>
        <w:spacing w:line="480" w:lineRule="auto"/>
        <w:jc w:val="both"/>
        <w:rPr>
          <w:rFonts w:hint="default"/>
          <w:sz w:val="28"/>
          <w:szCs w:val="28"/>
          <w:lang w:val="en-IN"/>
        </w:rPr>
      </w:pPr>
      <w:r>
        <w:rPr>
          <w:b/>
          <w:bCs/>
          <w:sz w:val="28"/>
          <w:szCs w:val="28"/>
          <w:lang w:val="en-IN"/>
        </w:rPr>
        <w:t>CHAPTER 3 :</w:t>
      </w:r>
      <w:r>
        <w:rPr>
          <w:sz w:val="28"/>
          <w:szCs w:val="28"/>
          <w:lang w:val="en-IN"/>
        </w:rPr>
        <w:t xml:space="preserve"> </w:t>
      </w:r>
      <w:r>
        <w:rPr>
          <w:rFonts w:hint="default"/>
          <w:sz w:val="28"/>
          <w:szCs w:val="28"/>
          <w:lang w:val="en-IN"/>
        </w:rPr>
        <w:t>METHODOLOGY</w:t>
      </w:r>
    </w:p>
    <w:p>
      <w:pPr>
        <w:tabs>
          <w:tab w:val="left" w:pos="1134"/>
          <w:tab w:val="left" w:pos="1276"/>
          <w:tab w:val="left" w:pos="1701"/>
        </w:tabs>
        <w:spacing w:line="480" w:lineRule="auto"/>
        <w:jc w:val="both"/>
        <w:rPr>
          <w:rFonts w:hint="default"/>
          <w:sz w:val="28"/>
          <w:szCs w:val="28"/>
          <w:lang w:val="en-IN"/>
        </w:rPr>
      </w:pPr>
      <w:r>
        <w:rPr>
          <w:b/>
          <w:bCs/>
          <w:sz w:val="28"/>
          <w:szCs w:val="28"/>
          <w:lang w:val="en-IN"/>
        </w:rPr>
        <w:t>CHAPTER 4 :</w:t>
      </w:r>
      <w:r>
        <w:rPr>
          <w:sz w:val="28"/>
          <w:szCs w:val="28"/>
          <w:lang w:val="en-IN"/>
        </w:rPr>
        <w:t xml:space="preserve"> </w:t>
      </w:r>
      <w:r>
        <w:rPr>
          <w:rFonts w:hint="default"/>
          <w:sz w:val="28"/>
          <w:szCs w:val="28"/>
          <w:lang w:val="en-IN"/>
        </w:rPr>
        <w:t>RESULTS</w:t>
      </w:r>
    </w:p>
    <w:p>
      <w:pPr>
        <w:tabs>
          <w:tab w:val="left" w:pos="1134"/>
          <w:tab w:val="left" w:pos="1276"/>
          <w:tab w:val="left" w:pos="1701"/>
        </w:tabs>
        <w:spacing w:line="480" w:lineRule="auto"/>
        <w:jc w:val="both"/>
        <w:rPr>
          <w:rFonts w:hint="default"/>
          <w:sz w:val="28"/>
          <w:szCs w:val="28"/>
          <w:lang w:val="en-IN"/>
        </w:rPr>
      </w:pPr>
      <w:r>
        <w:rPr>
          <w:b/>
          <w:bCs/>
          <w:sz w:val="28"/>
          <w:szCs w:val="28"/>
          <w:lang w:val="en-IN"/>
        </w:rPr>
        <w:t>CHAPTER 5 :</w:t>
      </w:r>
      <w:r>
        <w:rPr>
          <w:sz w:val="28"/>
          <w:szCs w:val="28"/>
          <w:lang w:val="en-IN"/>
        </w:rPr>
        <w:t xml:space="preserve"> </w:t>
      </w:r>
      <w:r>
        <w:rPr>
          <w:rFonts w:hint="default"/>
          <w:sz w:val="28"/>
          <w:szCs w:val="28"/>
          <w:lang w:val="en-IN"/>
        </w:rPr>
        <w:t>CONCLUSION</w:t>
      </w:r>
    </w:p>
    <w:p>
      <w:pPr>
        <w:tabs>
          <w:tab w:val="left" w:pos="1134"/>
          <w:tab w:val="left" w:pos="1276"/>
          <w:tab w:val="left" w:pos="1701"/>
        </w:tabs>
        <w:spacing w:line="480" w:lineRule="auto"/>
        <w:jc w:val="both"/>
        <w:rPr>
          <w:rFonts w:hint="default"/>
          <w:sz w:val="28"/>
          <w:szCs w:val="28"/>
          <w:lang w:val="en-IN"/>
        </w:rPr>
      </w:pPr>
      <w:r>
        <w:rPr>
          <w:b/>
          <w:bCs/>
          <w:sz w:val="28"/>
          <w:szCs w:val="28"/>
          <w:lang w:val="en-IN"/>
        </w:rPr>
        <w:t>CHAPTER 6 :</w:t>
      </w:r>
      <w:r>
        <w:rPr>
          <w:sz w:val="28"/>
          <w:szCs w:val="28"/>
          <w:lang w:val="en-IN"/>
        </w:rPr>
        <w:t xml:space="preserve"> </w:t>
      </w:r>
      <w:r>
        <w:rPr>
          <w:rFonts w:hint="default"/>
          <w:sz w:val="28"/>
          <w:szCs w:val="28"/>
          <w:lang w:val="en-IN"/>
        </w:rPr>
        <w:t>REFERENCES</w:t>
      </w:r>
    </w:p>
    <w:p>
      <w:pPr>
        <w:tabs>
          <w:tab w:val="left" w:pos="1134"/>
          <w:tab w:val="left" w:pos="1276"/>
          <w:tab w:val="left" w:pos="1701"/>
        </w:tabs>
        <w:spacing w:line="480" w:lineRule="auto"/>
        <w:jc w:val="both"/>
        <w:rPr>
          <w:rFonts w:hint="default"/>
          <w:sz w:val="28"/>
          <w:szCs w:val="28"/>
          <w:lang w:val="en-IN"/>
        </w:rPr>
      </w:pPr>
      <w:r>
        <w:rPr>
          <w:b/>
          <w:bCs/>
          <w:sz w:val="28"/>
          <w:szCs w:val="28"/>
          <w:lang w:val="en-IN"/>
        </w:rPr>
        <w:t>CHAPTER 7 :</w:t>
      </w:r>
      <w:r>
        <w:rPr>
          <w:sz w:val="28"/>
          <w:szCs w:val="28"/>
          <w:lang w:val="en-IN"/>
        </w:rPr>
        <w:t xml:space="preserve"> </w:t>
      </w:r>
      <w:r>
        <w:rPr>
          <w:rFonts w:hint="default"/>
          <w:sz w:val="28"/>
          <w:szCs w:val="28"/>
          <w:lang w:val="en-IN"/>
        </w:rPr>
        <w:t>APPANDICES</w:t>
      </w:r>
    </w:p>
    <w:p>
      <w:pPr>
        <w:tabs>
          <w:tab w:val="left" w:pos="1134"/>
          <w:tab w:val="left" w:pos="1276"/>
          <w:tab w:val="left" w:pos="1701"/>
        </w:tabs>
        <w:jc w:val="both"/>
        <w:rPr>
          <w:lang w:val="en-IN"/>
        </w:rPr>
      </w:pPr>
    </w:p>
    <w:p>
      <w:pPr>
        <w:tabs>
          <w:tab w:val="left" w:pos="1134"/>
          <w:tab w:val="left" w:pos="1276"/>
          <w:tab w:val="left" w:pos="1701"/>
        </w:tabs>
        <w:jc w:val="both"/>
        <w:rPr>
          <w:lang w:val="en-IN"/>
        </w:rPr>
      </w:pPr>
    </w:p>
    <w:p>
      <w:pPr>
        <w:tabs>
          <w:tab w:val="left" w:pos="1134"/>
          <w:tab w:val="left" w:pos="1276"/>
          <w:tab w:val="left" w:pos="1701"/>
        </w:tabs>
        <w:jc w:val="both"/>
        <w:rPr>
          <w:lang w:val="en-IN"/>
        </w:rPr>
      </w:pPr>
    </w:p>
    <w:p>
      <w:pPr>
        <w:tabs>
          <w:tab w:val="left" w:pos="1134"/>
          <w:tab w:val="left" w:pos="1276"/>
          <w:tab w:val="left" w:pos="1701"/>
        </w:tabs>
        <w:jc w:val="both"/>
        <w:rPr>
          <w:lang w:val="en-IN"/>
        </w:rPr>
      </w:pPr>
    </w:p>
    <w:p>
      <w:pPr>
        <w:tabs>
          <w:tab w:val="left" w:pos="1134"/>
          <w:tab w:val="left" w:pos="1276"/>
          <w:tab w:val="left" w:pos="1701"/>
        </w:tabs>
        <w:jc w:val="both"/>
        <w:rPr>
          <w:lang w:val="en-IN"/>
        </w:rPr>
      </w:pPr>
    </w:p>
    <w:p>
      <w:pPr>
        <w:tabs>
          <w:tab w:val="left" w:pos="1134"/>
          <w:tab w:val="left" w:pos="1276"/>
          <w:tab w:val="left" w:pos="1701"/>
        </w:tabs>
        <w:jc w:val="both"/>
        <w:rPr>
          <w:lang w:val="en-IN"/>
        </w:rPr>
      </w:pPr>
    </w:p>
    <w:p>
      <w:pPr>
        <w:jc w:val="both"/>
        <w:rPr>
          <w:b/>
          <w:bCs/>
        </w:rPr>
      </w:pPr>
      <w:r>
        <w:rPr>
          <w:bCs/>
          <w:color w:val="000000"/>
        </w:rPr>
        <w:tab/>
      </w:r>
    </w:p>
    <w:p>
      <w:pPr>
        <w:jc w:val="both"/>
        <w:rPr>
          <w:b/>
          <w:bCs/>
        </w:rPr>
      </w:pPr>
    </w:p>
    <w:p>
      <w:pPr>
        <w:rPr>
          <w:bCs/>
          <w:color w:val="000000"/>
        </w:rPr>
      </w:pPr>
    </w:p>
    <w:p>
      <w:pPr>
        <w:rPr>
          <w:bCs/>
          <w:color w:val="000000"/>
        </w:rPr>
      </w:pPr>
    </w:p>
    <w:p>
      <w:pPr>
        <w:rPr>
          <w:bCs/>
          <w:color w:val="000000"/>
        </w:rPr>
      </w:pPr>
    </w:p>
    <w:p>
      <w:pPr>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tabs>
          <w:tab w:val="left" w:pos="3360"/>
        </w:tabs>
        <w:rPr>
          <w:bCs/>
          <w:color w:val="000000"/>
        </w:rPr>
      </w:pPr>
    </w:p>
    <w:p>
      <w:pPr>
        <w:rPr>
          <w:bCs/>
          <w:color w:val="000000"/>
        </w:rPr>
      </w:pPr>
    </w:p>
    <w:p>
      <w:pPr>
        <w:pStyle w:val="31"/>
        <w:jc w:val="center"/>
        <w:rPr>
          <w:b/>
          <w:bCs/>
          <w:color w:val="000000"/>
          <w:sz w:val="32"/>
          <w:szCs w:val="32"/>
        </w:rPr>
      </w:pPr>
      <w:r>
        <w:rPr>
          <w:b/>
          <w:bCs/>
          <w:color w:val="000000"/>
          <w:sz w:val="32"/>
          <w:szCs w:val="32"/>
        </w:rPr>
        <w:t>INTRODUCTION</w:t>
      </w:r>
    </w:p>
    <w:p>
      <w:pPr>
        <w:jc w:val="center"/>
        <w:rPr>
          <w:b/>
          <w:bCs/>
          <w:color w:val="000000"/>
          <w:sz w:val="32"/>
          <w:szCs w:val="32"/>
        </w:rPr>
      </w:pPr>
    </w:p>
    <w:p>
      <w:pPr>
        <w:jc w:val="both"/>
        <w:rPr>
          <w:rFonts w:hint="default"/>
          <w:sz w:val="32"/>
          <w:szCs w:val="32"/>
        </w:rPr>
      </w:pPr>
      <w:r>
        <w:rPr>
          <w:rFonts w:hint="default"/>
          <w:sz w:val="32"/>
          <w:szCs w:val="32"/>
        </w:rPr>
        <w:t>Soybean is an essential crop that is grown worldwide for its high protein content, oil, and other uses. Accurate measurement of soybean crop yield is crucial for farmers to maximize their production and optimize their profits. Traditional methods of measuring crop yield can be labor-intensive and time-consuming, making it challenging to monitor crops regularly. However, with the advancements in technology, the use of hyperspectral imaging and Agisoft has become a promising alternative for measuring crop yield.</w:t>
      </w:r>
    </w:p>
    <w:p>
      <w:pPr>
        <w:jc w:val="both"/>
        <w:rPr>
          <w:rFonts w:hint="default"/>
          <w:sz w:val="32"/>
          <w:szCs w:val="32"/>
        </w:rPr>
      </w:pPr>
    </w:p>
    <w:p>
      <w:pPr>
        <w:jc w:val="both"/>
        <w:rPr>
          <w:rFonts w:hint="default"/>
          <w:sz w:val="32"/>
          <w:szCs w:val="32"/>
        </w:rPr>
      </w:pPr>
      <w:r>
        <w:rPr>
          <w:rFonts w:hint="default"/>
          <w:sz w:val="32"/>
          <w:szCs w:val="32"/>
        </w:rPr>
        <w:t>In this project, we utilized a multispectral camera to capture images of soybean crops in a specific area. We then processed these images in Agisoft, a photogrammetry software, to build a Digital Elevation Model (DEM), orthomosaic, and 3D model of the area. By analyzing the multispectral data, we were able to calculate the crop yield of the soybean crop accurately.</w:t>
      </w:r>
    </w:p>
    <w:p>
      <w:pPr>
        <w:jc w:val="both"/>
        <w:rPr>
          <w:rFonts w:hint="default"/>
          <w:sz w:val="32"/>
          <w:szCs w:val="32"/>
        </w:rPr>
      </w:pPr>
    </w:p>
    <w:p>
      <w:pPr>
        <w:jc w:val="both"/>
        <w:rPr>
          <w:rFonts w:hint="default"/>
          <w:sz w:val="32"/>
          <w:szCs w:val="32"/>
        </w:rPr>
      </w:pPr>
      <w:r>
        <w:rPr>
          <w:rFonts w:hint="default"/>
          <w:sz w:val="32"/>
          <w:szCs w:val="32"/>
        </w:rPr>
        <w:t>The objective of this project is to explore the potential of using hyperspectral imaging and Agisoft to measure soybean crop yield. We aim to demonstrate that this technique is a reliable and effective way to measure crop yield that can offer significant advantages over traditional methods. This report will detail our methodology, results, and conclusions and provide suggestions for future research in this area.</w:t>
      </w:r>
    </w:p>
    <w:p>
      <w:pPr>
        <w:jc w:val="both"/>
      </w:pPr>
    </w:p>
    <w:p>
      <w:pPr>
        <w:tabs>
          <w:tab w:val="left" w:pos="4032"/>
        </w:tabs>
        <w:jc w:val="both"/>
        <w:rPr>
          <w:lang w:val="en-IN"/>
        </w:rPr>
      </w:pPr>
    </w:p>
    <w:p>
      <w:pPr>
        <w:tabs>
          <w:tab w:val="left" w:pos="4032"/>
        </w:tabs>
        <w:jc w:val="both"/>
        <w:rPr>
          <w:lang w:val="en-IN"/>
        </w:rPr>
      </w:pPr>
    </w:p>
    <w:p>
      <w:pPr>
        <w:tabs>
          <w:tab w:val="left" w:pos="4032"/>
        </w:tabs>
        <w:jc w:val="both"/>
        <w:rPr>
          <w:lang w:val="en-IN"/>
        </w:rPr>
        <w:sectPr>
          <w:footerReference r:id="rId3" w:type="default"/>
          <w:pgSz w:w="11906" w:h="16838"/>
          <w:pgMar w:top="1149" w:right="1276" w:bottom="1151" w:left="1440" w:header="0" w:footer="720" w:gutter="0"/>
          <w:pgBorders w:offsetFrom="page">
            <w:top w:val="single" w:color="000000" w:sz="4" w:space="24"/>
            <w:left w:val="single" w:color="000000" w:sz="4" w:space="24"/>
            <w:bottom w:val="single" w:color="000000" w:sz="4" w:space="24"/>
            <w:right w:val="single" w:color="000000" w:sz="4" w:space="24"/>
          </w:pgBorders>
          <w:cols w:space="720" w:num="1"/>
          <w:formProt w:val="0"/>
          <w:docGrid w:linePitch="360" w:charSpace="0"/>
        </w:sectPr>
      </w:pPr>
    </w:p>
    <w:p>
      <w:pPr>
        <w:pStyle w:val="31"/>
        <w:jc w:val="center"/>
        <w:rPr>
          <w:rFonts w:hint="default"/>
          <w:b/>
          <w:bCs/>
          <w:color w:val="000000"/>
          <w:sz w:val="32"/>
          <w:szCs w:val="32"/>
          <w:lang w:val="en-IN"/>
        </w:rPr>
      </w:pPr>
      <w:r>
        <w:rPr>
          <w:rFonts w:hint="default"/>
          <w:b/>
          <w:bCs/>
          <w:color w:val="000000"/>
          <w:sz w:val="32"/>
          <w:szCs w:val="32"/>
          <w:lang w:val="en-IN"/>
        </w:rPr>
        <w:t>BACKGROUND</w:t>
      </w:r>
    </w:p>
    <w:p>
      <w:pPr>
        <w:pStyle w:val="31"/>
        <w:jc w:val="center"/>
        <w:rPr>
          <w:rFonts w:hint="default"/>
          <w:b/>
          <w:bCs/>
          <w:color w:val="000000"/>
          <w:sz w:val="32"/>
          <w:szCs w:val="32"/>
          <w:lang w:val="en-IN"/>
        </w:rPr>
      </w:pPr>
    </w:p>
    <w:p>
      <w:pPr>
        <w:jc w:val="both"/>
        <w:rPr>
          <w:rFonts w:hint="default"/>
          <w:sz w:val="32"/>
          <w:szCs w:val="32"/>
          <w:lang w:val="en-IN"/>
        </w:rPr>
      </w:pPr>
      <w:r>
        <w:rPr>
          <w:rFonts w:hint="default"/>
          <w:sz w:val="32"/>
          <w:szCs w:val="32"/>
          <w:lang w:val="en-IN"/>
        </w:rPr>
        <w:t>Soybean (Glycine max) is an essential crop that is widely grown for its high protein content, oil, and other uses. It is an important source of nutrition for both humans and livestock, making it a vital crop in the agricultural industry. Accurate measurement of soybean crop yield is crucial for farmers to maximize their production and optimize their profits. Traditional methods for measuring crop yield, such as manual harvesting and weighing, can be time-consuming, labor-intensive, and subject to human error.</w:t>
      </w:r>
    </w:p>
    <w:p>
      <w:pPr>
        <w:jc w:val="both"/>
        <w:rPr>
          <w:rFonts w:hint="default"/>
          <w:sz w:val="32"/>
          <w:szCs w:val="32"/>
          <w:lang w:val="en-IN"/>
        </w:rPr>
      </w:pPr>
    </w:p>
    <w:p>
      <w:pPr>
        <w:jc w:val="both"/>
        <w:rPr>
          <w:rFonts w:hint="default"/>
          <w:sz w:val="32"/>
          <w:szCs w:val="32"/>
          <w:lang w:val="en-IN"/>
        </w:rPr>
      </w:pPr>
      <w:r>
        <w:rPr>
          <w:rFonts w:hint="default"/>
          <w:sz w:val="32"/>
          <w:szCs w:val="32"/>
          <w:lang w:val="en-IN"/>
        </w:rPr>
        <w:t>Hyperspectral imaging has emerged as a promising alternative for measuring crop yield. Hyperspectral cameras capture images across a range of wavelengths, providing detailed information about the physical and chemical properties of crops. The data collected from these cameras can be analyzed to estimate the crop yield accurately. The use of hyperspectral imaging can also provide other valuable information, such as the crop's health and nutrient content, allowing farmers to monitor and optimize their crop production more effectively.</w:t>
      </w:r>
    </w:p>
    <w:p>
      <w:pPr>
        <w:jc w:val="both"/>
        <w:rPr>
          <w:rFonts w:hint="default"/>
          <w:sz w:val="32"/>
          <w:szCs w:val="32"/>
          <w:lang w:val="en-IN"/>
        </w:rPr>
      </w:pPr>
      <w:r>
        <w:rPr>
          <w:rFonts w:hint="default"/>
          <w:sz w:val="32"/>
          <w:szCs w:val="32"/>
          <w:lang w:val="en-IN"/>
        </w:rPr>
        <w:t>Agisoft is a photogrammetry software that uses algorithms to generate 3D models from multiple 2D images. This software can also create orthomosaic and DEM from multispectral images, making it a useful tool for crop monitoring and analysis. By using Agisoft in conjunction with hyperspectral cameras, farmers can obtain detailed information about their crops' physical and chemical properties, allowing for more accurate and efficient crop monitoring.</w:t>
      </w:r>
    </w:p>
    <w:p>
      <w:pPr>
        <w:jc w:val="both"/>
        <w:rPr>
          <w:rFonts w:hint="default"/>
          <w:sz w:val="32"/>
          <w:szCs w:val="32"/>
          <w:lang w:val="en-IN"/>
        </w:rPr>
      </w:pPr>
    </w:p>
    <w:p>
      <w:pPr>
        <w:jc w:val="both"/>
        <w:rPr>
          <w:rFonts w:hint="default"/>
          <w:sz w:val="32"/>
          <w:szCs w:val="32"/>
          <w:lang w:val="en-IN"/>
        </w:rPr>
      </w:pPr>
      <w:r>
        <w:rPr>
          <w:rFonts w:hint="default"/>
          <w:sz w:val="32"/>
          <w:szCs w:val="32"/>
          <w:lang w:val="en-IN"/>
        </w:rPr>
        <w:t>In this project, we aim to explore the potential of using hyperspectral imaging and Agisoft for measuring soybean crop yield. By using these tools, we hope to demonstrate that this technique can provide reliable and accurate measurements of crop yield that can offer significant advantages over traditional methods.</w:t>
      </w:r>
    </w:p>
    <w:p>
      <w:pPr>
        <w:jc w:val="both"/>
        <w:rPr>
          <w:rFonts w:hint="default"/>
          <w:sz w:val="32"/>
          <w:szCs w:val="32"/>
          <w:lang w:val="en-IN"/>
        </w:rPr>
        <w:sectPr>
          <w:pgSz w:w="11906" w:h="16838"/>
          <w:pgMar w:top="1149" w:right="1276" w:bottom="1151" w:left="1440" w:header="0" w:footer="720" w:gutter="0"/>
          <w:pgBorders w:offsetFrom="page">
            <w:top w:val="single" w:color="000000" w:sz="4" w:space="24"/>
            <w:left w:val="single" w:color="000000" w:sz="4" w:space="24"/>
            <w:bottom w:val="single" w:color="000000" w:sz="4" w:space="24"/>
            <w:right w:val="single" w:color="000000" w:sz="4" w:space="24"/>
          </w:pgBorders>
          <w:cols w:space="720" w:num="1"/>
          <w:formProt w:val="0"/>
          <w:docGrid w:linePitch="360" w:charSpace="0"/>
        </w:sectPr>
      </w:pPr>
    </w:p>
    <w:p>
      <w:pPr>
        <w:pStyle w:val="31"/>
        <w:jc w:val="center"/>
        <w:rPr>
          <w:rFonts w:hint="default"/>
          <w:b/>
          <w:bCs/>
          <w:color w:val="000000"/>
          <w:sz w:val="32"/>
          <w:szCs w:val="32"/>
          <w:lang w:val="en-IN"/>
        </w:rPr>
      </w:pPr>
      <w:r>
        <w:rPr>
          <w:rFonts w:hint="default"/>
          <w:b/>
          <w:bCs/>
          <w:color w:val="000000"/>
          <w:sz w:val="32"/>
          <w:szCs w:val="32"/>
          <w:lang w:val="en-IN"/>
        </w:rPr>
        <w:t>METHODOLOGY</w:t>
      </w:r>
    </w:p>
    <w:p>
      <w:pPr>
        <w:pStyle w:val="31"/>
        <w:jc w:val="center"/>
        <w:rPr>
          <w:rFonts w:hint="default"/>
          <w:b/>
          <w:bCs/>
          <w:color w:val="000000"/>
          <w:sz w:val="32"/>
          <w:szCs w:val="32"/>
          <w:lang w:val="en-IN"/>
        </w:rPr>
      </w:pPr>
    </w:p>
    <w:p>
      <w:pPr>
        <w:jc w:val="both"/>
        <w:rPr>
          <w:rFonts w:hint="default"/>
          <w:sz w:val="32"/>
          <w:szCs w:val="32"/>
          <w:lang w:val="en-IN"/>
        </w:rPr>
      </w:pPr>
      <w:r>
        <w:rPr>
          <w:rFonts w:hint="default"/>
          <w:b/>
          <w:bCs/>
          <w:sz w:val="32"/>
          <w:szCs w:val="32"/>
          <w:lang w:val="en-IN"/>
        </w:rPr>
        <w:t>Site Selection:</w:t>
      </w:r>
      <w:r>
        <w:rPr>
          <w:rFonts w:hint="default"/>
          <w:sz w:val="32"/>
          <w:szCs w:val="32"/>
          <w:lang w:val="en-IN"/>
        </w:rPr>
        <w:t xml:space="preserve"> We selected a soybean crop field for our study. The site was selected based on the availability of multispectral imagery and access to the field for data collection.</w:t>
      </w:r>
    </w:p>
    <w:p>
      <w:pPr>
        <w:jc w:val="both"/>
        <w:rPr>
          <w:rFonts w:hint="default"/>
          <w:sz w:val="32"/>
          <w:szCs w:val="32"/>
          <w:lang w:val="en-IN"/>
        </w:rPr>
      </w:pPr>
    </w:p>
    <w:p>
      <w:pPr>
        <w:jc w:val="both"/>
        <w:rPr>
          <w:rFonts w:hint="default"/>
          <w:sz w:val="32"/>
          <w:szCs w:val="32"/>
          <w:lang w:val="en-IN"/>
        </w:rPr>
      </w:pPr>
      <w:r>
        <w:rPr>
          <w:rFonts w:hint="default"/>
          <w:b/>
          <w:bCs/>
          <w:sz w:val="32"/>
          <w:szCs w:val="32"/>
          <w:lang w:val="en-IN"/>
        </w:rPr>
        <w:t>Multispectral Imaging:</w:t>
      </w:r>
      <w:r>
        <w:rPr>
          <w:rFonts w:hint="default"/>
          <w:sz w:val="32"/>
          <w:szCs w:val="32"/>
          <w:lang w:val="en-IN"/>
        </w:rPr>
        <w:t xml:space="preserve"> We used a multispectral camera to capture images of the soybean crop field. The camera captured images across a range of wavelengths, providing detailed information about the physical and chemical properties of the crops.</w:t>
      </w:r>
    </w:p>
    <w:p>
      <w:pPr>
        <w:jc w:val="both"/>
        <w:rPr>
          <w:rFonts w:hint="default"/>
          <w:sz w:val="32"/>
          <w:szCs w:val="32"/>
          <w:lang w:val="en-IN"/>
        </w:rPr>
      </w:pPr>
    </w:p>
    <w:p>
      <w:pPr>
        <w:jc w:val="both"/>
        <w:rPr>
          <w:rFonts w:hint="default"/>
          <w:sz w:val="32"/>
          <w:szCs w:val="32"/>
          <w:lang w:val="en-IN"/>
        </w:rPr>
      </w:pPr>
      <w:r>
        <w:rPr>
          <w:rFonts w:hint="default"/>
          <w:b/>
          <w:bCs/>
          <w:sz w:val="32"/>
          <w:szCs w:val="32"/>
          <w:lang w:val="en-IN"/>
        </w:rPr>
        <w:t xml:space="preserve">Data Processing: </w:t>
      </w:r>
      <w:r>
        <w:rPr>
          <w:rFonts w:hint="default"/>
          <w:sz w:val="32"/>
          <w:szCs w:val="32"/>
          <w:lang w:val="en-IN"/>
        </w:rPr>
        <w:t>We processed the multispectral images in Agisoft, a photogrammetry software. We used the software to generate a Digital Elevation Model (DEM), orthomosaic, and 3D model of the study area.</w:t>
      </w:r>
    </w:p>
    <w:p>
      <w:pPr>
        <w:jc w:val="both"/>
        <w:rPr>
          <w:rFonts w:hint="default"/>
          <w:sz w:val="32"/>
          <w:szCs w:val="32"/>
          <w:lang w:val="en-IN"/>
        </w:rPr>
      </w:pPr>
    </w:p>
    <w:p>
      <w:pPr>
        <w:jc w:val="both"/>
        <w:rPr>
          <w:rFonts w:hint="default"/>
          <w:sz w:val="32"/>
          <w:szCs w:val="32"/>
          <w:lang w:val="en-IN"/>
        </w:rPr>
      </w:pPr>
      <w:r>
        <w:rPr>
          <w:rFonts w:hint="default"/>
          <w:b/>
          <w:bCs/>
          <w:sz w:val="32"/>
          <w:szCs w:val="32"/>
          <w:lang w:val="en-IN"/>
        </w:rPr>
        <w:t xml:space="preserve">Crop Yield Calculation: </w:t>
      </w:r>
      <w:r>
        <w:rPr>
          <w:rFonts w:hint="default"/>
          <w:sz w:val="32"/>
          <w:szCs w:val="32"/>
          <w:lang w:val="en-IN"/>
        </w:rPr>
        <w:t>We analyzed the multispectral data to estimate the crop yield of the soybean crop accurately. We used a formula that incorporates the reflectance values of the crops and other factors such as area and height to calculate the crop yield.</w:t>
      </w:r>
    </w:p>
    <w:p>
      <w:pPr>
        <w:jc w:val="both"/>
        <w:rPr>
          <w:rFonts w:hint="default"/>
          <w:sz w:val="32"/>
          <w:szCs w:val="32"/>
          <w:lang w:val="en-IN"/>
        </w:rPr>
      </w:pPr>
    </w:p>
    <w:p>
      <w:pPr>
        <w:jc w:val="both"/>
        <w:rPr>
          <w:rFonts w:hint="default"/>
          <w:sz w:val="32"/>
          <w:szCs w:val="32"/>
          <w:lang w:val="en-IN"/>
        </w:rPr>
      </w:pPr>
      <w:r>
        <w:rPr>
          <w:rFonts w:hint="default"/>
          <w:b/>
          <w:bCs/>
          <w:sz w:val="32"/>
          <w:szCs w:val="32"/>
          <w:lang w:val="en-IN"/>
        </w:rPr>
        <w:t xml:space="preserve">Data Analysis: </w:t>
      </w:r>
      <w:r>
        <w:rPr>
          <w:rFonts w:hint="default"/>
          <w:sz w:val="32"/>
          <w:szCs w:val="32"/>
          <w:lang w:val="en-IN"/>
        </w:rPr>
        <w:t>We analyzed the data using statistical software to determine the mean, standard deviation, and other relevant statistical parameters of the crop yield estimates.</w:t>
      </w:r>
    </w:p>
    <w:p>
      <w:pPr>
        <w:jc w:val="both"/>
        <w:rPr>
          <w:rFonts w:hint="default"/>
          <w:sz w:val="32"/>
          <w:szCs w:val="32"/>
          <w:lang w:val="en-IN"/>
        </w:rPr>
      </w:pPr>
    </w:p>
    <w:p>
      <w:pPr>
        <w:jc w:val="both"/>
        <w:rPr>
          <w:rFonts w:hint="default"/>
          <w:sz w:val="32"/>
          <w:szCs w:val="32"/>
          <w:lang w:val="en-IN"/>
        </w:rPr>
      </w:pPr>
      <w:r>
        <w:rPr>
          <w:rFonts w:hint="default"/>
          <w:b/>
          <w:bCs/>
          <w:sz w:val="32"/>
          <w:szCs w:val="32"/>
          <w:lang w:val="en-IN"/>
        </w:rPr>
        <w:t>Validation</w:t>
      </w:r>
      <w:r>
        <w:rPr>
          <w:rFonts w:hint="default"/>
          <w:sz w:val="32"/>
          <w:szCs w:val="32"/>
          <w:lang w:val="en-IN"/>
        </w:rPr>
        <w:t>: We validated our results by comparing the estimated crop yield with the ground-truth measurements obtained from manual harvesting and weighing.</w:t>
      </w:r>
    </w:p>
    <w:p>
      <w:pPr>
        <w:jc w:val="both"/>
        <w:rPr>
          <w:rFonts w:hint="default"/>
          <w:sz w:val="32"/>
          <w:szCs w:val="32"/>
          <w:lang w:val="en-IN"/>
        </w:rPr>
      </w:pPr>
    </w:p>
    <w:p>
      <w:pPr>
        <w:jc w:val="both"/>
        <w:rPr>
          <w:rFonts w:hint="default"/>
          <w:sz w:val="32"/>
          <w:szCs w:val="32"/>
          <w:lang w:val="en-IN"/>
        </w:rPr>
      </w:pPr>
      <w:r>
        <w:rPr>
          <w:rFonts w:hint="default"/>
          <w:b/>
          <w:bCs/>
          <w:sz w:val="32"/>
          <w:szCs w:val="32"/>
          <w:lang w:val="en-IN"/>
        </w:rPr>
        <w:t>Error Analysis:</w:t>
      </w:r>
      <w:r>
        <w:rPr>
          <w:rFonts w:hint="default"/>
          <w:sz w:val="32"/>
          <w:szCs w:val="32"/>
          <w:lang w:val="en-IN"/>
        </w:rPr>
        <w:t xml:space="preserve"> We analyzed the errors associated with the estimated crop yield using error propagation and other relevant statistical methods.</w:t>
      </w:r>
    </w:p>
    <w:p>
      <w:pPr>
        <w:jc w:val="both"/>
        <w:rPr>
          <w:rFonts w:hint="default"/>
          <w:sz w:val="32"/>
          <w:szCs w:val="32"/>
          <w:lang w:val="en-IN"/>
        </w:rPr>
      </w:pPr>
    </w:p>
    <w:p>
      <w:pPr>
        <w:jc w:val="both"/>
        <w:rPr>
          <w:rFonts w:hint="default"/>
          <w:sz w:val="32"/>
          <w:szCs w:val="32"/>
          <w:lang w:val="en-IN"/>
        </w:rPr>
      </w:pPr>
      <w:r>
        <w:rPr>
          <w:rFonts w:hint="default"/>
          <w:b/>
          <w:bCs/>
          <w:sz w:val="32"/>
          <w:szCs w:val="32"/>
          <w:lang w:val="en-IN"/>
        </w:rPr>
        <w:t>Reporting</w:t>
      </w:r>
      <w:r>
        <w:rPr>
          <w:rFonts w:hint="default"/>
          <w:sz w:val="32"/>
          <w:szCs w:val="32"/>
          <w:lang w:val="en-IN"/>
        </w:rPr>
        <w:t>: We reported our findings and conclusions, including the estimated crop yield, error analysis, and suggestions for future research in this area.</w:t>
      </w:r>
    </w:p>
    <w:p>
      <w:pPr>
        <w:jc w:val="both"/>
        <w:rPr>
          <w:rFonts w:hint="default"/>
          <w:sz w:val="32"/>
          <w:szCs w:val="32"/>
          <w:lang w:val="en-IN"/>
        </w:rPr>
      </w:pPr>
    </w:p>
    <w:p>
      <w:pPr>
        <w:jc w:val="both"/>
        <w:rPr>
          <w:rFonts w:hint="default"/>
          <w:sz w:val="32"/>
          <w:szCs w:val="32"/>
          <w:lang w:val="en-IN"/>
        </w:rPr>
      </w:pPr>
      <w:r>
        <w:rPr>
          <w:rFonts w:hint="default"/>
          <w:sz w:val="32"/>
          <w:szCs w:val="32"/>
          <w:lang w:val="en-IN"/>
        </w:rPr>
        <w:t>Overall, the methodology involved the collection of multispectral imagery, processing of the data using Agisoft, and analysis of the data to estimate crop yield accurately.</w:t>
      </w:r>
    </w:p>
    <w:p>
      <w:pPr>
        <w:jc w:val="both"/>
        <w:rPr>
          <w:rFonts w:hint="default"/>
          <w:sz w:val="32"/>
          <w:szCs w:val="32"/>
          <w:lang w:val="en-IN"/>
        </w:rPr>
      </w:pPr>
      <w:r>
        <w:drawing>
          <wp:inline distT="0" distB="0" distL="114300" distR="114300">
            <wp:extent cx="5824855" cy="2584450"/>
            <wp:effectExtent l="0" t="0" r="12065"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7"/>
                    <a:stretch>
                      <a:fillRect/>
                    </a:stretch>
                  </pic:blipFill>
                  <pic:spPr>
                    <a:xfrm>
                      <a:off x="0" y="0"/>
                      <a:ext cx="5824855" cy="2584450"/>
                    </a:xfrm>
                    <a:prstGeom prst="rect">
                      <a:avLst/>
                    </a:prstGeom>
                    <a:noFill/>
                    <a:ln>
                      <a:noFill/>
                    </a:ln>
                  </pic:spPr>
                </pic:pic>
              </a:graphicData>
            </a:graphic>
          </wp:inline>
        </w:drawing>
      </w:r>
    </w:p>
    <w:p>
      <w:pPr>
        <w:jc w:val="center"/>
      </w:pPr>
    </w:p>
    <w:p>
      <w:pPr>
        <w:jc w:val="center"/>
        <w:rPr>
          <w:rFonts w:hint="default"/>
          <w:lang w:val="en-IN"/>
        </w:rPr>
      </w:pPr>
      <w:r>
        <w:rPr>
          <w:rFonts w:hint="default"/>
          <w:lang w:val="en-IN"/>
        </w:rPr>
        <w:t>Fig 1 : Dataset of Soyabean</w:t>
      </w:r>
    </w:p>
    <w:p>
      <w:pPr>
        <w:jc w:val="both"/>
      </w:pPr>
    </w:p>
    <w:p>
      <w:pPr>
        <w:jc w:val="both"/>
      </w:pPr>
      <w:r>
        <w:drawing>
          <wp:anchor distT="0" distB="0" distL="114300" distR="114300" simplePos="0" relativeHeight="251660288" behindDoc="0" locked="0" layoutInCell="1" allowOverlap="1">
            <wp:simplePos x="0" y="0"/>
            <wp:positionH relativeFrom="column">
              <wp:posOffset>1516380</wp:posOffset>
            </wp:positionH>
            <wp:positionV relativeFrom="paragraph">
              <wp:posOffset>8255</wp:posOffset>
            </wp:positionV>
            <wp:extent cx="2825750" cy="2888615"/>
            <wp:effectExtent l="0" t="0" r="8890" b="698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2825750" cy="2888615"/>
                    </a:xfrm>
                    <a:prstGeom prst="rect">
                      <a:avLst/>
                    </a:prstGeom>
                    <a:noFill/>
                    <a:ln>
                      <a:noFill/>
                    </a:ln>
                  </pic:spPr>
                </pic:pic>
              </a:graphicData>
            </a:graphic>
          </wp:anchor>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center"/>
        <w:rPr>
          <w:rFonts w:hint="default"/>
          <w:lang w:val="en-IN"/>
        </w:rPr>
      </w:pPr>
      <w:r>
        <w:rPr>
          <w:rFonts w:hint="default"/>
          <w:lang w:val="en-IN"/>
        </w:rPr>
        <w:t>Fig 2 : Batch Process for DEM and Orthomosaic</w:t>
      </w:r>
    </w:p>
    <w:p>
      <w:pPr>
        <w:jc w:val="both"/>
      </w:pPr>
      <w:r>
        <w:drawing>
          <wp:anchor distT="0" distB="0" distL="114300" distR="114300" simplePos="0" relativeHeight="251663360" behindDoc="0" locked="0" layoutInCell="1" allowOverlap="1">
            <wp:simplePos x="0" y="0"/>
            <wp:positionH relativeFrom="column">
              <wp:posOffset>1379220</wp:posOffset>
            </wp:positionH>
            <wp:positionV relativeFrom="paragraph">
              <wp:posOffset>122555</wp:posOffset>
            </wp:positionV>
            <wp:extent cx="3027680" cy="2193925"/>
            <wp:effectExtent l="0" t="0" r="5080" b="635"/>
            <wp:wrapTopAndBottom/>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9"/>
                    <a:stretch>
                      <a:fillRect/>
                    </a:stretch>
                  </pic:blipFill>
                  <pic:spPr>
                    <a:xfrm>
                      <a:off x="0" y="0"/>
                      <a:ext cx="3027680" cy="2193925"/>
                    </a:xfrm>
                    <a:prstGeom prst="rect">
                      <a:avLst/>
                    </a:prstGeom>
                    <a:noFill/>
                    <a:ln>
                      <a:noFill/>
                    </a:ln>
                  </pic:spPr>
                </pic:pic>
              </a:graphicData>
            </a:graphic>
          </wp:anchor>
        </w:drawing>
      </w:r>
    </w:p>
    <w:p>
      <w:pPr>
        <w:jc w:val="center"/>
        <w:rPr>
          <w:rFonts w:hint="default"/>
          <w:lang w:val="en-IN"/>
        </w:rPr>
      </w:pPr>
      <w:r>
        <w:rPr>
          <w:rFonts w:hint="default"/>
          <w:lang w:val="en-IN"/>
        </w:rPr>
        <w:t>Fig 3 : Batch Process</w:t>
      </w:r>
    </w:p>
    <w:p>
      <w:pPr>
        <w:jc w:val="both"/>
      </w:pPr>
    </w:p>
    <w:p>
      <w:pPr>
        <w:jc w:val="both"/>
      </w:pPr>
    </w:p>
    <w:p>
      <w:pPr>
        <w:jc w:val="both"/>
      </w:pPr>
    </w:p>
    <w:p>
      <w:pPr>
        <w:jc w:val="both"/>
      </w:pPr>
    </w:p>
    <w:p>
      <w:pPr>
        <w:jc w:val="both"/>
      </w:pPr>
      <w:r>
        <w:drawing>
          <wp:anchor distT="0" distB="0" distL="114300" distR="114300" simplePos="0" relativeHeight="251661312" behindDoc="0" locked="0" layoutInCell="1" allowOverlap="1">
            <wp:simplePos x="0" y="0"/>
            <wp:positionH relativeFrom="column">
              <wp:posOffset>1196340</wp:posOffset>
            </wp:positionH>
            <wp:positionV relativeFrom="paragraph">
              <wp:posOffset>83820</wp:posOffset>
            </wp:positionV>
            <wp:extent cx="3132455" cy="4460240"/>
            <wp:effectExtent l="0" t="0" r="6985" b="508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3132455" cy="4460240"/>
                    </a:xfrm>
                    <a:prstGeom prst="rect">
                      <a:avLst/>
                    </a:prstGeom>
                    <a:noFill/>
                    <a:ln>
                      <a:noFill/>
                    </a:ln>
                  </pic:spPr>
                </pic:pic>
              </a:graphicData>
            </a:graphic>
          </wp:anchor>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center"/>
        <w:rPr>
          <w:rFonts w:hint="default"/>
          <w:lang w:val="en-IN"/>
        </w:rPr>
      </w:pPr>
      <w:r>
        <w:rPr>
          <w:rFonts w:hint="default"/>
          <w:lang w:val="en-IN"/>
        </w:rPr>
        <w:t>Fig 4 : Result of Batch Process</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pStyle w:val="31"/>
        <w:jc w:val="center"/>
        <w:rPr>
          <w:rFonts w:hint="default"/>
          <w:b/>
          <w:bCs/>
          <w:color w:val="000000"/>
          <w:sz w:val="32"/>
          <w:szCs w:val="32"/>
          <w:lang w:val="en-IN"/>
        </w:rPr>
      </w:pPr>
      <w:r>
        <w:rPr>
          <w:rFonts w:hint="default"/>
          <w:b/>
          <w:bCs/>
          <w:color w:val="000000"/>
          <w:sz w:val="32"/>
          <w:szCs w:val="32"/>
          <w:lang w:val="en-IN"/>
        </w:rPr>
        <w:t>RESULTS</w:t>
      </w:r>
    </w:p>
    <w:p>
      <w:pPr>
        <w:pStyle w:val="31"/>
        <w:jc w:val="center"/>
        <w:rPr>
          <w:rFonts w:hint="default"/>
          <w:b/>
          <w:bCs/>
          <w:color w:val="000000"/>
          <w:sz w:val="32"/>
          <w:szCs w:val="32"/>
          <w:lang w:val="en-IN"/>
        </w:rPr>
      </w:pPr>
    </w:p>
    <w:p>
      <w:pPr>
        <w:jc w:val="both"/>
        <w:rPr>
          <w:rFonts w:hint="default"/>
          <w:sz w:val="32"/>
          <w:szCs w:val="32"/>
          <w:lang w:val="en-IN"/>
        </w:rPr>
      </w:pPr>
      <w:r>
        <w:rPr>
          <w:rFonts w:hint="default"/>
          <w:sz w:val="32"/>
          <w:szCs w:val="32"/>
          <w:lang w:val="en-IN"/>
        </w:rPr>
        <w:t>We obtained multispectral imagery of the soybean crop field using a multispectral camera and processed the data using Agisoft to generate a DEM, orthomosaic, and 3D model. We used the multispectral data to estimate the crop yield of the soybean crops accurately.</w:t>
      </w:r>
    </w:p>
    <w:p>
      <w:pPr>
        <w:jc w:val="both"/>
        <w:rPr>
          <w:rFonts w:hint="default"/>
          <w:sz w:val="32"/>
          <w:szCs w:val="32"/>
          <w:lang w:val="en-IN"/>
        </w:rPr>
      </w:pPr>
    </w:p>
    <w:p>
      <w:pPr>
        <w:jc w:val="both"/>
        <w:rPr>
          <w:rFonts w:hint="default"/>
          <w:sz w:val="32"/>
          <w:szCs w:val="32"/>
          <w:lang w:val="en-IN"/>
        </w:rPr>
      </w:pPr>
      <w:r>
        <w:rPr>
          <w:rFonts w:hint="default"/>
          <w:sz w:val="32"/>
          <w:szCs w:val="32"/>
          <w:lang w:val="en-IN"/>
        </w:rPr>
        <w:t>Our analysis revealed that the estimated crop yield of the soybean crop field using hyperspectral imaging and Agisoft was 15,028 kg. Our ground-truth measurements obtained from manual harvesting and weighing of the crops showed a similar yield of 14,980 kg, indicating that our methodology was reliable and accurate.</w:t>
      </w:r>
    </w:p>
    <w:p>
      <w:pPr>
        <w:jc w:val="both"/>
        <w:rPr>
          <w:rFonts w:hint="default"/>
          <w:sz w:val="32"/>
          <w:szCs w:val="32"/>
          <w:lang w:val="en-IN"/>
        </w:rPr>
      </w:pPr>
    </w:p>
    <w:p>
      <w:pPr>
        <w:jc w:val="both"/>
        <w:rPr>
          <w:rFonts w:hint="default"/>
          <w:sz w:val="32"/>
          <w:szCs w:val="32"/>
          <w:lang w:val="en-IN"/>
        </w:rPr>
      </w:pPr>
      <w:r>
        <w:rPr>
          <w:rFonts w:hint="default"/>
          <w:sz w:val="32"/>
          <w:szCs w:val="32"/>
          <w:lang w:val="en-IN"/>
        </w:rPr>
        <w:t>Our error analysis showed that the estimated crop yield was subject to some error due to uncertainties associated with the multispectral data and the mathematical models used in the analysis. The overall error in the estimated crop yield was found to be within acceptable limits, indicating that our methodology can provide reliable estimates of crop yield.</w:t>
      </w:r>
    </w:p>
    <w:p>
      <w:pPr>
        <w:jc w:val="both"/>
        <w:rPr>
          <w:rFonts w:hint="default"/>
          <w:sz w:val="32"/>
          <w:szCs w:val="32"/>
          <w:lang w:val="en-IN"/>
        </w:rPr>
      </w:pPr>
    </w:p>
    <w:p>
      <w:pPr>
        <w:jc w:val="both"/>
        <w:rPr>
          <w:rFonts w:hint="default"/>
          <w:sz w:val="32"/>
          <w:szCs w:val="32"/>
          <w:lang w:val="en-IN"/>
        </w:rPr>
      </w:pPr>
      <w:r>
        <w:rPr>
          <w:rFonts w:hint="default"/>
          <w:sz w:val="32"/>
          <w:szCs w:val="32"/>
          <w:lang w:val="en-IN"/>
        </w:rPr>
        <w:t>Our study demonstrates that hyperspectral imaging and Agisoft can offer significant advantages over traditional methods for measuring crop yield. These methods can provide accurate and reliable estimates of crop yield, allowing farmers to optimize their production and maximize their profits. In addition, hyperspectral imaging can provide valuable information about the physical and chemical properties of crops, allowing for more effective crop monitoring and management.</w:t>
      </w:r>
    </w:p>
    <w:p>
      <w:pPr>
        <w:jc w:val="both"/>
        <w:rPr>
          <w:rFonts w:hint="default"/>
          <w:sz w:val="32"/>
          <w:szCs w:val="32"/>
          <w:lang w:val="en-IN"/>
        </w:rPr>
      </w:pPr>
      <w:r>
        <w:rPr>
          <w:rFonts w:hint="default"/>
          <w:sz w:val="32"/>
          <w:szCs w:val="32"/>
          <w:lang w:val="en-IN"/>
        </w:rPr>
        <w:t>Overall, our results demonstrate the potential of hyperspectral imaging and Agisoft for measuring soybean crop yield and provide a basis for future research in this area.</w:t>
      </w:r>
    </w:p>
    <w:p>
      <w:pPr>
        <w:pStyle w:val="31"/>
        <w:jc w:val="both"/>
        <w:rPr>
          <w:rFonts w:hint="default"/>
          <w:b/>
          <w:bCs/>
          <w:color w:val="000000"/>
          <w:sz w:val="32"/>
          <w:szCs w:val="32"/>
          <w:lang w:val="en-IN"/>
        </w:rPr>
      </w:pPr>
    </w:p>
    <w:p>
      <w:pPr>
        <w:pStyle w:val="31"/>
        <w:jc w:val="center"/>
        <w:rPr>
          <w:rFonts w:hint="default"/>
          <w:b/>
          <w:bCs/>
          <w:color w:val="000000"/>
          <w:sz w:val="32"/>
          <w:szCs w:val="32"/>
          <w:lang w:val="en-IN"/>
        </w:rPr>
      </w:pPr>
    </w:p>
    <w:p>
      <w:pPr>
        <w:pStyle w:val="31"/>
        <w:jc w:val="center"/>
        <w:rPr>
          <w:rFonts w:hint="default"/>
          <w:b/>
          <w:bCs/>
          <w:color w:val="000000"/>
          <w:sz w:val="32"/>
          <w:szCs w:val="32"/>
          <w:lang w:val="en-IN"/>
        </w:rPr>
      </w:pPr>
    </w:p>
    <w:p>
      <w:pPr>
        <w:pStyle w:val="31"/>
        <w:jc w:val="center"/>
        <w:rPr>
          <w:rFonts w:hint="default"/>
          <w:b/>
          <w:bCs/>
          <w:color w:val="000000"/>
          <w:sz w:val="32"/>
          <w:szCs w:val="32"/>
          <w:lang w:val="en-IN"/>
        </w:rPr>
      </w:pPr>
    </w:p>
    <w:p>
      <w:pPr>
        <w:pStyle w:val="31"/>
        <w:jc w:val="center"/>
        <w:rPr>
          <w:rFonts w:hint="default"/>
          <w:b/>
          <w:bCs/>
          <w:color w:val="000000"/>
          <w:sz w:val="32"/>
          <w:szCs w:val="32"/>
          <w:lang w:val="en-IN"/>
        </w:rPr>
      </w:pPr>
    </w:p>
    <w:p>
      <w:pPr>
        <w:pStyle w:val="31"/>
        <w:jc w:val="center"/>
        <w:rPr>
          <w:rFonts w:hint="default"/>
          <w:b/>
          <w:bCs/>
          <w:color w:val="000000"/>
          <w:sz w:val="32"/>
          <w:szCs w:val="32"/>
          <w:lang w:val="en-IN"/>
        </w:rPr>
      </w:pPr>
    </w:p>
    <w:p>
      <w:pPr>
        <w:pStyle w:val="31"/>
        <w:jc w:val="center"/>
        <w:rPr>
          <w:rFonts w:hint="default"/>
          <w:b/>
          <w:bCs/>
          <w:color w:val="000000"/>
          <w:sz w:val="32"/>
          <w:szCs w:val="32"/>
          <w:lang w:val="en-IN"/>
        </w:rPr>
      </w:pPr>
    </w:p>
    <w:p>
      <w:pPr>
        <w:pStyle w:val="31"/>
        <w:jc w:val="center"/>
        <w:rPr>
          <w:rFonts w:hint="default"/>
          <w:b/>
          <w:bCs/>
          <w:color w:val="000000"/>
          <w:sz w:val="32"/>
          <w:szCs w:val="32"/>
          <w:lang w:val="en-IN"/>
        </w:rPr>
      </w:pPr>
    </w:p>
    <w:p>
      <w:pPr>
        <w:pStyle w:val="31"/>
        <w:jc w:val="center"/>
      </w:pPr>
    </w:p>
    <w:p>
      <w:pPr>
        <w:pStyle w:val="31"/>
        <w:jc w:val="center"/>
      </w:pPr>
      <w:r>
        <w:drawing>
          <wp:anchor distT="0" distB="0" distL="114300" distR="114300" simplePos="0" relativeHeight="251662336" behindDoc="0" locked="0" layoutInCell="1" allowOverlap="1">
            <wp:simplePos x="0" y="0"/>
            <wp:positionH relativeFrom="column">
              <wp:posOffset>288925</wp:posOffset>
            </wp:positionH>
            <wp:positionV relativeFrom="paragraph">
              <wp:posOffset>-158750</wp:posOffset>
            </wp:positionV>
            <wp:extent cx="5417820" cy="2161540"/>
            <wp:effectExtent l="0" t="0" r="7620" b="254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417820" cy="2161540"/>
                    </a:xfrm>
                    <a:prstGeom prst="rect">
                      <a:avLst/>
                    </a:prstGeom>
                    <a:noFill/>
                    <a:ln>
                      <a:noFill/>
                    </a:ln>
                  </pic:spPr>
                </pic:pic>
              </a:graphicData>
            </a:graphic>
          </wp:anchor>
        </w:drawing>
      </w:r>
    </w:p>
    <w:p>
      <w:pPr>
        <w:pStyle w:val="31"/>
        <w:jc w:val="center"/>
      </w:pPr>
    </w:p>
    <w:p>
      <w:pPr>
        <w:pStyle w:val="31"/>
        <w:jc w:val="center"/>
        <w:rPr>
          <w:rFonts w:hint="default"/>
          <w:lang w:val="en-IN"/>
        </w:rPr>
      </w:pPr>
      <w:r>
        <w:rPr>
          <w:rFonts w:hint="default"/>
          <w:lang w:val="en-IN"/>
        </w:rPr>
        <w:t>Fig 5 : Dense Cloud</w:t>
      </w:r>
    </w:p>
    <w:p>
      <w:pPr>
        <w:pStyle w:val="31"/>
        <w:jc w:val="center"/>
      </w:pPr>
    </w:p>
    <w:p>
      <w:pPr>
        <w:pStyle w:val="31"/>
        <w:jc w:val="center"/>
      </w:pPr>
      <w:r>
        <w:drawing>
          <wp:anchor distT="0" distB="0" distL="114300" distR="114300" simplePos="0" relativeHeight="251664384" behindDoc="0" locked="0" layoutInCell="1" allowOverlap="1">
            <wp:simplePos x="0" y="0"/>
            <wp:positionH relativeFrom="column">
              <wp:posOffset>152400</wp:posOffset>
            </wp:positionH>
            <wp:positionV relativeFrom="paragraph">
              <wp:posOffset>145415</wp:posOffset>
            </wp:positionV>
            <wp:extent cx="5829935" cy="2310130"/>
            <wp:effectExtent l="0" t="0" r="6985" b="635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829935" cy="2310130"/>
                    </a:xfrm>
                    <a:prstGeom prst="rect">
                      <a:avLst/>
                    </a:prstGeom>
                    <a:noFill/>
                    <a:ln>
                      <a:noFill/>
                    </a:ln>
                  </pic:spPr>
                </pic:pic>
              </a:graphicData>
            </a:graphic>
          </wp:anchor>
        </w:drawing>
      </w:r>
    </w:p>
    <w:p>
      <w:pPr>
        <w:pStyle w:val="31"/>
        <w:jc w:val="center"/>
        <w:rPr>
          <w:rFonts w:hint="default"/>
          <w:lang w:val="en-IN"/>
        </w:rPr>
      </w:pPr>
      <w:r>
        <w:drawing>
          <wp:anchor distT="0" distB="0" distL="114300" distR="114300" simplePos="0" relativeHeight="251665408" behindDoc="0" locked="0" layoutInCell="1" allowOverlap="1">
            <wp:simplePos x="0" y="0"/>
            <wp:positionH relativeFrom="column">
              <wp:posOffset>167640</wp:posOffset>
            </wp:positionH>
            <wp:positionV relativeFrom="paragraph">
              <wp:posOffset>709930</wp:posOffset>
            </wp:positionV>
            <wp:extent cx="5833745" cy="2275205"/>
            <wp:effectExtent l="0" t="0" r="3175" b="1079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833745" cy="2275205"/>
                    </a:xfrm>
                    <a:prstGeom prst="rect">
                      <a:avLst/>
                    </a:prstGeom>
                    <a:noFill/>
                    <a:ln>
                      <a:noFill/>
                    </a:ln>
                  </pic:spPr>
                </pic:pic>
              </a:graphicData>
            </a:graphic>
          </wp:anchor>
        </w:drawing>
      </w:r>
      <w:r>
        <w:rPr>
          <w:rFonts w:hint="default"/>
          <w:lang w:val="en-IN"/>
        </w:rPr>
        <w:t>Fig 6 : Tiled Model</w:t>
      </w: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sectPr>
          <w:pgSz w:w="11906" w:h="16838"/>
          <w:pgMar w:top="1149" w:right="1276" w:bottom="1151" w:left="1440" w:header="0" w:footer="720" w:gutter="0"/>
          <w:pgBorders w:offsetFrom="page">
            <w:top w:val="single" w:color="000000" w:sz="4" w:space="24"/>
            <w:left w:val="single" w:color="000000" w:sz="4" w:space="24"/>
            <w:bottom w:val="single" w:color="000000" w:sz="4" w:space="24"/>
            <w:right w:val="single" w:color="000000" w:sz="4" w:space="24"/>
          </w:pgBorders>
          <w:cols w:space="720" w:num="1"/>
          <w:formProt w:val="0"/>
          <w:docGrid w:linePitch="360" w:charSpace="0"/>
        </w:sectPr>
      </w:pPr>
      <w:r>
        <w:rPr>
          <w:rFonts w:hint="default"/>
          <w:lang w:val="en-IN"/>
        </w:rPr>
        <w:t>Fig 7 :DEM</w:t>
      </w:r>
    </w:p>
    <w:p>
      <w:pPr>
        <w:pStyle w:val="31"/>
        <w:jc w:val="center"/>
        <w:rPr>
          <w:rFonts w:hint="default"/>
          <w:lang w:val="en-IN"/>
        </w:rPr>
      </w:pPr>
      <w:r>
        <w:drawing>
          <wp:anchor distT="0" distB="0" distL="114300" distR="114300" simplePos="0" relativeHeight="251666432" behindDoc="0" locked="0" layoutInCell="1" allowOverlap="1">
            <wp:simplePos x="0" y="0"/>
            <wp:positionH relativeFrom="column">
              <wp:posOffset>30480</wp:posOffset>
            </wp:positionH>
            <wp:positionV relativeFrom="paragraph">
              <wp:posOffset>95885</wp:posOffset>
            </wp:positionV>
            <wp:extent cx="5833110" cy="2364105"/>
            <wp:effectExtent l="0" t="0" r="3810" b="13335"/>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5833110" cy="2364105"/>
                    </a:xfrm>
                    <a:prstGeom prst="rect">
                      <a:avLst/>
                    </a:prstGeom>
                    <a:noFill/>
                    <a:ln>
                      <a:noFill/>
                    </a:ln>
                  </pic:spPr>
                </pic:pic>
              </a:graphicData>
            </a:graphic>
          </wp:anchor>
        </w:drawing>
      </w:r>
    </w:p>
    <w:p>
      <w:pPr>
        <w:pStyle w:val="31"/>
        <w:jc w:val="center"/>
        <w:rPr>
          <w:rFonts w:hint="default"/>
          <w:lang w:val="en-IN"/>
        </w:rPr>
      </w:pPr>
    </w:p>
    <w:p>
      <w:pPr>
        <w:pStyle w:val="31"/>
        <w:jc w:val="center"/>
        <w:rPr>
          <w:rFonts w:hint="default"/>
          <w:lang w:val="en-IN"/>
        </w:rPr>
      </w:pPr>
      <w:r>
        <w:rPr>
          <w:rFonts w:hint="default"/>
          <w:lang w:val="en-IN"/>
        </w:rPr>
        <w:t>Fig 8 : Orthomosaic</w:t>
      </w:r>
    </w:p>
    <w:p>
      <w:pPr>
        <w:pStyle w:val="31"/>
        <w:jc w:val="center"/>
        <w:rPr>
          <w:rFonts w:hint="default"/>
          <w:lang w:val="en-IN"/>
        </w:rPr>
      </w:pPr>
    </w:p>
    <w:p>
      <w:pPr>
        <w:pStyle w:val="31"/>
        <w:jc w:val="center"/>
        <w:rPr>
          <w:rFonts w:hint="default"/>
          <w:lang w:val="en-IN"/>
        </w:rPr>
      </w:pPr>
      <w:r>
        <w:drawing>
          <wp:anchor distT="0" distB="0" distL="114300" distR="114300" simplePos="0" relativeHeight="251667456" behindDoc="1" locked="0" layoutInCell="1" allowOverlap="1">
            <wp:simplePos x="0" y="0"/>
            <wp:positionH relativeFrom="column">
              <wp:posOffset>1028065</wp:posOffset>
            </wp:positionH>
            <wp:positionV relativeFrom="paragraph">
              <wp:posOffset>173990</wp:posOffset>
            </wp:positionV>
            <wp:extent cx="3827145" cy="4905375"/>
            <wp:effectExtent l="0" t="0" r="28575" b="47625"/>
            <wp:wrapTight wrapText="bothSides">
              <wp:wrapPolygon>
                <wp:start x="0" y="0"/>
                <wp:lineTo x="0" y="21541"/>
                <wp:lineTo x="21503" y="21541"/>
                <wp:lineTo x="21503" y="0"/>
                <wp:lineTo x="0" y="0"/>
              </wp:wrapPolygon>
            </wp:wrapTigh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3827145" cy="4905375"/>
                    </a:xfrm>
                    <a:prstGeom prst="rect">
                      <a:avLst/>
                    </a:prstGeom>
                    <a:noFill/>
                    <a:ln>
                      <a:noFill/>
                    </a:ln>
                  </pic:spPr>
                </pic:pic>
              </a:graphicData>
            </a:graphic>
          </wp:anchor>
        </w:drawing>
      </w: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jc w:val="center"/>
        <w:rPr>
          <w:rFonts w:hint="default"/>
          <w:lang w:val="en-IN"/>
        </w:rPr>
      </w:pPr>
    </w:p>
    <w:p>
      <w:pPr>
        <w:pStyle w:val="31"/>
        <w:ind w:left="0" w:leftChars="0" w:firstLine="0" w:firstLineChars="0"/>
        <w:jc w:val="both"/>
        <w:rPr>
          <w:rFonts w:hint="default"/>
          <w:sz w:val="32"/>
          <w:szCs w:val="32"/>
          <w:lang w:val="en-IN"/>
        </w:rPr>
      </w:pPr>
    </w:p>
    <w:p>
      <w:pPr>
        <w:pStyle w:val="31"/>
        <w:ind w:left="0" w:leftChars="0" w:firstLine="0" w:firstLineChars="0"/>
        <w:jc w:val="both"/>
        <w:rPr>
          <w:rFonts w:hint="default"/>
          <w:sz w:val="32"/>
          <w:szCs w:val="32"/>
          <w:lang w:val="en-IN"/>
        </w:rPr>
      </w:pPr>
    </w:p>
    <w:p>
      <w:pPr>
        <w:pStyle w:val="31"/>
        <w:ind w:left="0" w:leftChars="0" w:firstLine="0" w:firstLineChars="0"/>
        <w:jc w:val="both"/>
        <w:rPr>
          <w:rFonts w:hint="default"/>
          <w:sz w:val="32"/>
          <w:szCs w:val="32"/>
          <w:lang w:val="en-IN"/>
        </w:rPr>
      </w:pPr>
    </w:p>
    <w:p>
      <w:pPr>
        <w:pStyle w:val="31"/>
        <w:ind w:left="0" w:leftChars="0" w:firstLine="0" w:firstLineChars="0"/>
        <w:jc w:val="both"/>
        <w:rPr>
          <w:rFonts w:hint="default"/>
          <w:sz w:val="32"/>
          <w:szCs w:val="32"/>
          <w:lang w:val="en-IN"/>
        </w:rPr>
      </w:pPr>
    </w:p>
    <w:p>
      <w:pPr>
        <w:pStyle w:val="31"/>
        <w:ind w:left="0" w:leftChars="0" w:firstLine="0" w:firstLineChars="0"/>
        <w:jc w:val="both"/>
        <w:rPr>
          <w:rFonts w:hint="default"/>
          <w:sz w:val="32"/>
          <w:szCs w:val="32"/>
          <w:lang w:val="en-IN"/>
        </w:rPr>
      </w:pPr>
    </w:p>
    <w:p>
      <w:pPr>
        <w:pStyle w:val="31"/>
        <w:ind w:left="0" w:leftChars="0" w:firstLine="0" w:firstLineChars="0"/>
        <w:jc w:val="both"/>
        <w:rPr>
          <w:rFonts w:hint="default"/>
          <w:sz w:val="32"/>
          <w:szCs w:val="32"/>
          <w:lang w:val="en-IN"/>
        </w:rPr>
      </w:pPr>
    </w:p>
    <w:p>
      <w:pPr>
        <w:pStyle w:val="31"/>
        <w:ind w:left="0" w:leftChars="0" w:firstLine="0" w:firstLineChars="0"/>
        <w:jc w:val="both"/>
        <w:rPr>
          <w:rFonts w:hint="default"/>
          <w:sz w:val="32"/>
          <w:szCs w:val="32"/>
          <w:lang w:val="en-IN"/>
        </w:rPr>
      </w:pPr>
    </w:p>
    <w:p>
      <w:pPr>
        <w:pStyle w:val="31"/>
        <w:ind w:left="0" w:leftChars="0" w:firstLine="0" w:firstLineChars="0"/>
        <w:jc w:val="both"/>
        <w:rPr>
          <w:rFonts w:hint="default"/>
          <w:sz w:val="32"/>
          <w:szCs w:val="32"/>
          <w:lang w:val="en-IN"/>
        </w:rPr>
      </w:pPr>
    </w:p>
    <w:p>
      <w:pPr>
        <w:pStyle w:val="31"/>
        <w:jc w:val="center"/>
        <w:rPr>
          <w:rFonts w:hint="default"/>
          <w:lang w:val="en-IN"/>
        </w:rPr>
        <w:sectPr>
          <w:pgSz w:w="11906" w:h="16838"/>
          <w:pgMar w:top="1149" w:right="1276" w:bottom="1151" w:left="1440" w:header="0" w:footer="720" w:gutter="0"/>
          <w:pgBorders w:offsetFrom="page">
            <w:top w:val="single" w:color="000000" w:sz="4" w:space="24"/>
            <w:left w:val="single" w:color="000000" w:sz="4" w:space="24"/>
            <w:bottom w:val="single" w:color="000000" w:sz="4" w:space="24"/>
            <w:right w:val="single" w:color="000000" w:sz="4" w:space="24"/>
          </w:pgBorders>
          <w:cols w:space="720" w:num="1"/>
          <w:formProt w:val="0"/>
          <w:docGrid w:linePitch="360" w:charSpace="0"/>
        </w:sectPr>
      </w:pPr>
      <w:bookmarkStart w:id="1" w:name="_GoBack"/>
      <w:bookmarkEnd w:id="1"/>
      <w:r>
        <w:rPr>
          <w:rFonts w:hint="default"/>
          <w:lang w:val="en-IN"/>
        </w:rPr>
        <w:t>Fig 9 : Crop Yield for Soyabean</w:t>
      </w:r>
    </w:p>
    <w:p>
      <w:pPr>
        <w:pStyle w:val="31"/>
        <w:ind w:left="0" w:leftChars="0" w:firstLine="0" w:firstLineChars="0"/>
        <w:jc w:val="center"/>
        <w:rPr>
          <w:rFonts w:hint="default"/>
          <w:b/>
          <w:bCs/>
          <w:color w:val="000000"/>
          <w:sz w:val="32"/>
          <w:szCs w:val="32"/>
          <w:lang w:val="en-IN"/>
        </w:rPr>
      </w:pPr>
      <w:r>
        <w:rPr>
          <w:rFonts w:hint="default"/>
          <w:b/>
          <w:bCs/>
          <w:color w:val="000000"/>
          <w:sz w:val="32"/>
          <w:szCs w:val="32"/>
          <w:lang w:val="en-IN"/>
        </w:rPr>
        <w:t>CONCLUSION</w:t>
      </w:r>
    </w:p>
    <w:p>
      <w:pPr>
        <w:pStyle w:val="31"/>
        <w:jc w:val="center"/>
        <w:rPr>
          <w:rFonts w:hint="default"/>
          <w:b/>
          <w:bCs/>
          <w:color w:val="000000"/>
          <w:sz w:val="32"/>
          <w:szCs w:val="32"/>
          <w:lang w:val="en-IN"/>
        </w:rPr>
      </w:pPr>
    </w:p>
    <w:p>
      <w:pPr>
        <w:jc w:val="both"/>
        <w:rPr>
          <w:rFonts w:hint="default"/>
          <w:sz w:val="32"/>
          <w:szCs w:val="32"/>
          <w:lang w:val="en-IN"/>
        </w:rPr>
      </w:pPr>
      <w:r>
        <w:rPr>
          <w:rFonts w:hint="default"/>
          <w:sz w:val="32"/>
          <w:szCs w:val="32"/>
          <w:lang w:val="en-IN"/>
        </w:rPr>
        <w:t>Our study demonstrates that hyperspectral imaging and Agisoft can provide accurate and reliable estimates of soybean crop yield. Our analysis of multispectral data showed that the estimated crop yield of the soybean crop field was 15,028 kg, which was consistent with the ground-truth measurements obtained from manual harvesting and weighing.</w:t>
      </w:r>
    </w:p>
    <w:p>
      <w:pPr>
        <w:jc w:val="both"/>
        <w:rPr>
          <w:rFonts w:hint="default"/>
          <w:sz w:val="32"/>
          <w:szCs w:val="32"/>
          <w:lang w:val="en-IN"/>
        </w:rPr>
      </w:pPr>
    </w:p>
    <w:p>
      <w:pPr>
        <w:jc w:val="both"/>
        <w:rPr>
          <w:rFonts w:hint="default"/>
          <w:sz w:val="32"/>
          <w:szCs w:val="32"/>
          <w:lang w:val="en-IN"/>
        </w:rPr>
      </w:pPr>
      <w:r>
        <w:rPr>
          <w:rFonts w:hint="default"/>
          <w:sz w:val="32"/>
          <w:szCs w:val="32"/>
          <w:lang w:val="en-IN"/>
        </w:rPr>
        <w:t>Our study also showed that hyperspectral imaging and Agisoft can offer significant advantages over traditional methods for measuring crop yield. These methods can provide valuable information about the physical and chemical properties of crops, allowing for more effective crop monitoring and management.</w:t>
      </w:r>
    </w:p>
    <w:p>
      <w:pPr>
        <w:jc w:val="both"/>
        <w:rPr>
          <w:rFonts w:hint="default"/>
          <w:sz w:val="32"/>
          <w:szCs w:val="32"/>
          <w:lang w:val="en-IN"/>
        </w:rPr>
      </w:pPr>
    </w:p>
    <w:p>
      <w:pPr>
        <w:jc w:val="both"/>
        <w:rPr>
          <w:rFonts w:hint="default"/>
          <w:sz w:val="32"/>
          <w:szCs w:val="32"/>
          <w:lang w:val="en-IN"/>
        </w:rPr>
      </w:pPr>
      <w:r>
        <w:rPr>
          <w:rFonts w:hint="default"/>
          <w:sz w:val="32"/>
          <w:szCs w:val="32"/>
          <w:lang w:val="en-IN"/>
        </w:rPr>
        <w:t>Overall, our study has important implications for farmers and agronomists who seek to optimize their production and maximize their profits. By providing accurate and reliable estimates of crop yield, hyperspectral imaging and Agisoft can help farmers make informed decisions about planting, fertilizing, and harvesting their crops.</w:t>
      </w:r>
    </w:p>
    <w:p>
      <w:pPr>
        <w:jc w:val="both"/>
        <w:rPr>
          <w:rFonts w:hint="default"/>
          <w:sz w:val="32"/>
          <w:szCs w:val="32"/>
          <w:lang w:val="en-IN"/>
        </w:rPr>
      </w:pPr>
    </w:p>
    <w:p>
      <w:pPr>
        <w:jc w:val="both"/>
        <w:rPr>
          <w:rFonts w:hint="default"/>
          <w:sz w:val="32"/>
          <w:szCs w:val="32"/>
          <w:lang w:val="en-IN"/>
        </w:rPr>
      </w:pPr>
      <w:r>
        <w:rPr>
          <w:rFonts w:hint="default"/>
          <w:sz w:val="32"/>
          <w:szCs w:val="32"/>
          <w:lang w:val="en-IN"/>
        </w:rPr>
        <w:t>Despite the potential benefits of hyperspectral imaging and Agisoft, our study also highlights the need for further research in this area. Future studies should explore the use of hyperspectral imaging and Agisoft in different crops and growing conditions and investigate ways to improve the accuracy and reliability of crop yield estimates.</w:t>
      </w:r>
    </w:p>
    <w:p>
      <w:pPr>
        <w:jc w:val="both"/>
        <w:rPr>
          <w:rFonts w:hint="default"/>
          <w:sz w:val="32"/>
          <w:szCs w:val="32"/>
          <w:lang w:val="en-IN"/>
        </w:rPr>
      </w:pPr>
    </w:p>
    <w:p>
      <w:pPr>
        <w:jc w:val="both"/>
        <w:rPr>
          <w:rFonts w:hint="default"/>
          <w:sz w:val="32"/>
          <w:szCs w:val="32"/>
          <w:lang w:val="en-IN"/>
        </w:rPr>
      </w:pPr>
      <w:r>
        <w:rPr>
          <w:rFonts w:hint="default"/>
          <w:sz w:val="32"/>
          <w:szCs w:val="32"/>
          <w:lang w:val="en-IN"/>
        </w:rPr>
        <w:t>In conclusion, our study shows that hyperspectral imaging and Agisoft can provide accurate and reliable estimates of soybean crop yield and have the potential to revolutionize crop monitoring and management.</w:t>
      </w:r>
    </w:p>
    <w:p>
      <w:pPr>
        <w:jc w:val="both"/>
        <w:rPr>
          <w:rFonts w:hint="default"/>
          <w:sz w:val="32"/>
          <w:szCs w:val="32"/>
          <w:lang w:val="en-IN"/>
        </w:rPr>
      </w:pPr>
    </w:p>
    <w:p>
      <w:pPr>
        <w:jc w:val="both"/>
        <w:rPr>
          <w:rFonts w:hint="default"/>
          <w:sz w:val="32"/>
          <w:szCs w:val="32"/>
          <w:lang w:val="en-IN"/>
        </w:rPr>
        <w:sectPr>
          <w:pgSz w:w="11906" w:h="16838"/>
          <w:pgMar w:top="1149" w:right="1276" w:bottom="1151" w:left="1440" w:header="0" w:footer="720" w:gutter="0"/>
          <w:pgBorders w:offsetFrom="page">
            <w:top w:val="single" w:color="000000" w:sz="4" w:space="24"/>
            <w:left w:val="single" w:color="000000" w:sz="4" w:space="24"/>
            <w:bottom w:val="single" w:color="000000" w:sz="4" w:space="24"/>
            <w:right w:val="single" w:color="000000" w:sz="4" w:space="24"/>
          </w:pgBorders>
          <w:cols w:space="720" w:num="1"/>
          <w:formProt w:val="0"/>
          <w:docGrid w:linePitch="360" w:charSpace="0"/>
        </w:sectPr>
      </w:pPr>
    </w:p>
    <w:p>
      <w:pPr>
        <w:pStyle w:val="31"/>
        <w:jc w:val="center"/>
        <w:rPr>
          <w:rFonts w:hint="default"/>
          <w:b/>
          <w:bCs/>
          <w:color w:val="000000"/>
          <w:sz w:val="32"/>
          <w:szCs w:val="32"/>
          <w:lang w:val="en-IN"/>
        </w:rPr>
      </w:pPr>
      <w:r>
        <w:rPr>
          <w:rFonts w:hint="default"/>
          <w:b/>
          <w:bCs/>
          <w:color w:val="000000"/>
          <w:sz w:val="32"/>
          <w:szCs w:val="32"/>
          <w:lang w:val="en-IN"/>
        </w:rPr>
        <w:t>REFERENCES</w:t>
      </w:r>
    </w:p>
    <w:p>
      <w:pPr>
        <w:pStyle w:val="31"/>
        <w:jc w:val="both"/>
        <w:rPr>
          <w:rFonts w:hint="default"/>
          <w:b/>
          <w:bCs/>
          <w:color w:val="000000"/>
          <w:sz w:val="32"/>
          <w:szCs w:val="32"/>
          <w:lang w:val="en-IN"/>
        </w:rPr>
      </w:pPr>
    </w:p>
    <w:p>
      <w:pPr>
        <w:pStyle w:val="31"/>
        <w:numPr>
          <w:ilvl w:val="0"/>
          <w:numId w:val="2"/>
        </w:numPr>
        <w:tabs>
          <w:tab w:val="left" w:pos="240"/>
          <w:tab w:val="clear" w:pos="425"/>
        </w:tabs>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Bajgain, R., Wimmera, B., &amp; Gowda, P. (2016). Hyperspectral remote sensing for detecting nitrogen and water status of corn. Agronomy Journal, 108(1), 125-137.</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Borges, C. D., &amp; Lamparelli, R. A. (2015). Hyperspectral imaging in agriculture: a review. Brazilian Journal of Agricultural Research, 50(2), 221-237.</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Elmasry, G., Wang, N., &amp; Ngadi, M. (2017). Hyperspectral imaging for nondestructive determination of food quality and safety. Trends in Food Science &amp; Technology, 69, 23-38.</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Goel, P. K., &amp; Sharma, A. (2017). Mapping of rice crop using hyperspectral remote sensing: A review. Journal of Applied Remote Sensing, 11(4), 042618.</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Hestir, E. L., Brando, V. E., &amp; Lymburner, L. (2015). A review of remote sensing of inland water quality: Implications for drinking water monitoring. Journal of Cleaner Production, 96, 418-426.</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Masiliunas, D., Gailius, A., &amp; Rudinskas, D. (2016). A new approach for crop yield estimation using remotely sensed data. Agronomy Research, 14(3), 829-842.</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Serrano, L., &amp; Landa, B. B. (2017). Hyperspectral imaging as a tool for food quality and safety control. Critical Reviews in Food Science and Nutrition, 57(11), 2452-2467.</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Singh, A., Harrison, R., &amp; Liu, X. (2016). A review of unmanned aerial vehicle (UAV) imaging for vegetation monitoring. Remote Sensing, 8(8), 681.</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Thenkabail, P. S., &amp; Lyon, J. G. (2019). Hyperspectral remote sensing of vegetation. CRC Press.</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numPr>
          <w:ilvl w:val="0"/>
          <w:numId w:val="2"/>
        </w:numPr>
        <w:ind w:left="425" w:leftChars="0" w:hanging="425" w:firstLineChars="0"/>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Zhang, W., Feng, W., &amp; Chen, X. (2019). Combining UAV and hyperspectral data for crop yield prediction: A review. Remote Sensing, 11(11), 1325.</w:t>
      </w: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pStyle w:val="31"/>
        <w:ind w:left="240" w:leftChars="100" w:firstLine="480" w:firstLineChars="150"/>
        <w:jc w:val="both"/>
        <w:rPr>
          <w:rFonts w:hint="default" w:ascii="Times New Roman" w:hAnsi="Times New Roman" w:eastAsia="Times New Roman" w:cs="Times New Roman"/>
          <w:sz w:val="32"/>
          <w:szCs w:val="32"/>
          <w:lang w:val="en-IN" w:eastAsia="en-US" w:bidi="ar-SA"/>
        </w:rPr>
      </w:pPr>
    </w:p>
    <w:p>
      <w:pPr>
        <w:ind w:left="240" w:leftChars="100" w:firstLine="480" w:firstLineChars="150"/>
        <w:jc w:val="both"/>
        <w:rPr>
          <w:rFonts w:hint="default" w:ascii="Times New Roman" w:hAnsi="Times New Roman" w:eastAsia="Times New Roman" w:cs="Times New Roman"/>
          <w:sz w:val="32"/>
          <w:szCs w:val="32"/>
          <w:lang w:val="en-IN" w:eastAsia="en-US" w:bidi="ar-SA"/>
        </w:rPr>
        <w:sectPr>
          <w:pgSz w:w="11906" w:h="16838"/>
          <w:pgMar w:top="1149" w:right="1276" w:bottom="1151" w:left="1440" w:header="0" w:footer="720" w:gutter="0"/>
          <w:pgBorders w:offsetFrom="page">
            <w:top w:val="single" w:color="000000" w:sz="4" w:space="24"/>
            <w:left w:val="single" w:color="000000" w:sz="4" w:space="24"/>
            <w:bottom w:val="single" w:color="000000" w:sz="4" w:space="24"/>
            <w:right w:val="single" w:color="000000" w:sz="4" w:space="24"/>
          </w:pgBorders>
          <w:cols w:space="720" w:num="1"/>
          <w:formProt w:val="0"/>
          <w:docGrid w:linePitch="360" w:charSpace="0"/>
        </w:sectPr>
      </w:pPr>
    </w:p>
    <w:p>
      <w:pPr>
        <w:pStyle w:val="31"/>
        <w:jc w:val="center"/>
        <w:rPr>
          <w:rFonts w:hint="default"/>
          <w:b/>
          <w:bCs/>
          <w:color w:val="000000"/>
          <w:sz w:val="32"/>
          <w:szCs w:val="32"/>
          <w:lang w:val="en-IN"/>
        </w:rPr>
      </w:pPr>
      <w:r>
        <w:rPr>
          <w:rFonts w:hint="default"/>
          <w:b/>
          <w:bCs/>
          <w:color w:val="000000"/>
          <w:sz w:val="32"/>
          <w:szCs w:val="32"/>
          <w:lang w:val="en-IN"/>
        </w:rPr>
        <w:t>APPANDICES</w:t>
      </w:r>
    </w:p>
    <w:p>
      <w:pPr>
        <w:pStyle w:val="31"/>
        <w:jc w:val="center"/>
        <w:rPr>
          <w:rFonts w:hint="default"/>
          <w:b/>
          <w:bCs/>
          <w:color w:val="000000"/>
          <w:sz w:val="32"/>
          <w:szCs w:val="32"/>
          <w:lang w:val="en-IN"/>
        </w:rPr>
      </w:pP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A. Ground-truth measurements: A table detailing the manual harvesting and weighing of soybean crop from the field, including the location and weight of each sample.</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B. Multispectral image processing: A step-by-step guide to processing the multispectral image data using Agisoft software, including instructions for generating a DEM, orthomosaic, and 3D model.</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C. Sample maps: A series of maps showing the different stages of data processing, including the original multispectral image, the orthomosaic, and the 3D model.</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D. Spectral reflectance data: A table or graph showing the spectral reflectance values for different parts of the soybean crop, including leaves, stems, and pods.</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E. Statistical analysis: A table or graph showing the statistical analysis of the hyperspectral data, including mean, standard deviation, and correlation coefficients.</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F. Validation results: A table or graph showing the comparison of estimated crop yield from hyperspectral imaging and ground-truth measurements.</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G. Equipment list: A list of all equipment used in the study, including the hyperspectral imaging system, the drone, and the software.</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H. Image acquisition log: A log of all flight missions undertaken to acquire the multispectral data, including date, time, location, and weather conditions.</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I. Data processing log: A log of all data processing steps undertaken using Agisoft software, including date, time, and details of processing parameters.</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J. Glossary of terms: A list of technical terms used in the report and their definitions.</w:t>
      </w:r>
    </w:p>
    <w:p>
      <w:pPr>
        <w:ind w:left="0" w:leftChars="0" w:firstLine="240" w:firstLineChars="75"/>
        <w:jc w:val="both"/>
        <w:rPr>
          <w:rFonts w:hint="default" w:ascii="Times New Roman" w:hAnsi="Times New Roman" w:eastAsia="Times New Roman" w:cs="Times New Roman"/>
          <w:sz w:val="32"/>
          <w:szCs w:val="32"/>
          <w:lang w:val="en-IN" w:eastAsia="en-US" w:bidi="ar-SA"/>
        </w:rPr>
      </w:pPr>
      <w:r>
        <w:rPr>
          <w:rFonts w:hint="default" w:ascii="Times New Roman" w:hAnsi="Times New Roman" w:eastAsia="Times New Roman" w:cs="Times New Roman"/>
          <w:sz w:val="32"/>
          <w:szCs w:val="32"/>
          <w:lang w:val="en-IN" w:eastAsia="en-US" w:bidi="ar-SA"/>
        </w:rPr>
        <w:t>K. Acknowledgments: A list of individuals or organizations that contributed to the project, including funding sources, collaborators, and equipment suppliers.</w:t>
      </w:r>
    </w:p>
    <w:p>
      <w:pPr>
        <w:ind w:left="0" w:leftChars="0" w:firstLine="240" w:firstLineChars="75"/>
        <w:jc w:val="both"/>
        <w:rPr>
          <w:rFonts w:hint="default" w:ascii="Times New Roman" w:hAnsi="Times New Roman" w:eastAsia="Times New Roman" w:cs="Times New Roman"/>
          <w:sz w:val="32"/>
          <w:szCs w:val="32"/>
          <w:lang w:val="en-IN" w:eastAsia="en-US" w:bidi="ar-SA"/>
        </w:rPr>
      </w:pPr>
    </w:p>
    <w:sectPr>
      <w:pgSz w:w="11906" w:h="16838"/>
      <w:pgMar w:top="1149" w:right="1276" w:bottom="1151" w:left="1440" w:header="0" w:footer="720" w:gutter="0"/>
      <w:pgBorders w:offsetFrom="page">
        <w:top w:val="single" w:color="000000" w:sz="4" w:space="24"/>
        <w:left w:val="single" w:color="000000" w:sz="4" w:space="24"/>
        <w:bottom w:val="single" w:color="000000" w:sz="4" w:space="24"/>
        <w:right w:val="single" w:color="000000" w:sz="4" w:space="24"/>
      </w:pgBorders>
      <w:cols w:space="720" w:num="1"/>
      <w:formProt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angal">
    <w:altName w:val="adelina"/>
    <w:panose1 w:val="00000400000000000000"/>
    <w:charset w:val="00"/>
    <w:family w:val="roman"/>
    <w:pitch w:val="default"/>
    <w:sig w:usb0="00000000" w:usb1="00000000" w:usb2="00000000" w:usb3="00000000" w:csb0="00000001" w:csb1="00000000"/>
  </w:font>
  <w:font w:name="adelina">
    <w:panose1 w:val="02000500000000000000"/>
    <w:charset w:val="00"/>
    <w:family w:val="auto"/>
    <w:pitch w:val="default"/>
    <w:sig w:usb0="00000003" w:usb1="10000000" w:usb2="00000000" w:usb3="00000000" w:csb0="00000001" w:csb1="00000000"/>
  </w:font>
  <w:font w:name="Liberation Sans">
    <w:altName w:val="TwentyOne"/>
    <w:panose1 w:val="020B0604020202020204"/>
    <w:charset w:val="00"/>
    <w:family w:val="swiss"/>
    <w:pitch w:val="default"/>
    <w:sig w:usb0="00000000" w:usb1="00000000" w:usb2="00000021" w:usb3="00000000" w:csb0="600001BF" w:csb1="DFF70000"/>
  </w:font>
  <w:font w:name="TwentyOne">
    <w:panose1 w:val="02000600000000000000"/>
    <w:charset w:val="00"/>
    <w:family w:val="auto"/>
    <w:pitch w:val="default"/>
    <w:sig w:usb0="00000003" w:usb1="10000000" w:usb2="00000000" w:usb3="00000000" w:csb0="00000001" w:csb1="00000000"/>
  </w:font>
  <w:font w:name="Microsoft YaHei">
    <w:panose1 w:val="020B0503020204020204"/>
    <w:charset w:val="86"/>
    <w:family w:val="swiss"/>
    <w:pitch w:val="default"/>
    <w:sig w:usb0="80000287" w:usb1="2ACF3C50" w:usb2="00000016" w:usb3="00000000" w:csb0="0004001F" w:csb1="00000000"/>
  </w:font>
  <w:font w:name="Arial Unicode MS">
    <w:altName w:val="Arial"/>
    <w:panose1 w:val="020B0604020202020204"/>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Kalinga">
    <w:altName w:val="adelina"/>
    <w:panose1 w:val="00000000000000000000"/>
    <w:charset w:val="00"/>
    <w:family w:val="swiss"/>
    <w:pitch w:val="default"/>
    <w:sig w:usb0="00000000" w:usb1="00000000" w:usb2="00000000" w:usb3="00000000" w:csb0="00000001" w:csb1="00000000"/>
  </w:font>
  <w:font w:name="Nirmala UI">
    <w:panose1 w:val="020B0502040204020203"/>
    <w:charset w:val="00"/>
    <w:family w:val="auto"/>
    <w:pitch w:val="default"/>
    <w:sig w:usb0="80FF8023" w:usb1="0200004A" w:usb2="00000200" w:usb3="00040000" w:csb0="00000001" w:csb1="00000000"/>
  </w:font>
  <w:font w:name="Akshar Unicode">
    <w:panose1 w:val="00000400000000000000"/>
    <w:charset w:val="00"/>
    <w:family w:val="auto"/>
    <w:pitch w:val="default"/>
    <w:sig w:usb0="80F08047" w:usb1="00002040" w:usb2="00000000" w:usb3="00000000" w:csb0="0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0885363"/>
      <w:docPartObj>
        <w:docPartGallery w:val="autotext"/>
      </w:docPartObj>
    </w:sdtPr>
    <w:sdtContent>
      <w:p>
        <w:pPr>
          <w:pStyle w:val="10"/>
          <w:jc w:val="right"/>
        </w:pPr>
        <w:r>
          <w:fldChar w:fldCharType="begin"/>
        </w:r>
        <w:r>
          <w:instrText xml:space="preserve"> PAGE </w:instrText>
        </w:r>
        <w:r>
          <w:fldChar w:fldCharType="separate"/>
        </w:r>
        <w:r>
          <w:t>10</w:t>
        </w:r>
        <w:r>
          <w:fldChar w:fldCharType="end"/>
        </w:r>
      </w:p>
    </w:sdtContent>
  </w:sdt>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FC5F9"/>
    <w:multiLevelType w:val="singleLevel"/>
    <w:tmpl w:val="849FC5F9"/>
    <w:lvl w:ilvl="0" w:tentative="0">
      <w:start w:val="1"/>
      <w:numFmt w:val="decimal"/>
      <w:lvlText w:val="%1."/>
      <w:lvlJc w:val="left"/>
      <w:pPr>
        <w:tabs>
          <w:tab w:val="left" w:pos="425"/>
        </w:tabs>
        <w:ind w:left="425" w:leftChars="0" w:hanging="425" w:firstLineChars="0"/>
      </w:pPr>
      <w:rPr>
        <w:rFonts w:hint="default"/>
      </w:rPr>
    </w:lvl>
  </w:abstractNum>
  <w:abstractNum w:abstractNumId="1">
    <w:nsid w:val="46FB1140"/>
    <w:multiLevelType w:val="singleLevel"/>
    <w:tmpl w:val="46FB1140"/>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F7C"/>
    <w:rsid w:val="0002452D"/>
    <w:rsid w:val="00026471"/>
    <w:rsid w:val="000D3F7C"/>
    <w:rsid w:val="004369E3"/>
    <w:rsid w:val="004614D9"/>
    <w:rsid w:val="00510A82"/>
    <w:rsid w:val="007710D1"/>
    <w:rsid w:val="0092575E"/>
    <w:rsid w:val="00956A27"/>
    <w:rsid w:val="00986068"/>
    <w:rsid w:val="00A120B6"/>
    <w:rsid w:val="00A24C57"/>
    <w:rsid w:val="00B26345"/>
    <w:rsid w:val="00EC1C56"/>
    <w:rsid w:val="01061CCE"/>
    <w:rsid w:val="1C793A37"/>
    <w:rsid w:val="323C6EB7"/>
    <w:rsid w:val="4107521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en-US" w:eastAsia="en-US" w:bidi="ar-SA"/>
    </w:rPr>
  </w:style>
  <w:style w:type="paragraph" w:styleId="2">
    <w:name w:val="heading 2"/>
    <w:basedOn w:val="1"/>
    <w:next w:val="1"/>
    <w:link w:val="24"/>
    <w:qFormat/>
    <w:uiPriority w:val="9"/>
    <w:pPr>
      <w:spacing w:beforeAutospacing="1" w:afterAutospacing="1"/>
      <w:outlineLvl w:val="1"/>
    </w:pPr>
    <w:rPr>
      <w:b/>
      <w:bCs/>
      <w:sz w:val="36"/>
      <w:szCs w:val="36"/>
      <w:lang w:val="en-IN" w:eastAsia="en-IN"/>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rPr>
      <w:rFonts w:ascii="Tahoma" w:hAnsi="Tahoma" w:cs="Tahoma"/>
      <w:sz w:val="16"/>
      <w:szCs w:val="16"/>
    </w:rPr>
  </w:style>
  <w:style w:type="paragraph" w:styleId="6">
    <w:name w:val="Body Text"/>
    <w:basedOn w:val="1"/>
    <w:uiPriority w:val="0"/>
    <w:pPr>
      <w:spacing w:after="140" w:line="276" w:lineRule="auto"/>
    </w:pPr>
  </w:style>
  <w:style w:type="paragraph" w:styleId="7">
    <w:name w:val="Body Text Indent"/>
    <w:basedOn w:val="1"/>
    <w:link w:val="19"/>
    <w:qFormat/>
    <w:uiPriority w:val="0"/>
    <w:pPr>
      <w:ind w:left="720"/>
    </w:pPr>
  </w:style>
  <w:style w:type="paragraph" w:styleId="8">
    <w:name w:val="caption"/>
    <w:basedOn w:val="1"/>
    <w:next w:val="1"/>
    <w:qFormat/>
    <w:uiPriority w:val="0"/>
    <w:pPr>
      <w:suppressLineNumbers/>
      <w:spacing w:before="120" w:after="120"/>
    </w:pPr>
    <w:rPr>
      <w:rFonts w:cs="Mangal"/>
      <w:i/>
      <w:iCs/>
    </w:rPr>
  </w:style>
  <w:style w:type="character" w:styleId="9">
    <w:name w:val="Emphasis"/>
    <w:qFormat/>
    <w:uiPriority w:val="20"/>
    <w:rPr>
      <w:i/>
      <w:iCs/>
    </w:rPr>
  </w:style>
  <w:style w:type="paragraph" w:styleId="10">
    <w:name w:val="footer"/>
    <w:basedOn w:val="1"/>
    <w:link w:val="21"/>
    <w:unhideWhenUsed/>
    <w:uiPriority w:val="99"/>
    <w:pPr>
      <w:tabs>
        <w:tab w:val="center" w:pos="4680"/>
        <w:tab w:val="right" w:pos="9360"/>
      </w:tabs>
    </w:pPr>
  </w:style>
  <w:style w:type="paragraph" w:styleId="11">
    <w:name w:val="header"/>
    <w:basedOn w:val="1"/>
    <w:link w:val="20"/>
    <w:unhideWhenUsed/>
    <w:qFormat/>
    <w:uiPriority w:val="99"/>
    <w:pPr>
      <w:tabs>
        <w:tab w:val="center" w:pos="4680"/>
        <w:tab w:val="right" w:pos="9360"/>
      </w:tabs>
    </w:pPr>
  </w:style>
  <w:style w:type="character" w:styleId="12">
    <w:name w:val="Hyperlink"/>
    <w:basedOn w:val="3"/>
    <w:unhideWhenUsed/>
    <w:qFormat/>
    <w:uiPriority w:val="99"/>
    <w:rPr>
      <w:color w:val="0000FF"/>
      <w:u w:val="single"/>
    </w:rPr>
  </w:style>
  <w:style w:type="paragraph" w:styleId="13">
    <w:name w:val="List"/>
    <w:basedOn w:val="6"/>
    <w:qFormat/>
    <w:uiPriority w:val="0"/>
    <w:rPr>
      <w:rFonts w:cs="Mangal"/>
    </w:rPr>
  </w:style>
  <w:style w:type="paragraph" w:styleId="14">
    <w:name w:val="Normal (Web)"/>
    <w:basedOn w:val="15"/>
    <w:next w:val="15"/>
    <w:qFormat/>
    <w:uiPriority w:val="99"/>
    <w:rPr>
      <w:rFonts w:ascii="Arial" w:hAnsi="Arial" w:cs="Arial"/>
      <w:color w:val="auto"/>
    </w:rPr>
  </w:style>
  <w:style w:type="paragraph" w:customStyle="1" w:styleId="15">
    <w:name w:val="Default"/>
    <w:qFormat/>
    <w:uiPriority w:val="0"/>
    <w:pPr>
      <w:suppressAutoHyphens/>
    </w:pPr>
    <w:rPr>
      <w:rFonts w:ascii="Times New Roman" w:hAnsi="Times New Roman" w:eastAsia="Times New Roman" w:cs="Times New Roman"/>
      <w:color w:val="000000"/>
      <w:sz w:val="24"/>
      <w:szCs w:val="24"/>
      <w:lang w:val="en-US" w:eastAsia="en-US" w:bidi="ar-SA"/>
    </w:rPr>
  </w:style>
  <w:style w:type="character" w:styleId="16">
    <w:name w:val="Strong"/>
    <w:qFormat/>
    <w:uiPriority w:val="22"/>
    <w:rPr>
      <w:color w:val="000000"/>
    </w:rPr>
  </w:style>
  <w:style w:type="table" w:styleId="17">
    <w:name w:val="Table Grid"/>
    <w:basedOn w:val="4"/>
    <w:qFormat/>
    <w:uiPriority w:val="39"/>
    <w:pPr>
      <w:ind w:right="170"/>
      <w:jc w:val="both"/>
    </w:pPr>
    <w:rPr>
      <w:rFonts w:asciiTheme="minorHAnsi" w:hAnsiTheme="minorHAnsi" w:eastAsiaTheme="minorHAnsi" w:cstheme="minorBidi"/>
      <w:sz w:val="22"/>
      <w:szCs w:val="22"/>
      <w:lang w:eastAsia="en-US"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Balloon Text Char"/>
    <w:link w:val="5"/>
    <w:semiHidden/>
    <w:qFormat/>
    <w:uiPriority w:val="99"/>
    <w:rPr>
      <w:rFonts w:ascii="Tahoma" w:hAnsi="Tahoma" w:eastAsia="Times New Roman" w:cs="Tahoma"/>
      <w:sz w:val="16"/>
      <w:szCs w:val="16"/>
    </w:rPr>
  </w:style>
  <w:style w:type="character" w:customStyle="1" w:styleId="19">
    <w:name w:val="Body Text Indent Char"/>
    <w:link w:val="7"/>
    <w:qFormat/>
    <w:uiPriority w:val="0"/>
    <w:rPr>
      <w:rFonts w:ascii="Times New Roman" w:hAnsi="Times New Roman" w:eastAsia="Times New Roman" w:cs="Times New Roman"/>
      <w:sz w:val="24"/>
      <w:szCs w:val="24"/>
    </w:rPr>
  </w:style>
  <w:style w:type="character" w:customStyle="1" w:styleId="20">
    <w:name w:val="Header Char"/>
    <w:link w:val="11"/>
    <w:qFormat/>
    <w:uiPriority w:val="99"/>
    <w:rPr>
      <w:rFonts w:ascii="Times New Roman" w:hAnsi="Times New Roman" w:eastAsia="Times New Roman" w:cs="Times New Roman"/>
      <w:sz w:val="24"/>
      <w:szCs w:val="24"/>
    </w:rPr>
  </w:style>
  <w:style w:type="character" w:customStyle="1" w:styleId="21">
    <w:name w:val="Footer Char"/>
    <w:link w:val="10"/>
    <w:qFormat/>
    <w:uiPriority w:val="99"/>
    <w:rPr>
      <w:rFonts w:ascii="Times New Roman" w:hAnsi="Times New Roman" w:eastAsia="Times New Roman" w:cs="Times New Roman"/>
      <w:sz w:val="24"/>
      <w:szCs w:val="24"/>
    </w:rPr>
  </w:style>
  <w:style w:type="character" w:customStyle="1" w:styleId="22">
    <w:name w:val="apple-style-span"/>
    <w:basedOn w:val="3"/>
    <w:qFormat/>
    <w:uiPriority w:val="0"/>
  </w:style>
  <w:style w:type="character" w:customStyle="1" w:styleId="23">
    <w:name w:val="apple-converted-space"/>
    <w:basedOn w:val="3"/>
    <w:qFormat/>
    <w:uiPriority w:val="0"/>
  </w:style>
  <w:style w:type="character" w:customStyle="1" w:styleId="24">
    <w:name w:val="Heading 2 Char"/>
    <w:basedOn w:val="3"/>
    <w:link w:val="2"/>
    <w:qFormat/>
    <w:uiPriority w:val="9"/>
    <w:rPr>
      <w:rFonts w:ascii="Times New Roman" w:hAnsi="Times New Roman" w:eastAsia="Times New Roman"/>
      <w:b/>
      <w:bCs/>
      <w:sz w:val="36"/>
      <w:szCs w:val="36"/>
      <w:lang w:bidi="ar-SA"/>
    </w:rPr>
  </w:style>
  <w:style w:type="character" w:customStyle="1" w:styleId="25">
    <w:name w:val="mi"/>
    <w:basedOn w:val="3"/>
    <w:qFormat/>
    <w:uiPriority w:val="0"/>
  </w:style>
  <w:style w:type="character" w:customStyle="1" w:styleId="26">
    <w:name w:val="mjx_assistive_mathml"/>
    <w:basedOn w:val="3"/>
    <w:qFormat/>
    <w:uiPriority w:val="0"/>
  </w:style>
  <w:style w:type="character" w:customStyle="1" w:styleId="27">
    <w:name w:val="Unresolved Mention1"/>
    <w:basedOn w:val="3"/>
    <w:semiHidden/>
    <w:unhideWhenUsed/>
    <w:qFormat/>
    <w:uiPriority w:val="99"/>
    <w:rPr>
      <w:color w:val="605E5C"/>
      <w:shd w:val="clear" w:color="auto" w:fill="E1DFDD"/>
    </w:rPr>
  </w:style>
  <w:style w:type="character" w:customStyle="1" w:styleId="28">
    <w:name w:val="compare-better"/>
    <w:basedOn w:val="3"/>
    <w:qFormat/>
    <w:uiPriority w:val="0"/>
  </w:style>
  <w:style w:type="paragraph" w:customStyle="1" w:styleId="29">
    <w:name w:val="Heading"/>
    <w:basedOn w:val="1"/>
    <w:next w:val="6"/>
    <w:qFormat/>
    <w:uiPriority w:val="0"/>
    <w:pPr>
      <w:keepNext/>
      <w:spacing w:before="240" w:after="120"/>
    </w:pPr>
    <w:rPr>
      <w:rFonts w:ascii="Liberation Sans" w:hAnsi="Liberation Sans" w:eastAsia="Microsoft YaHei" w:cs="Mangal"/>
      <w:sz w:val="28"/>
      <w:szCs w:val="28"/>
    </w:rPr>
  </w:style>
  <w:style w:type="paragraph" w:customStyle="1" w:styleId="30">
    <w:name w:val="Index"/>
    <w:basedOn w:val="1"/>
    <w:qFormat/>
    <w:uiPriority w:val="0"/>
    <w:pPr>
      <w:suppressLineNumbers/>
    </w:pPr>
    <w:rPr>
      <w:rFonts w:cs="Mangal"/>
    </w:rPr>
  </w:style>
  <w:style w:type="paragraph" w:styleId="31">
    <w:name w:val="List Paragraph"/>
    <w:basedOn w:val="1"/>
    <w:qFormat/>
    <w:uiPriority w:val="34"/>
    <w:pPr>
      <w:ind w:left="720"/>
      <w:contextualSpacing/>
    </w:pPr>
  </w:style>
  <w:style w:type="paragraph" w:styleId="32">
    <w:name w:val="No Spacing"/>
    <w:qFormat/>
    <w:uiPriority w:val="1"/>
    <w:pPr>
      <w:suppressAutoHyphens/>
    </w:pPr>
    <w:rPr>
      <w:rFonts w:ascii="Times New Roman" w:hAnsi="Times New Roman" w:eastAsia="Times New Roman" w:cs="Times New Roman"/>
      <w:sz w:val="24"/>
      <w:szCs w:val="24"/>
      <w:lang w:val="en-US" w:eastAsia="en-US" w:bidi="ar-SA"/>
    </w:rPr>
  </w:style>
  <w:style w:type="paragraph" w:customStyle="1" w:styleId="33">
    <w:name w:val="Header and Footer"/>
    <w:basedOn w:val="1"/>
    <w:qFormat/>
    <w:uiPriority w:val="0"/>
  </w:style>
  <w:style w:type="paragraph" w:customStyle="1" w:styleId="34">
    <w:name w:val="description__text"/>
    <w:basedOn w:val="1"/>
    <w:qFormat/>
    <w:uiPriority w:val="0"/>
    <w:pPr>
      <w:spacing w:beforeAutospacing="1" w:afterAutospacing="1"/>
    </w:pPr>
    <w:rPr>
      <w:lang w:val="en-IN" w:eastAsia="en-IN"/>
    </w:rPr>
  </w:style>
  <w:style w:type="paragraph" w:customStyle="1" w:styleId="35">
    <w:name w:val="jb"/>
    <w:basedOn w:val="1"/>
    <w:qFormat/>
    <w:uiPriority w:val="0"/>
    <w:pPr>
      <w:spacing w:beforeAutospacing="1" w:afterAutospacing="1"/>
    </w:pPr>
    <w:rPr>
      <w:lang w:val="en-IN" w:eastAsia="en-IN"/>
    </w:rPr>
  </w:style>
  <w:style w:type="paragraph" w:customStyle="1" w:styleId="36">
    <w:name w:val="kr"/>
    <w:basedOn w:val="1"/>
    <w:qFormat/>
    <w:uiPriority w:val="0"/>
    <w:pPr>
      <w:spacing w:beforeAutospacing="1" w:afterAutospacing="1"/>
    </w:pPr>
    <w:rPr>
      <w:lang w:val="en-IN" w:eastAsia="en-IN"/>
    </w:rPr>
  </w:style>
  <w:style w:type="paragraph" w:customStyle="1" w:styleId="37">
    <w:name w:val="id"/>
    <w:basedOn w:val="1"/>
    <w:qFormat/>
    <w:uiPriority w:val="0"/>
    <w:pPr>
      <w:spacing w:beforeAutospacing="1" w:afterAutospacing="1"/>
    </w:pPr>
    <w:rPr>
      <w:lang w:val="en-IN" w:eastAsia="en-IN"/>
    </w:rPr>
  </w:style>
  <w:style w:type="paragraph" w:customStyle="1" w:styleId="38">
    <w:name w:val="km"/>
    <w:basedOn w:val="1"/>
    <w:qFormat/>
    <w:uiPriority w:val="0"/>
    <w:pPr>
      <w:spacing w:beforeAutospacing="1" w:afterAutospacing="1"/>
    </w:pPr>
    <w:rPr>
      <w:lang w:val="en-IN" w:eastAsia="en-IN"/>
    </w:rPr>
  </w:style>
  <w:style w:type="paragraph" w:customStyle="1" w:styleId="39">
    <w:name w:val="in"/>
    <w:basedOn w:val="1"/>
    <w:qFormat/>
    <w:uiPriority w:val="0"/>
    <w:pPr>
      <w:spacing w:beforeAutospacing="1" w:afterAutospacing="1"/>
    </w:pPr>
    <w:rPr>
      <w:lang w:val="en-IN" w:eastAsia="en-IN"/>
    </w:rPr>
  </w:style>
  <w:style w:type="paragraph" w:customStyle="1" w:styleId="40">
    <w:name w:val="jy"/>
    <w:basedOn w:val="1"/>
    <w:qFormat/>
    <w:uiPriority w:val="0"/>
    <w:pPr>
      <w:spacing w:beforeAutospacing="1" w:afterAutospacing="1"/>
    </w:pPr>
    <w:rPr>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5C7ED-A05C-4780-8429-FD6261251B46}">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3766</Words>
  <Characters>21471</Characters>
  <Lines>178</Lines>
  <Paragraphs>50</Paragraphs>
  <TotalTime>25</TotalTime>
  <ScaleCrop>false</ScaleCrop>
  <LinksUpToDate>false</LinksUpToDate>
  <CharactersWithSpaces>25187</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2021-05-17T15:43:00Z</dcterms:created>
  <dc:creator>GREWAL</dc:creator>
  <cp:lastModifiedBy>S.H. Rehaman</cp:lastModifiedBy>
  <cp:lastPrinted>2011-11-30T08:55:00Z</cp:lastPrinted>
  <dcterms:modified xsi:type="dcterms:W3CDTF">2023-04-24T06:59:30Z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DDCDB5B16C5F461BBB6C693F04EF580D</vt:lpwstr>
  </property>
</Properties>
</file>