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restart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基本信息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姓名 </w:t>
            </w:r>
          </w:p>
        </w:tc>
        <w:tc>
          <w:tcPr>
            <w:tcW w:w="2199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苏云逸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学号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18415030125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2199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软工</w:t>
            </w:r>
            <w:r>
              <w:rPr>
                <w:rFonts w:hint="eastAsia"/>
                <w:b/>
                <w:color w:val="000000"/>
                <w:sz w:val="24"/>
              </w:rPr>
              <w:t>1802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软件工程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项目名称</w:t>
            </w:r>
          </w:p>
        </w:tc>
        <w:tc>
          <w:tcPr>
            <w:tcW w:w="6766" w:type="dxa"/>
            <w:gridSpan w:val="5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购物商城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角色</w:t>
            </w:r>
          </w:p>
        </w:tc>
        <w:tc>
          <w:tcPr>
            <w:tcW w:w="6766" w:type="dxa"/>
            <w:gridSpan w:val="5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设计工程师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exact"/>
        </w:trPr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系部/实习单位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史晓楠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殷建军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王敏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Times New Roman"/>
                <w:bCs/>
                <w:color w:val="000000"/>
                <w:sz w:val="28"/>
                <w:szCs w:val="28"/>
                <w:lang w:eastAsia="zh-Hans"/>
              </w:rPr>
              <w:t>常建功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余婷婷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8698" w:type="dxa"/>
            <w:gridSpan w:val="7"/>
            <w:vAlign w:val="center"/>
          </w:tcPr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7" w:hRule="exact"/>
        </w:trPr>
        <w:tc>
          <w:tcPr>
            <w:tcW w:w="8698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在数据库设计过程中项目涉及到几张表</w:t>
            </w:r>
            <w:r>
              <w:rPr>
                <w:rFonts w:ascii="宋体" w:hAnsi="宋体" w:cs="宋体"/>
                <w:sz w:val="28"/>
                <w:szCs w:val="28"/>
              </w:rPr>
              <w:t>？</w:t>
            </w:r>
          </w:p>
          <w:p>
            <w:pPr>
              <w:ind w:firstLine="560" w:firstLineChars="200"/>
              <w:jc w:val="left"/>
              <w:rPr>
                <w:rFonts w:hint="default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8"/>
                <w:szCs w:val="28"/>
                <w:lang w:val="en-US" w:eastAsia="zh-CN"/>
              </w:rPr>
              <w:t>共设计六张表，登录表，顾客信息表，商家信息表，商品信息表，购物信息表。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在开发人员沟通说数据库设计有问题怎么处理</w:t>
            </w:r>
            <w:r>
              <w:rPr>
                <w:rFonts w:ascii="宋体" w:hAnsi="宋体" w:cs="宋体"/>
                <w:sz w:val="28"/>
                <w:szCs w:val="28"/>
              </w:rPr>
              <w:t>？</w:t>
            </w:r>
          </w:p>
          <w:p>
            <w:pPr>
              <w:ind w:firstLine="560" w:firstLineChars="200"/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进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行协商，看哪边的变动大一点，去修改变动小的一方。</w:t>
            </w:r>
            <w:r>
              <w:rPr>
                <w:rFonts w:hint="eastAsia" w:ascii="宋体" w:hAnsi="宋体" w:cs="宋体"/>
                <w:sz w:val="28"/>
                <w:szCs w:val="28"/>
              </w:rPr>
              <w:t> </w:t>
            </w: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8698" w:type="dxa"/>
            <w:gridSpan w:val="7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记录人：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周嘉楠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 xml:space="preserve">    日期：202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年1月1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b/>
                <w:color w:val="000000"/>
                <w:sz w:val="28"/>
                <w:szCs w:val="28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6576E"/>
    <w:multiLevelType w:val="singleLevel"/>
    <w:tmpl w:val="616657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02228BC"/>
    <w:rsid w:val="006D620D"/>
    <w:rsid w:val="00832C68"/>
    <w:rsid w:val="00EF37DB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8F07DCA"/>
    <w:rsid w:val="2D606C97"/>
    <w:rsid w:val="2E777661"/>
    <w:rsid w:val="31AA4E49"/>
    <w:rsid w:val="31D0140E"/>
    <w:rsid w:val="3D3F106D"/>
    <w:rsid w:val="41B64297"/>
    <w:rsid w:val="47FA7E93"/>
    <w:rsid w:val="4BB2449A"/>
    <w:rsid w:val="4D5B5BA8"/>
    <w:rsid w:val="4FFB18F4"/>
    <w:rsid w:val="5711418F"/>
    <w:rsid w:val="5D232FF4"/>
    <w:rsid w:val="604D53EF"/>
    <w:rsid w:val="621A50B1"/>
    <w:rsid w:val="6D3B3ED3"/>
    <w:rsid w:val="72EF6CA9"/>
    <w:rsid w:val="78873CC1"/>
    <w:rsid w:val="79A22F9A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331</Characters>
  <Lines>2</Lines>
  <Paragraphs>1</Paragraphs>
  <TotalTime>12</TotalTime>
  <ScaleCrop>false</ScaleCrop>
  <LinksUpToDate>false</LinksUpToDate>
  <CharactersWithSpaces>388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2021-01-06T07:03:00Z</dcterms:created>
  <dc:creator>建功</dc:creator>
  <cp:lastModifiedBy>赵鹏翔</cp:lastModifiedBy>
  <dcterms:modified xsi:type="dcterms:W3CDTF">2022-01-13T11:28:24Z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F490ACD4B7BD45AC905441C3443BDA28</vt:lpwstr>
  </property>
</Properties>
</file>