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sz w:val="32"/>
        </w:rPr>
        <w:t>Week 1 Task</w:t>
      </w:r>
    </w:p>
    <w:p>
      <w:pPr>
        <w:jc w:val="center"/>
      </w:pPr>
      <w:r>
        <w:rPr>
          <w:b/>
          <w:color w:val="1F3763"/>
          <w:sz w:val="52"/>
        </w:rPr>
        <w:t>Data Acquisition, Cleaning and Preprocessing</w:t>
      </w:r>
    </w:p>
    <w:p>
      <w:pPr>
        <w:jc w:val="center"/>
      </w:pPr>
      <w:r>
        <w:rPr>
          <w:b w:val="0"/>
          <w:i/>
          <w:sz w:val="24"/>
        </w:rPr>
        <w:t>A practical data-quality study of the Titanic passenger manifest</w:t>
      </w:r>
    </w:p>
    <w:p/>
    <w:p/>
    <w:tbl>
      <w:tblPr>
        <w:tblStyle w:val="TableGrid"/>
        <w:tblW w:type="auto" w:w="0"/>
        <w:jc w:val="center"/>
        <w:tblLook w:firstColumn="1" w:firstRow="1" w:lastColumn="0" w:lastRow="0" w:noHBand="0" w:noVBand="1" w:val="04A0"/>
      </w:tblPr>
      <w:tblGrid>
        <w:gridCol w:w="4320"/>
        <w:gridCol w:w="4320"/>
      </w:tblGrid>
      <w:tr>
        <w:tc>
          <w:tcPr>
            <w:tcW w:type="dxa" w:w="2304"/>
            <w:shd w:val="clear" w:fill="EDF0F6"/>
          </w:tcPr>
          <w:p>
            <w:r>
              <w:rPr>
                <w:b/>
                <w:sz w:val="20"/>
              </w:rPr>
              <w:t>Prepared by</w:t>
            </w:r>
          </w:p>
        </w:tc>
        <w:tc>
          <w:tcPr>
            <w:tcW w:type="dxa" w:w="6768"/>
          </w:tcPr>
          <w:p>
            <w:r>
              <w:rPr>
                <w:sz w:val="20"/>
              </w:rPr>
              <w:t>Shreyan Bag</w:t>
            </w:r>
          </w:p>
        </w:tc>
      </w:tr>
      <w:tr>
        <w:tc>
          <w:tcPr>
            <w:tcW w:type="dxa" w:w="2304"/>
            <w:shd w:val="clear" w:fill="EDF0F6"/>
          </w:tcPr>
          <w:p>
            <w:r>
              <w:rPr>
                <w:b/>
                <w:sz w:val="20"/>
              </w:rPr>
              <w:t>Dataset</w:t>
            </w:r>
          </w:p>
        </w:tc>
        <w:tc>
          <w:tcPr>
            <w:tcW w:type="dxa" w:w="6768"/>
          </w:tcPr>
          <w:p>
            <w:r>
              <w:rPr>
                <w:sz w:val="20"/>
              </w:rPr>
              <w:t>Titanic passenger manifest (OpenML dataset id 40945)</w:t>
            </w:r>
          </w:p>
        </w:tc>
      </w:tr>
      <w:tr>
        <w:tc>
          <w:tcPr>
            <w:tcW w:type="dxa" w:w="2304"/>
            <w:shd w:val="clear" w:fill="EDF0F6"/>
          </w:tcPr>
          <w:p>
            <w:r>
              <w:rPr>
                <w:b/>
                <w:sz w:val="20"/>
              </w:rPr>
              <w:t>Source</w:t>
            </w:r>
          </w:p>
        </w:tc>
        <w:tc>
          <w:tcPr>
            <w:tcW w:type="dxa" w:w="6768"/>
          </w:tcPr>
          <w:p>
            <w:r>
              <w:rPr>
                <w:sz w:val="20"/>
              </w:rPr>
              <w:t>https://www.openml.org/data/get_csv/16826755/phpMYEkMl</w:t>
            </w:r>
          </w:p>
        </w:tc>
      </w:tr>
      <w:tr>
        <w:tc>
          <w:tcPr>
            <w:tcW w:type="dxa" w:w="2304"/>
            <w:shd w:val="clear" w:fill="EDF0F6"/>
          </w:tcPr>
          <w:p>
            <w:r>
              <w:rPr>
                <w:b/>
                <w:sz w:val="20"/>
              </w:rPr>
              <w:t>Dataset size</w:t>
            </w:r>
          </w:p>
        </w:tc>
        <w:tc>
          <w:tcPr>
            <w:tcW w:type="dxa" w:w="6768"/>
          </w:tcPr>
          <w:p>
            <w:r>
              <w:rPr>
                <w:sz w:val="20"/>
              </w:rPr>
              <w:t>1309 rows x 14 columns (115 KB)</w:t>
            </w:r>
          </w:p>
        </w:tc>
      </w:tr>
      <w:tr>
        <w:tc>
          <w:tcPr>
            <w:tcW w:type="dxa" w:w="2304"/>
            <w:shd w:val="clear" w:fill="EDF0F6"/>
          </w:tcPr>
          <w:p>
            <w:r>
              <w:rPr>
                <w:b/>
                <w:sz w:val="20"/>
              </w:rPr>
              <w:t>Analysis script</w:t>
            </w:r>
          </w:p>
        </w:tc>
        <w:tc>
          <w:tcPr>
            <w:tcW w:type="dxa" w:w="6768"/>
          </w:tcPr>
          <w:p>
            <w:r>
              <w:rPr>
                <w:sz w:val="20"/>
              </w:rPr>
              <w:t>src/data_preprocessing.py</w:t>
            </w:r>
          </w:p>
        </w:tc>
      </w:tr>
      <w:tr>
        <w:tc>
          <w:tcPr>
            <w:tcW w:type="dxa" w:w="2304"/>
            <w:shd w:val="clear" w:fill="EDF0F6"/>
          </w:tcPr>
          <w:p>
            <w:r>
              <w:rPr>
                <w:b/>
                <w:sz w:val="20"/>
              </w:rPr>
              <w:t>Date</w:t>
            </w:r>
          </w:p>
        </w:tc>
        <w:tc>
          <w:tcPr>
            <w:tcW w:type="dxa" w:w="6768"/>
          </w:tcPr>
          <w:p>
            <w:r>
              <w:rPr>
                <w:sz w:val="20"/>
              </w:rPr>
              <w:t>17 September 2026</w:t>
            </w:r>
          </w:p>
        </w:tc>
      </w:tr>
    </w:tbl>
    <w:p>
      <w:r>
        <w:br w:type="page"/>
      </w:r>
    </w:p>
    <w:p>
      <w:pPr>
        <w:pStyle w:val="Heading1"/>
      </w:pPr>
      <w:r>
        <w:rPr>
          <w:color w:val="1F3763"/>
        </w:rPr>
        <w:t>1. Introduction</w:t>
      </w:r>
    </w:p>
    <w:p>
      <w:r>
        <w:rPr>
          <w:b w:val="0"/>
          <w:i w:val="0"/>
          <w:sz w:val="22"/>
        </w:rPr>
        <w:t>This report documents the acquisition, quality assessment, cleaning and preprocessing of a real, publicly available dataset. The objective is to take a raw file exactly as it is published, establish what is actually wrong with it through explicit checks rather than assumption, correct the defects with justified methods, and deliver a dataset that is ready for statistical analysis and machine learning.</w:t>
      </w:r>
    </w:p>
    <w:p>
      <w:pPr>
        <w:pStyle w:val="Heading2"/>
      </w:pPr>
      <w:r>
        <w:rPr>
          <w:color w:val="1F3763"/>
        </w:rPr>
        <w:t>Why data quality matters</w:t>
      </w:r>
    </w:p>
    <w:p>
      <w:r>
        <w:rPr>
          <w:b w:val="0"/>
          <w:i w:val="0"/>
          <w:sz w:val="22"/>
        </w:rPr>
        <w:t>Analytical results inherit every defect present in their input. Missing values silently shrink the sample of any calculation that touches them; impossible values distort means, variances and correlations; duplicated records give repeated observations double weight; and text categories cannot be consumed by most modelling algorithms at all. A model trained on uncorrected data can appear accurate while having learned an artefact of the recording process rather than a real relationship.</w:t>
      </w:r>
    </w:p>
    <w:p>
      <w:pPr>
        <w:pStyle w:val="Heading2"/>
      </w:pPr>
      <w:r>
        <w:rPr>
          <w:color w:val="1F3763"/>
        </w:rPr>
        <w:t>Purpose of preprocessing</w:t>
      </w:r>
    </w:p>
    <w:p>
      <w:r>
        <w:rPr>
          <w:b w:val="0"/>
          <w:i w:val="0"/>
          <w:sz w:val="22"/>
        </w:rPr>
        <w:t>Preprocessing converts a human-readable record set into a numerical matrix with consistent types, no gaps and comparable scales, while preserving as much genuine information as possible. Every transformation applied here is recorded together with the reason for it, so that the resulting dataset can be audited and reproduced.</w:t>
      </w:r>
    </w:p>
    <w:p>
      <w:pPr>
        <w:pStyle w:val="Heading1"/>
      </w:pPr>
      <w:r>
        <w:rPr>
          <w:color w:val="1F3763"/>
        </w:rPr>
        <w:t>2. Dataset Selection</w:t>
      </w:r>
    </w:p>
    <w:tbl>
      <w:tblPr>
        <w:tblStyle w:val="TableGrid"/>
        <w:tblW w:type="auto" w:w="0"/>
        <w:jc w:val="center"/>
        <w:tblLook w:firstColumn="1" w:firstRow="1" w:lastColumn="0" w:lastRow="0" w:noHBand="0" w:noVBand="1" w:val="04A0"/>
      </w:tblPr>
      <w:tblGrid>
        <w:gridCol w:w="4320"/>
        <w:gridCol w:w="4320"/>
      </w:tblGrid>
      <w:tr>
        <w:trPr>
          <w:tblHeader/>
        </w:trPr>
        <w:tc>
          <w:tcPr>
            <w:tcW w:type="dxa" w:w="2304"/>
            <w:shd w:val="clear" w:fill="1F3763"/>
          </w:tcPr>
          <w:p>
            <w:pPr>
              <w:keepNext/>
            </w:pPr>
            <w:r/>
            <w:r>
              <w:rPr>
                <w:b/>
                <w:color w:val="FFFFFF"/>
                <w:sz w:val="18"/>
              </w:rPr>
              <w:t>Property</w:t>
            </w:r>
          </w:p>
        </w:tc>
        <w:tc>
          <w:tcPr>
            <w:tcW w:type="dxa" w:w="6768"/>
            <w:shd w:val="clear" w:fill="1F3763"/>
          </w:tcPr>
          <w:p>
            <w:pPr>
              <w:keepNext/>
            </w:pPr>
            <w:r/>
            <w:r>
              <w:rPr>
                <w:b/>
                <w:color w:val="FFFFFF"/>
                <w:sz w:val="18"/>
              </w:rPr>
              <w:t>Value</w:t>
            </w:r>
          </w:p>
        </w:tc>
      </w:tr>
      <w:tr>
        <w:tc>
          <w:tcPr>
            <w:tcW w:type="dxa" w:w="2304"/>
          </w:tcPr>
          <w:p>
            <w:pPr>
              <w:keepNext/>
            </w:pPr>
            <w:r/>
            <w:r>
              <w:rPr>
                <w:sz w:val="18"/>
              </w:rPr>
              <w:t>Dataset name</w:t>
            </w:r>
          </w:p>
        </w:tc>
        <w:tc>
          <w:tcPr>
            <w:tcW w:type="dxa" w:w="6768"/>
          </w:tcPr>
          <w:p>
            <w:pPr>
              <w:keepNext/>
            </w:pPr>
            <w:r/>
            <w:r>
              <w:rPr>
                <w:sz w:val="18"/>
              </w:rPr>
              <w:t>Titanic passenger manifest (OpenML dataset id 40945)</w:t>
            </w:r>
          </w:p>
        </w:tc>
      </w:tr>
      <w:tr>
        <w:tc>
          <w:tcPr>
            <w:tcW w:type="dxa" w:w="2304"/>
          </w:tcPr>
          <w:p>
            <w:pPr>
              <w:keepNext/>
            </w:pPr>
            <w:r/>
            <w:r>
              <w:rPr>
                <w:sz w:val="18"/>
              </w:rPr>
              <w:t>Source</w:t>
            </w:r>
          </w:p>
        </w:tc>
        <w:tc>
          <w:tcPr>
            <w:tcW w:type="dxa" w:w="6768"/>
          </w:tcPr>
          <w:p>
            <w:pPr>
              <w:keepNext/>
            </w:pPr>
            <w:r/>
            <w:r>
              <w:rPr>
                <w:sz w:val="18"/>
              </w:rPr>
              <w:t>https://www.openml.org/data/get_csv/16826755/phpMYEkMl</w:t>
            </w:r>
          </w:p>
        </w:tc>
      </w:tr>
      <w:tr>
        <w:tc>
          <w:tcPr>
            <w:tcW w:type="dxa" w:w="2304"/>
          </w:tcPr>
          <w:p>
            <w:pPr>
              <w:keepNext/>
            </w:pPr>
            <w:r/>
            <w:r>
              <w:rPr>
                <w:sz w:val="18"/>
              </w:rPr>
              <w:t>Provider</w:t>
            </w:r>
          </w:p>
        </w:tc>
        <w:tc>
          <w:tcPr>
            <w:tcW w:type="dxa" w:w="6768"/>
          </w:tcPr>
          <w:p>
            <w:pPr>
              <w:keepNext/>
            </w:pPr>
            <w:r/>
            <w:r>
              <w:rPr>
                <w:sz w:val="18"/>
              </w:rPr>
              <w:t>OpenML, an open public repository of machine-learning datasets</w:t>
            </w:r>
          </w:p>
        </w:tc>
      </w:tr>
      <w:tr>
        <w:tc>
          <w:tcPr>
            <w:tcW w:type="dxa" w:w="2304"/>
          </w:tcPr>
          <w:p>
            <w:pPr>
              <w:keepNext/>
            </w:pPr>
            <w:r/>
            <w:r>
              <w:rPr>
                <w:sz w:val="18"/>
              </w:rPr>
              <w:t>Format</w:t>
            </w:r>
          </w:p>
        </w:tc>
        <w:tc>
          <w:tcPr>
            <w:tcW w:type="dxa" w:w="6768"/>
          </w:tcPr>
          <w:p>
            <w:pPr>
              <w:keepNext/>
            </w:pPr>
            <w:r/>
            <w:r>
              <w:rPr>
                <w:sz w:val="18"/>
              </w:rPr>
              <w:t>CSV, 117743 bytes</w:t>
            </w:r>
          </w:p>
        </w:tc>
      </w:tr>
      <w:tr>
        <w:tc>
          <w:tcPr>
            <w:tcW w:type="dxa" w:w="2304"/>
          </w:tcPr>
          <w:p>
            <w:pPr>
              <w:keepNext/>
            </w:pPr>
            <w:r/>
            <w:r>
              <w:rPr>
                <w:sz w:val="18"/>
              </w:rPr>
              <w:t>Records</w:t>
            </w:r>
          </w:p>
        </w:tc>
        <w:tc>
          <w:tcPr>
            <w:tcW w:type="dxa" w:w="6768"/>
          </w:tcPr>
          <w:p>
            <w:pPr>
              <w:keepNext/>
            </w:pPr>
            <w:r/>
            <w:r>
              <w:rPr>
                <w:sz w:val="18"/>
              </w:rPr>
              <w:t>1309 passengers</w:t>
            </w:r>
          </w:p>
        </w:tc>
      </w:tr>
      <w:tr>
        <w:tc>
          <w:tcPr>
            <w:tcW w:type="dxa" w:w="2304"/>
          </w:tcPr>
          <w:p>
            <w:pPr>
              <w:keepNext/>
            </w:pPr>
            <w:r/>
            <w:r>
              <w:rPr>
                <w:sz w:val="18"/>
              </w:rPr>
              <w:t>Attributes</w:t>
            </w:r>
          </w:p>
        </w:tc>
        <w:tc>
          <w:tcPr>
            <w:tcW w:type="dxa" w:w="6768"/>
          </w:tcPr>
          <w:p>
            <w:pPr>
              <w:keepNext/>
            </w:pPr>
            <w:r/>
            <w:r>
              <w:rPr>
                <w:sz w:val="18"/>
              </w:rPr>
              <w:t>14 columns</w:t>
            </w:r>
          </w:p>
        </w:tc>
      </w:tr>
      <w:tr>
        <w:tc>
          <w:tcPr>
            <w:tcW w:type="dxa" w:w="2304"/>
          </w:tcPr>
          <w:p>
            <w:r/>
            <w:r>
              <w:rPr>
                <w:sz w:val="18"/>
              </w:rPr>
              <w:t>Target variable</w:t>
            </w:r>
          </w:p>
        </w:tc>
        <w:tc>
          <w:tcPr>
            <w:tcW w:type="dxa" w:w="6768"/>
          </w:tcPr>
          <w:p>
            <w:r/>
            <w:r>
              <w:rPr>
                <w:sz w:val="18"/>
              </w:rPr>
              <w:t>survived (0 = did not survive: 809, 1 = survived: 500)</w:t>
            </w:r>
          </w:p>
        </w:tc>
      </w:tr>
    </w:tbl>
    <w:p>
      <w:pPr>
        <w:jc w:val="center"/>
      </w:pPr>
      <w:r>
        <w:rPr>
          <w:i/>
          <w:sz w:val="18"/>
        </w:rPr>
        <w:t>Table 1: Dataset identification.</w:t>
      </w:r>
    </w:p>
    <w:p>
      <w:pPr>
        <w:pStyle w:val="Heading2"/>
      </w:pPr>
      <w:r>
        <w:rPr>
          <w:color w:val="1F3763"/>
        </w:rPr>
        <w:t>Attributes</w:t>
      </w:r>
    </w:p>
    <w:tbl>
      <w:tblPr>
        <w:tblStyle w:val="TableGrid"/>
        <w:tblW w:type="auto" w:w="0"/>
        <w:jc w:val="center"/>
        <w:tblLook w:firstColumn="1" w:firstRow="1" w:lastColumn="0" w:lastRow="0" w:noHBand="0" w:noVBand="1" w:val="04A0"/>
      </w:tblPr>
      <w:tblGrid>
        <w:gridCol w:w="4320"/>
        <w:gridCol w:w="4320"/>
      </w:tblGrid>
      <w:tr>
        <w:trPr>
          <w:tblHeader/>
        </w:trPr>
        <w:tc>
          <w:tcPr>
            <w:tcW w:type="dxa" w:w="1872"/>
            <w:shd w:val="clear" w:fill="1F3763"/>
          </w:tcPr>
          <w:p>
            <w:r/>
            <w:r>
              <w:rPr>
                <w:b/>
                <w:color w:val="FFFFFF"/>
                <w:sz w:val="18"/>
              </w:rPr>
              <w:t>Column</w:t>
            </w:r>
          </w:p>
        </w:tc>
        <w:tc>
          <w:tcPr>
            <w:tcW w:type="dxa" w:w="7200"/>
            <w:shd w:val="clear" w:fill="1F3763"/>
          </w:tcPr>
          <w:p>
            <w:r/>
            <w:r>
              <w:rPr>
                <w:b/>
                <w:color w:val="FFFFFF"/>
                <w:sz w:val="18"/>
              </w:rPr>
              <w:t>Description</w:t>
            </w:r>
          </w:p>
        </w:tc>
      </w:tr>
      <w:tr>
        <w:tc>
          <w:tcPr>
            <w:tcW w:type="dxa" w:w="1872"/>
          </w:tcPr>
          <w:p>
            <w:r/>
            <w:r>
              <w:rPr>
                <w:sz w:val="18"/>
              </w:rPr>
              <w:t>pclass</w:t>
            </w:r>
          </w:p>
        </w:tc>
        <w:tc>
          <w:tcPr>
            <w:tcW w:type="dxa" w:w="7200"/>
          </w:tcPr>
          <w:p>
            <w:r/>
            <w:r>
              <w:rPr>
                <w:sz w:val="18"/>
              </w:rPr>
              <w:t>Ticket class (1, 2, 3) - a proxy for socio-economic status</w:t>
            </w:r>
          </w:p>
        </w:tc>
      </w:tr>
      <w:tr>
        <w:tc>
          <w:tcPr>
            <w:tcW w:type="dxa" w:w="1872"/>
          </w:tcPr>
          <w:p>
            <w:r/>
            <w:r>
              <w:rPr>
                <w:sz w:val="18"/>
              </w:rPr>
              <w:t>survived</w:t>
            </w:r>
          </w:p>
        </w:tc>
        <w:tc>
          <w:tcPr>
            <w:tcW w:type="dxa" w:w="7200"/>
          </w:tcPr>
          <w:p>
            <w:r/>
            <w:r>
              <w:rPr>
                <w:sz w:val="18"/>
              </w:rPr>
              <w:t>Survival outcome, the natural target variable</w:t>
            </w:r>
          </w:p>
        </w:tc>
      </w:tr>
      <w:tr>
        <w:tc>
          <w:tcPr>
            <w:tcW w:type="dxa" w:w="1872"/>
          </w:tcPr>
          <w:p>
            <w:r/>
            <w:r>
              <w:rPr>
                <w:sz w:val="18"/>
              </w:rPr>
              <w:t>name</w:t>
            </w:r>
          </w:p>
        </w:tc>
        <w:tc>
          <w:tcPr>
            <w:tcW w:type="dxa" w:w="7200"/>
          </w:tcPr>
          <w:p>
            <w:r/>
            <w:r>
              <w:rPr>
                <w:sz w:val="18"/>
              </w:rPr>
              <w:t>Full passenger name, including an honorific title</w:t>
            </w:r>
          </w:p>
        </w:tc>
      </w:tr>
      <w:tr>
        <w:tc>
          <w:tcPr>
            <w:tcW w:type="dxa" w:w="1872"/>
          </w:tcPr>
          <w:p>
            <w:r/>
            <w:r>
              <w:rPr>
                <w:sz w:val="18"/>
              </w:rPr>
              <w:t>sex</w:t>
            </w:r>
          </w:p>
        </w:tc>
        <w:tc>
          <w:tcPr>
            <w:tcW w:type="dxa" w:w="7200"/>
          </w:tcPr>
          <w:p>
            <w:r/>
            <w:r>
              <w:rPr>
                <w:sz w:val="18"/>
              </w:rPr>
              <w:t>Passenger sex</w:t>
            </w:r>
          </w:p>
        </w:tc>
      </w:tr>
      <w:tr>
        <w:tc>
          <w:tcPr>
            <w:tcW w:type="dxa" w:w="1872"/>
          </w:tcPr>
          <w:p>
            <w:r/>
            <w:r>
              <w:rPr>
                <w:sz w:val="18"/>
              </w:rPr>
              <w:t>age</w:t>
            </w:r>
          </w:p>
        </w:tc>
        <w:tc>
          <w:tcPr>
            <w:tcW w:type="dxa" w:w="7200"/>
          </w:tcPr>
          <w:p>
            <w:r/>
            <w:r>
              <w:rPr>
                <w:sz w:val="18"/>
              </w:rPr>
              <w:t>Age in years; fractional values are used for infants</w:t>
            </w:r>
          </w:p>
        </w:tc>
      </w:tr>
      <w:tr>
        <w:tc>
          <w:tcPr>
            <w:tcW w:type="dxa" w:w="1872"/>
          </w:tcPr>
          <w:p>
            <w:r/>
            <w:r>
              <w:rPr>
                <w:sz w:val="18"/>
              </w:rPr>
              <w:t>sibsp</w:t>
            </w:r>
          </w:p>
        </w:tc>
        <w:tc>
          <w:tcPr>
            <w:tcW w:type="dxa" w:w="7200"/>
          </w:tcPr>
          <w:p>
            <w:r/>
            <w:r>
              <w:rPr>
                <w:sz w:val="18"/>
              </w:rPr>
              <w:t>Number of siblings and spouses aboard</w:t>
            </w:r>
          </w:p>
        </w:tc>
      </w:tr>
      <w:tr>
        <w:tc>
          <w:tcPr>
            <w:tcW w:type="dxa" w:w="1872"/>
          </w:tcPr>
          <w:p>
            <w:r/>
            <w:r>
              <w:rPr>
                <w:sz w:val="18"/>
              </w:rPr>
              <w:t>parch</w:t>
            </w:r>
          </w:p>
        </w:tc>
        <w:tc>
          <w:tcPr>
            <w:tcW w:type="dxa" w:w="7200"/>
          </w:tcPr>
          <w:p>
            <w:r/>
            <w:r>
              <w:rPr>
                <w:sz w:val="18"/>
              </w:rPr>
              <w:t>Number of parents and children aboard</w:t>
            </w:r>
          </w:p>
        </w:tc>
      </w:tr>
      <w:tr>
        <w:tc>
          <w:tcPr>
            <w:tcW w:type="dxa" w:w="1872"/>
          </w:tcPr>
          <w:p>
            <w:r/>
            <w:r>
              <w:rPr>
                <w:sz w:val="18"/>
              </w:rPr>
              <w:t>ticket</w:t>
            </w:r>
          </w:p>
        </w:tc>
        <w:tc>
          <w:tcPr>
            <w:tcW w:type="dxa" w:w="7200"/>
          </w:tcPr>
          <w:p>
            <w:r/>
            <w:r>
              <w:rPr>
                <w:sz w:val="18"/>
              </w:rPr>
              <w:t>Ticket number, shared by passengers travelling together</w:t>
            </w:r>
          </w:p>
        </w:tc>
      </w:tr>
      <w:tr>
        <w:tc>
          <w:tcPr>
            <w:tcW w:type="dxa" w:w="1872"/>
          </w:tcPr>
          <w:p>
            <w:r/>
            <w:r>
              <w:rPr>
                <w:sz w:val="18"/>
              </w:rPr>
              <w:t>fare</w:t>
            </w:r>
          </w:p>
        </w:tc>
        <w:tc>
          <w:tcPr>
            <w:tcW w:type="dxa" w:w="7200"/>
          </w:tcPr>
          <w:p>
            <w:r/>
            <w:r>
              <w:rPr>
                <w:sz w:val="18"/>
              </w:rPr>
              <w:t>Price paid for the ticket</w:t>
            </w:r>
          </w:p>
        </w:tc>
      </w:tr>
      <w:tr>
        <w:tc>
          <w:tcPr>
            <w:tcW w:type="dxa" w:w="1872"/>
          </w:tcPr>
          <w:p>
            <w:r/>
            <w:r>
              <w:rPr>
                <w:sz w:val="18"/>
              </w:rPr>
              <w:t>cabin</w:t>
            </w:r>
          </w:p>
        </w:tc>
        <w:tc>
          <w:tcPr>
            <w:tcW w:type="dxa" w:w="7200"/>
          </w:tcPr>
          <w:p>
            <w:r/>
            <w:r>
              <w:rPr>
                <w:sz w:val="18"/>
              </w:rPr>
              <w:t>Cabin identifier, beginning with a deck letter</w:t>
            </w:r>
          </w:p>
        </w:tc>
      </w:tr>
      <w:tr>
        <w:tc>
          <w:tcPr>
            <w:tcW w:type="dxa" w:w="1872"/>
          </w:tcPr>
          <w:p>
            <w:r/>
            <w:r>
              <w:rPr>
                <w:sz w:val="18"/>
              </w:rPr>
              <w:t>embarked</w:t>
            </w:r>
          </w:p>
        </w:tc>
        <w:tc>
          <w:tcPr>
            <w:tcW w:type="dxa" w:w="7200"/>
          </w:tcPr>
          <w:p>
            <w:r/>
            <w:r>
              <w:rPr>
                <w:sz w:val="18"/>
              </w:rPr>
              <w:t>Port of embarkation (S, C, Q)</w:t>
            </w:r>
          </w:p>
        </w:tc>
      </w:tr>
      <w:tr>
        <w:tc>
          <w:tcPr>
            <w:tcW w:type="dxa" w:w="1872"/>
          </w:tcPr>
          <w:p>
            <w:r/>
            <w:r>
              <w:rPr>
                <w:sz w:val="18"/>
              </w:rPr>
              <w:t>boat</w:t>
            </w:r>
          </w:p>
        </w:tc>
        <w:tc>
          <w:tcPr>
            <w:tcW w:type="dxa" w:w="7200"/>
          </w:tcPr>
          <w:p>
            <w:r/>
            <w:r>
              <w:rPr>
                <w:sz w:val="18"/>
              </w:rPr>
              <w:t>Lifeboat identifier, recorded only for rescued passengers</w:t>
            </w:r>
          </w:p>
        </w:tc>
      </w:tr>
      <w:tr>
        <w:tc>
          <w:tcPr>
            <w:tcW w:type="dxa" w:w="1872"/>
          </w:tcPr>
          <w:p>
            <w:r/>
            <w:r>
              <w:rPr>
                <w:sz w:val="18"/>
              </w:rPr>
              <w:t>body</w:t>
            </w:r>
          </w:p>
        </w:tc>
        <w:tc>
          <w:tcPr>
            <w:tcW w:type="dxa" w:w="7200"/>
          </w:tcPr>
          <w:p>
            <w:r/>
            <w:r>
              <w:rPr>
                <w:sz w:val="18"/>
              </w:rPr>
              <w:t>Body-recovery number, recorded only for recovered victims</w:t>
            </w:r>
          </w:p>
        </w:tc>
      </w:tr>
      <w:tr>
        <w:tc>
          <w:tcPr>
            <w:tcW w:type="dxa" w:w="1872"/>
          </w:tcPr>
          <w:p>
            <w:r/>
            <w:r>
              <w:rPr>
                <w:sz w:val="18"/>
              </w:rPr>
              <w:t>home.dest</w:t>
            </w:r>
          </w:p>
        </w:tc>
        <w:tc>
          <w:tcPr>
            <w:tcW w:type="dxa" w:w="7200"/>
          </w:tcPr>
          <w:p>
            <w:r/>
            <w:r>
              <w:rPr>
                <w:sz w:val="18"/>
              </w:rPr>
              <w:t>Free-text home town and destination</w:t>
            </w:r>
          </w:p>
        </w:tc>
      </w:tr>
    </w:tbl>
    <w:p>
      <w:pPr>
        <w:jc w:val="center"/>
      </w:pPr>
      <w:r>
        <w:rPr>
          <w:i/>
          <w:sz w:val="18"/>
        </w:rPr>
        <w:t>Table 2: Attributes of the raw dataset.</w:t>
      </w:r>
    </w:p>
    <w:p>
      <w:pPr>
        <w:pStyle w:val="Heading2"/>
      </w:pPr>
      <w:r>
        <w:rPr>
          <w:color w:val="1F3763"/>
        </w:rPr>
        <w:t>Reason for selection</w:t>
      </w:r>
    </w:p>
    <w:p>
      <w:r>
        <w:rPr>
          <w:b w:val="0"/>
          <w:i w:val="0"/>
          <w:sz w:val="22"/>
        </w:rPr>
        <w:t>The dataset was chosen because it exhibits, in one small file, every category of defect this task is intended to address: substantial and unevenly distributed missing values, non-numeric categorical text, identifier columns of high cardinality, values that are numerically valid but factually impossible, heavily skewed monetary values, and two columns that leak the outcome. It is also small enough that every finding can be traced back to individual records and verified by hand.</w:t>
      </w:r>
    </w:p>
    <w:p>
      <w:pPr>
        <w:pStyle w:val="Heading1"/>
      </w:pPr>
      <w:r>
        <w:rPr>
          <w:color w:val="1F3763"/>
        </w:rPr>
        <w:t>3. Data Acquisition</w:t>
      </w:r>
    </w:p>
    <w:p>
      <w:r>
        <w:rPr>
          <w:b w:val="0"/>
          <w:i w:val="0"/>
          <w:sz w:val="22"/>
        </w:rPr>
        <w:t>The file was downloaded once, programmatically, from the OpenML distribution of the dataset and stored in the repository as data/titanic.csv so that later runs are reproducible and do not depend on network availability. OpenML publishes the manifest with missing entries encoded as the literal character "?" rather than as empty fields, so that token has to be declared when reading the file; otherwise every affected column is silently loaded as text and no missing value is detected at all.</w:t>
      </w:r>
    </w:p>
    <w:p>
      <w:pPr>
        <w:spacing w:before="80" w:after="160" w:line="240" w:lineRule="auto"/>
        <w:ind w:left="360"/>
        <w:shd w:val="clear" w:fill="F2F2F2"/>
      </w:pPr>
      <w:r>
        <w:rPr>
          <w:rFonts w:ascii="Consolas" w:hAnsi="Consolas" w:eastAsia="Consolas"/>
          <w:sz w:val="17"/>
        </w:rPr>
        <w:t>SOURCE_URL = "https://www.openml.org/data/get_csv/16826755/phpMYEkMl"</w:t>
        <w:br/>
        <w:br/>
        <w:t>if not os.path.exists(RAW_CSV):</w:t>
        <w:br/>
        <w:t xml:space="preserve">    urllib.request.urlretrieve(SOURCE_URL, RAW_CSV)</w:t>
        <w:br/>
        <w:br/>
        <w:t># The OpenML distribution encodes missing entries as the literal string "?".</w:t>
        <w:br/>
        <w:t>df_raw = pd.read_csv(RAW_CSV, na_values=["?"])</w:t>
      </w:r>
    </w:p>
    <w:p>
      <w:r>
        <w:rPr>
          <w:b w:val="0"/>
          <w:i w:val="0"/>
          <w:sz w:val="22"/>
        </w:rPr>
        <w:t>The load produced a DataFrame of 1309 rows and 14 columns.</w:t>
      </w:r>
    </w:p>
    <w:p>
      <w:pPr>
        <w:pStyle w:val="Heading1"/>
      </w:pPr>
      <w:r>
        <w:rPr>
          <w:color w:val="1F3763"/>
        </w:rPr>
        <w:t>4. Initial Data Exploration</w:t>
      </w:r>
    </w:p>
    <w:p>
      <w:r>
        <w:rPr>
          <w:b w:val="0"/>
          <w:i w:val="0"/>
          <w:sz w:val="22"/>
        </w:rPr>
        <w:t>Dimensions: 1309 rows x 14 columns. The first five records are shown below.</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rPr>
          <w:tblHeader/>
        </w:trPr>
        <w:tc>
          <w:tcPr>
            <w:tcW w:type="dxa" w:w="864"/>
            <w:shd w:val="clear" w:fill="1F3763"/>
          </w:tcPr>
          <w:p>
            <w:pPr>
              <w:keepNext/>
            </w:pPr>
            <w:r/>
            <w:r>
              <w:rPr>
                <w:b/>
                <w:color w:val="FFFFFF"/>
                <w:sz w:val="15"/>
              </w:rPr>
              <w:t>pclass</w:t>
            </w:r>
          </w:p>
        </w:tc>
        <w:tc>
          <w:tcPr>
            <w:tcW w:type="dxa" w:w="864"/>
            <w:shd w:val="clear" w:fill="1F3763"/>
          </w:tcPr>
          <w:p>
            <w:pPr>
              <w:keepNext/>
            </w:pPr>
            <w:r/>
            <w:r>
              <w:rPr>
                <w:b/>
                <w:color w:val="FFFFFF"/>
                <w:sz w:val="15"/>
              </w:rPr>
              <w:t>survived</w:t>
            </w:r>
          </w:p>
        </w:tc>
        <w:tc>
          <w:tcPr>
            <w:tcW w:type="dxa" w:w="864"/>
            <w:shd w:val="clear" w:fill="1F3763"/>
          </w:tcPr>
          <w:p>
            <w:pPr>
              <w:keepNext/>
            </w:pPr>
            <w:r/>
            <w:r>
              <w:rPr>
                <w:b/>
                <w:color w:val="FFFFFF"/>
                <w:sz w:val="15"/>
              </w:rPr>
              <w:t>name</w:t>
            </w:r>
          </w:p>
        </w:tc>
        <w:tc>
          <w:tcPr>
            <w:tcW w:type="dxa" w:w="864"/>
            <w:shd w:val="clear" w:fill="1F3763"/>
          </w:tcPr>
          <w:p>
            <w:pPr>
              <w:keepNext/>
            </w:pPr>
            <w:r/>
            <w:r>
              <w:rPr>
                <w:b/>
                <w:color w:val="FFFFFF"/>
                <w:sz w:val="15"/>
              </w:rPr>
              <w:t>sex</w:t>
            </w:r>
          </w:p>
        </w:tc>
        <w:tc>
          <w:tcPr>
            <w:tcW w:type="dxa" w:w="864"/>
            <w:shd w:val="clear" w:fill="1F3763"/>
          </w:tcPr>
          <w:p>
            <w:pPr>
              <w:keepNext/>
            </w:pPr>
            <w:r/>
            <w:r>
              <w:rPr>
                <w:b/>
                <w:color w:val="FFFFFF"/>
                <w:sz w:val="15"/>
              </w:rPr>
              <w:t>age</w:t>
            </w:r>
          </w:p>
        </w:tc>
        <w:tc>
          <w:tcPr>
            <w:tcW w:type="dxa" w:w="864"/>
            <w:shd w:val="clear" w:fill="1F3763"/>
          </w:tcPr>
          <w:p>
            <w:pPr>
              <w:keepNext/>
            </w:pPr>
            <w:r/>
            <w:r>
              <w:rPr>
                <w:b/>
                <w:color w:val="FFFFFF"/>
                <w:sz w:val="15"/>
              </w:rPr>
              <w:t>sibsp</w:t>
            </w:r>
          </w:p>
        </w:tc>
        <w:tc>
          <w:tcPr>
            <w:tcW w:type="dxa" w:w="864"/>
            <w:shd w:val="clear" w:fill="1F3763"/>
          </w:tcPr>
          <w:p>
            <w:pPr>
              <w:keepNext/>
            </w:pPr>
            <w:r/>
            <w:r>
              <w:rPr>
                <w:b/>
                <w:color w:val="FFFFFF"/>
                <w:sz w:val="15"/>
              </w:rPr>
              <w:t>parch</w:t>
            </w:r>
          </w:p>
        </w:tc>
        <w:tc>
          <w:tcPr>
            <w:tcW w:type="dxa" w:w="864"/>
            <w:shd w:val="clear" w:fill="1F3763"/>
          </w:tcPr>
          <w:p>
            <w:pPr>
              <w:keepNext/>
            </w:pPr>
            <w:r/>
            <w:r>
              <w:rPr>
                <w:b/>
                <w:color w:val="FFFFFF"/>
                <w:sz w:val="15"/>
              </w:rPr>
              <w:t>fare</w:t>
            </w:r>
          </w:p>
        </w:tc>
        <w:tc>
          <w:tcPr>
            <w:tcW w:type="dxa" w:w="864"/>
            <w:shd w:val="clear" w:fill="1F3763"/>
          </w:tcPr>
          <w:p>
            <w:pPr>
              <w:keepNext/>
            </w:pPr>
            <w:r/>
            <w:r>
              <w:rPr>
                <w:b/>
                <w:color w:val="FFFFFF"/>
                <w:sz w:val="15"/>
              </w:rPr>
              <w:t>cabin</w:t>
            </w:r>
          </w:p>
        </w:tc>
        <w:tc>
          <w:tcPr>
            <w:tcW w:type="dxa" w:w="864"/>
            <w:shd w:val="clear" w:fill="1F3763"/>
          </w:tcPr>
          <w:p>
            <w:pPr>
              <w:keepNext/>
            </w:pPr>
            <w:r/>
            <w:r>
              <w:rPr>
                <w:b/>
                <w:color w:val="FFFFFF"/>
                <w:sz w:val="15"/>
              </w:rPr>
              <w:t>embarked</w:t>
            </w:r>
          </w:p>
        </w:tc>
      </w:tr>
      <w:tr>
        <w:tc>
          <w:tcPr>
            <w:tcW w:type="dxa" w:w="864"/>
          </w:tcPr>
          <w:p>
            <w:pPr>
              <w:keepNext/>
              <w:jc w:val="right"/>
            </w:pPr>
            <w:r/>
            <w:r>
              <w:rPr>
                <w:sz w:val="15"/>
              </w:rPr>
              <w:t>1</w:t>
            </w:r>
          </w:p>
        </w:tc>
        <w:tc>
          <w:tcPr>
            <w:tcW w:type="dxa" w:w="864"/>
          </w:tcPr>
          <w:p>
            <w:pPr>
              <w:keepNext/>
              <w:jc w:val="right"/>
            </w:pPr>
            <w:r/>
            <w:r>
              <w:rPr>
                <w:sz w:val="15"/>
              </w:rPr>
              <w:t>1</w:t>
            </w:r>
          </w:p>
        </w:tc>
        <w:tc>
          <w:tcPr>
            <w:tcW w:type="dxa" w:w="864"/>
          </w:tcPr>
          <w:p>
            <w:pPr>
              <w:keepNext/>
              <w:jc w:val="right"/>
            </w:pPr>
            <w:r/>
            <w:r>
              <w:rPr>
                <w:sz w:val="15"/>
              </w:rPr>
              <w:t>Allen, Miss. Elisabeth Walton</w:t>
            </w:r>
          </w:p>
        </w:tc>
        <w:tc>
          <w:tcPr>
            <w:tcW w:type="dxa" w:w="864"/>
          </w:tcPr>
          <w:p>
            <w:pPr>
              <w:keepNext/>
              <w:jc w:val="right"/>
            </w:pPr>
            <w:r/>
            <w:r>
              <w:rPr>
                <w:sz w:val="15"/>
              </w:rPr>
              <w:t>female</w:t>
            </w:r>
          </w:p>
        </w:tc>
        <w:tc>
          <w:tcPr>
            <w:tcW w:type="dxa" w:w="864"/>
          </w:tcPr>
          <w:p>
            <w:pPr>
              <w:keepNext/>
              <w:jc w:val="right"/>
            </w:pPr>
            <w:r/>
            <w:r>
              <w:rPr>
                <w:sz w:val="15"/>
              </w:rPr>
              <w:t>29.0</w:t>
            </w:r>
          </w:p>
        </w:tc>
        <w:tc>
          <w:tcPr>
            <w:tcW w:type="dxa" w:w="864"/>
          </w:tcPr>
          <w:p>
            <w:pPr>
              <w:keepNext/>
              <w:jc w:val="right"/>
            </w:pPr>
            <w:r/>
            <w:r>
              <w:rPr>
                <w:sz w:val="15"/>
              </w:rPr>
              <w:t>0</w:t>
            </w:r>
          </w:p>
        </w:tc>
        <w:tc>
          <w:tcPr>
            <w:tcW w:type="dxa" w:w="864"/>
          </w:tcPr>
          <w:p>
            <w:pPr>
              <w:keepNext/>
              <w:jc w:val="right"/>
            </w:pPr>
            <w:r/>
            <w:r>
              <w:rPr>
                <w:sz w:val="15"/>
              </w:rPr>
              <w:t>0</w:t>
            </w:r>
          </w:p>
        </w:tc>
        <w:tc>
          <w:tcPr>
            <w:tcW w:type="dxa" w:w="864"/>
          </w:tcPr>
          <w:p>
            <w:pPr>
              <w:keepNext/>
              <w:jc w:val="right"/>
            </w:pPr>
            <w:r/>
            <w:r>
              <w:rPr>
                <w:sz w:val="15"/>
              </w:rPr>
              <w:t>211.3375</w:t>
            </w:r>
          </w:p>
        </w:tc>
        <w:tc>
          <w:tcPr>
            <w:tcW w:type="dxa" w:w="864"/>
          </w:tcPr>
          <w:p>
            <w:pPr>
              <w:keepNext/>
              <w:jc w:val="right"/>
            </w:pPr>
            <w:r/>
            <w:r>
              <w:rPr>
                <w:sz w:val="15"/>
              </w:rPr>
              <w:t>B5</w:t>
            </w:r>
          </w:p>
        </w:tc>
        <w:tc>
          <w:tcPr>
            <w:tcW w:type="dxa" w:w="864"/>
          </w:tcPr>
          <w:p>
            <w:pPr>
              <w:keepNext/>
              <w:jc w:val="right"/>
            </w:pPr>
            <w:r/>
            <w:r>
              <w:rPr>
                <w:sz w:val="15"/>
              </w:rPr>
              <w:t>S</w:t>
            </w:r>
          </w:p>
        </w:tc>
      </w:tr>
      <w:tr>
        <w:tc>
          <w:tcPr>
            <w:tcW w:type="dxa" w:w="864"/>
          </w:tcPr>
          <w:p>
            <w:pPr>
              <w:keepNext/>
              <w:jc w:val="right"/>
            </w:pPr>
            <w:r/>
            <w:r>
              <w:rPr>
                <w:sz w:val="15"/>
              </w:rPr>
              <w:t>1</w:t>
            </w:r>
          </w:p>
        </w:tc>
        <w:tc>
          <w:tcPr>
            <w:tcW w:type="dxa" w:w="864"/>
          </w:tcPr>
          <w:p>
            <w:pPr>
              <w:keepNext/>
              <w:jc w:val="right"/>
            </w:pPr>
            <w:r/>
            <w:r>
              <w:rPr>
                <w:sz w:val="15"/>
              </w:rPr>
              <w:t>1</w:t>
            </w:r>
          </w:p>
        </w:tc>
        <w:tc>
          <w:tcPr>
            <w:tcW w:type="dxa" w:w="864"/>
          </w:tcPr>
          <w:p>
            <w:pPr>
              <w:keepNext/>
              <w:jc w:val="right"/>
            </w:pPr>
            <w:r/>
            <w:r>
              <w:rPr>
                <w:sz w:val="15"/>
              </w:rPr>
              <w:t>Allison, Master. Hudson Trevor</w:t>
            </w:r>
          </w:p>
        </w:tc>
        <w:tc>
          <w:tcPr>
            <w:tcW w:type="dxa" w:w="864"/>
          </w:tcPr>
          <w:p>
            <w:pPr>
              <w:keepNext/>
              <w:jc w:val="right"/>
            </w:pPr>
            <w:r/>
            <w:r>
              <w:rPr>
                <w:sz w:val="15"/>
              </w:rPr>
              <w:t>male</w:t>
            </w:r>
          </w:p>
        </w:tc>
        <w:tc>
          <w:tcPr>
            <w:tcW w:type="dxa" w:w="864"/>
          </w:tcPr>
          <w:p>
            <w:pPr>
              <w:keepNext/>
              <w:jc w:val="right"/>
            </w:pPr>
            <w:r/>
            <w:r>
              <w:rPr>
                <w:sz w:val="15"/>
              </w:rPr>
              <w:t>0.9167</w:t>
            </w:r>
          </w:p>
        </w:tc>
        <w:tc>
          <w:tcPr>
            <w:tcW w:type="dxa" w:w="864"/>
          </w:tcPr>
          <w:p>
            <w:pPr>
              <w:keepNext/>
              <w:jc w:val="right"/>
            </w:pPr>
            <w:r/>
            <w:r>
              <w:rPr>
                <w:sz w:val="15"/>
              </w:rPr>
              <w:t>1</w:t>
            </w:r>
          </w:p>
        </w:tc>
        <w:tc>
          <w:tcPr>
            <w:tcW w:type="dxa" w:w="864"/>
          </w:tcPr>
          <w:p>
            <w:pPr>
              <w:keepNext/>
              <w:jc w:val="right"/>
            </w:pPr>
            <w:r/>
            <w:r>
              <w:rPr>
                <w:sz w:val="15"/>
              </w:rPr>
              <w:t>2</w:t>
            </w:r>
          </w:p>
        </w:tc>
        <w:tc>
          <w:tcPr>
            <w:tcW w:type="dxa" w:w="864"/>
          </w:tcPr>
          <w:p>
            <w:pPr>
              <w:keepNext/>
              <w:jc w:val="right"/>
            </w:pPr>
            <w:r/>
            <w:r>
              <w:rPr>
                <w:sz w:val="15"/>
              </w:rPr>
              <w:t>151.55</w:t>
            </w:r>
          </w:p>
        </w:tc>
        <w:tc>
          <w:tcPr>
            <w:tcW w:type="dxa" w:w="864"/>
          </w:tcPr>
          <w:p>
            <w:pPr>
              <w:keepNext/>
              <w:jc w:val="right"/>
            </w:pPr>
            <w:r/>
            <w:r>
              <w:rPr>
                <w:sz w:val="15"/>
              </w:rPr>
              <w:t>C22 C26</w:t>
            </w:r>
          </w:p>
        </w:tc>
        <w:tc>
          <w:tcPr>
            <w:tcW w:type="dxa" w:w="864"/>
          </w:tcPr>
          <w:p>
            <w:pPr>
              <w:keepNext/>
              <w:jc w:val="right"/>
            </w:pPr>
            <w:r/>
            <w:r>
              <w:rPr>
                <w:sz w:val="15"/>
              </w:rPr>
              <w:t>S</w:t>
            </w:r>
          </w:p>
        </w:tc>
      </w:tr>
      <w:tr>
        <w:tc>
          <w:tcPr>
            <w:tcW w:type="dxa" w:w="864"/>
          </w:tcPr>
          <w:p>
            <w:pPr>
              <w:keepNext/>
              <w:jc w:val="right"/>
            </w:pPr>
            <w:r/>
            <w:r>
              <w:rPr>
                <w:sz w:val="15"/>
              </w:rPr>
              <w:t>1</w:t>
            </w:r>
          </w:p>
        </w:tc>
        <w:tc>
          <w:tcPr>
            <w:tcW w:type="dxa" w:w="864"/>
          </w:tcPr>
          <w:p>
            <w:pPr>
              <w:keepNext/>
              <w:jc w:val="right"/>
            </w:pPr>
            <w:r/>
            <w:r>
              <w:rPr>
                <w:sz w:val="15"/>
              </w:rPr>
              <w:t>0</w:t>
            </w:r>
          </w:p>
        </w:tc>
        <w:tc>
          <w:tcPr>
            <w:tcW w:type="dxa" w:w="864"/>
          </w:tcPr>
          <w:p>
            <w:pPr>
              <w:keepNext/>
              <w:jc w:val="right"/>
            </w:pPr>
            <w:r/>
            <w:r>
              <w:rPr>
                <w:sz w:val="15"/>
              </w:rPr>
              <w:t>Allison, Miss. Helen Loraine</w:t>
            </w:r>
          </w:p>
        </w:tc>
        <w:tc>
          <w:tcPr>
            <w:tcW w:type="dxa" w:w="864"/>
          </w:tcPr>
          <w:p>
            <w:pPr>
              <w:keepNext/>
              <w:jc w:val="right"/>
            </w:pPr>
            <w:r/>
            <w:r>
              <w:rPr>
                <w:sz w:val="15"/>
              </w:rPr>
              <w:t>female</w:t>
            </w:r>
          </w:p>
        </w:tc>
        <w:tc>
          <w:tcPr>
            <w:tcW w:type="dxa" w:w="864"/>
          </w:tcPr>
          <w:p>
            <w:pPr>
              <w:keepNext/>
              <w:jc w:val="right"/>
            </w:pPr>
            <w:r/>
            <w:r>
              <w:rPr>
                <w:sz w:val="15"/>
              </w:rPr>
              <w:t>2.0</w:t>
            </w:r>
          </w:p>
        </w:tc>
        <w:tc>
          <w:tcPr>
            <w:tcW w:type="dxa" w:w="864"/>
          </w:tcPr>
          <w:p>
            <w:pPr>
              <w:keepNext/>
              <w:jc w:val="right"/>
            </w:pPr>
            <w:r/>
            <w:r>
              <w:rPr>
                <w:sz w:val="15"/>
              </w:rPr>
              <w:t>1</w:t>
            </w:r>
          </w:p>
        </w:tc>
        <w:tc>
          <w:tcPr>
            <w:tcW w:type="dxa" w:w="864"/>
          </w:tcPr>
          <w:p>
            <w:pPr>
              <w:keepNext/>
              <w:jc w:val="right"/>
            </w:pPr>
            <w:r/>
            <w:r>
              <w:rPr>
                <w:sz w:val="15"/>
              </w:rPr>
              <w:t>2</w:t>
            </w:r>
          </w:p>
        </w:tc>
        <w:tc>
          <w:tcPr>
            <w:tcW w:type="dxa" w:w="864"/>
          </w:tcPr>
          <w:p>
            <w:pPr>
              <w:keepNext/>
              <w:jc w:val="right"/>
            </w:pPr>
            <w:r/>
            <w:r>
              <w:rPr>
                <w:sz w:val="15"/>
              </w:rPr>
              <w:t>151.55</w:t>
            </w:r>
          </w:p>
        </w:tc>
        <w:tc>
          <w:tcPr>
            <w:tcW w:type="dxa" w:w="864"/>
          </w:tcPr>
          <w:p>
            <w:pPr>
              <w:keepNext/>
              <w:jc w:val="right"/>
            </w:pPr>
            <w:r/>
            <w:r>
              <w:rPr>
                <w:sz w:val="15"/>
              </w:rPr>
              <w:t>C22 C26</w:t>
            </w:r>
          </w:p>
        </w:tc>
        <w:tc>
          <w:tcPr>
            <w:tcW w:type="dxa" w:w="864"/>
          </w:tcPr>
          <w:p>
            <w:pPr>
              <w:keepNext/>
              <w:jc w:val="right"/>
            </w:pPr>
            <w:r/>
            <w:r>
              <w:rPr>
                <w:sz w:val="15"/>
              </w:rPr>
              <w:t>S</w:t>
            </w:r>
          </w:p>
        </w:tc>
      </w:tr>
      <w:tr>
        <w:tc>
          <w:tcPr>
            <w:tcW w:type="dxa" w:w="864"/>
          </w:tcPr>
          <w:p>
            <w:pPr>
              <w:keepNext/>
              <w:jc w:val="right"/>
            </w:pPr>
            <w:r/>
            <w:r>
              <w:rPr>
                <w:sz w:val="15"/>
              </w:rPr>
              <w:t>1</w:t>
            </w:r>
          </w:p>
        </w:tc>
        <w:tc>
          <w:tcPr>
            <w:tcW w:type="dxa" w:w="864"/>
          </w:tcPr>
          <w:p>
            <w:pPr>
              <w:keepNext/>
              <w:jc w:val="right"/>
            </w:pPr>
            <w:r/>
            <w:r>
              <w:rPr>
                <w:sz w:val="15"/>
              </w:rPr>
              <w:t>0</w:t>
            </w:r>
          </w:p>
        </w:tc>
        <w:tc>
          <w:tcPr>
            <w:tcW w:type="dxa" w:w="864"/>
          </w:tcPr>
          <w:p>
            <w:pPr>
              <w:keepNext/>
              <w:jc w:val="right"/>
            </w:pPr>
            <w:r/>
            <w:r>
              <w:rPr>
                <w:sz w:val="15"/>
              </w:rPr>
              <w:t>Allison, Mr. Hudson Joshua Creighton</w:t>
            </w:r>
          </w:p>
        </w:tc>
        <w:tc>
          <w:tcPr>
            <w:tcW w:type="dxa" w:w="864"/>
          </w:tcPr>
          <w:p>
            <w:pPr>
              <w:keepNext/>
              <w:jc w:val="right"/>
            </w:pPr>
            <w:r/>
            <w:r>
              <w:rPr>
                <w:sz w:val="15"/>
              </w:rPr>
              <w:t>male</w:t>
            </w:r>
          </w:p>
        </w:tc>
        <w:tc>
          <w:tcPr>
            <w:tcW w:type="dxa" w:w="864"/>
          </w:tcPr>
          <w:p>
            <w:pPr>
              <w:keepNext/>
              <w:jc w:val="right"/>
            </w:pPr>
            <w:r/>
            <w:r>
              <w:rPr>
                <w:sz w:val="15"/>
              </w:rPr>
              <w:t>30.0</w:t>
            </w:r>
          </w:p>
        </w:tc>
        <w:tc>
          <w:tcPr>
            <w:tcW w:type="dxa" w:w="864"/>
          </w:tcPr>
          <w:p>
            <w:pPr>
              <w:keepNext/>
              <w:jc w:val="right"/>
            </w:pPr>
            <w:r/>
            <w:r>
              <w:rPr>
                <w:sz w:val="15"/>
              </w:rPr>
              <w:t>1</w:t>
            </w:r>
          </w:p>
        </w:tc>
        <w:tc>
          <w:tcPr>
            <w:tcW w:type="dxa" w:w="864"/>
          </w:tcPr>
          <w:p>
            <w:pPr>
              <w:keepNext/>
              <w:jc w:val="right"/>
            </w:pPr>
            <w:r/>
            <w:r>
              <w:rPr>
                <w:sz w:val="15"/>
              </w:rPr>
              <w:t>2</w:t>
            </w:r>
          </w:p>
        </w:tc>
        <w:tc>
          <w:tcPr>
            <w:tcW w:type="dxa" w:w="864"/>
          </w:tcPr>
          <w:p>
            <w:pPr>
              <w:keepNext/>
              <w:jc w:val="right"/>
            </w:pPr>
            <w:r/>
            <w:r>
              <w:rPr>
                <w:sz w:val="15"/>
              </w:rPr>
              <w:t>151.55</w:t>
            </w:r>
          </w:p>
        </w:tc>
        <w:tc>
          <w:tcPr>
            <w:tcW w:type="dxa" w:w="864"/>
          </w:tcPr>
          <w:p>
            <w:pPr>
              <w:keepNext/>
              <w:jc w:val="right"/>
            </w:pPr>
            <w:r/>
            <w:r>
              <w:rPr>
                <w:sz w:val="15"/>
              </w:rPr>
              <w:t>C22 C26</w:t>
            </w:r>
          </w:p>
        </w:tc>
        <w:tc>
          <w:tcPr>
            <w:tcW w:type="dxa" w:w="864"/>
          </w:tcPr>
          <w:p>
            <w:pPr>
              <w:keepNext/>
              <w:jc w:val="right"/>
            </w:pPr>
            <w:r/>
            <w:r>
              <w:rPr>
                <w:sz w:val="15"/>
              </w:rPr>
              <w:t>S</w:t>
            </w:r>
          </w:p>
        </w:tc>
      </w:tr>
      <w:tr>
        <w:tc>
          <w:tcPr>
            <w:tcW w:type="dxa" w:w="864"/>
          </w:tcPr>
          <w:p>
            <w:pPr>
              <w:jc w:val="right"/>
            </w:pPr>
            <w:r/>
            <w:r>
              <w:rPr>
                <w:sz w:val="15"/>
              </w:rPr>
              <w:t>1</w:t>
            </w:r>
          </w:p>
        </w:tc>
        <w:tc>
          <w:tcPr>
            <w:tcW w:type="dxa" w:w="864"/>
          </w:tcPr>
          <w:p>
            <w:pPr>
              <w:jc w:val="right"/>
            </w:pPr>
            <w:r/>
            <w:r>
              <w:rPr>
                <w:sz w:val="15"/>
              </w:rPr>
              <w:t>0</w:t>
            </w:r>
          </w:p>
        </w:tc>
        <w:tc>
          <w:tcPr>
            <w:tcW w:type="dxa" w:w="864"/>
          </w:tcPr>
          <w:p>
            <w:pPr>
              <w:jc w:val="right"/>
            </w:pPr>
            <w:r/>
            <w:r>
              <w:rPr>
                <w:sz w:val="15"/>
              </w:rPr>
              <w:t>Allison, Mrs. Hudson J C (Bessie Waldo Daniels)</w:t>
            </w:r>
          </w:p>
        </w:tc>
        <w:tc>
          <w:tcPr>
            <w:tcW w:type="dxa" w:w="864"/>
          </w:tcPr>
          <w:p>
            <w:pPr>
              <w:jc w:val="right"/>
            </w:pPr>
            <w:r/>
            <w:r>
              <w:rPr>
                <w:sz w:val="15"/>
              </w:rPr>
              <w:t>female</w:t>
            </w:r>
          </w:p>
        </w:tc>
        <w:tc>
          <w:tcPr>
            <w:tcW w:type="dxa" w:w="864"/>
          </w:tcPr>
          <w:p>
            <w:pPr>
              <w:jc w:val="right"/>
            </w:pPr>
            <w:r/>
            <w:r>
              <w:rPr>
                <w:sz w:val="15"/>
              </w:rPr>
              <w:t>25.0</w:t>
            </w:r>
          </w:p>
        </w:tc>
        <w:tc>
          <w:tcPr>
            <w:tcW w:type="dxa" w:w="864"/>
          </w:tcPr>
          <w:p>
            <w:pPr>
              <w:jc w:val="right"/>
            </w:pPr>
            <w:r/>
            <w:r>
              <w:rPr>
                <w:sz w:val="15"/>
              </w:rPr>
              <w:t>1</w:t>
            </w:r>
          </w:p>
        </w:tc>
        <w:tc>
          <w:tcPr>
            <w:tcW w:type="dxa" w:w="864"/>
          </w:tcPr>
          <w:p>
            <w:pPr>
              <w:jc w:val="right"/>
            </w:pPr>
            <w:r/>
            <w:r>
              <w:rPr>
                <w:sz w:val="15"/>
              </w:rPr>
              <w:t>2</w:t>
            </w:r>
          </w:p>
        </w:tc>
        <w:tc>
          <w:tcPr>
            <w:tcW w:type="dxa" w:w="864"/>
          </w:tcPr>
          <w:p>
            <w:pPr>
              <w:jc w:val="right"/>
            </w:pPr>
            <w:r/>
            <w:r>
              <w:rPr>
                <w:sz w:val="15"/>
              </w:rPr>
              <w:t>151.55</w:t>
            </w:r>
          </w:p>
        </w:tc>
        <w:tc>
          <w:tcPr>
            <w:tcW w:type="dxa" w:w="864"/>
          </w:tcPr>
          <w:p>
            <w:pPr>
              <w:jc w:val="right"/>
            </w:pPr>
            <w:r/>
            <w:r>
              <w:rPr>
                <w:sz w:val="15"/>
              </w:rPr>
              <w:t>C22 C26</w:t>
            </w:r>
          </w:p>
        </w:tc>
        <w:tc>
          <w:tcPr>
            <w:tcW w:type="dxa" w:w="864"/>
          </w:tcPr>
          <w:p>
            <w:pPr>
              <w:jc w:val="right"/>
            </w:pPr>
            <w:r/>
            <w:r>
              <w:rPr>
                <w:sz w:val="15"/>
              </w:rPr>
              <w:t>S</w:t>
            </w:r>
          </w:p>
        </w:tc>
      </w:tr>
    </w:tbl>
    <w:p>
      <w:pPr>
        <w:jc w:val="center"/>
      </w:pPr>
      <w:r>
        <w:rPr>
          <w:i/>
          <w:sz w:val="18"/>
        </w:rPr>
        <w:t>Table 3: First five records of the raw dataset (a subset of columns).</w:t>
      </w:r>
    </w:p>
    <w:p>
      <w:r>
        <w:rPr>
          <w:b w:val="0"/>
          <w:i w:val="0"/>
          <w:sz w:val="22"/>
        </w:rPr>
        <w:t>Column data types as loaded:</w:t>
      </w:r>
    </w:p>
    <w:tbl>
      <w:tblPr>
        <w:tblStyle w:val="TableGrid"/>
        <w:tblW w:type="auto" w:w="0"/>
        <w:jc w:val="center"/>
        <w:tblLook w:firstColumn="1" w:firstRow="1" w:lastColumn="0" w:lastRow="0" w:noHBand="0" w:noVBand="1" w:val="04A0"/>
      </w:tblPr>
      <w:tblGrid>
        <w:gridCol w:w="2160"/>
        <w:gridCol w:w="2160"/>
        <w:gridCol w:w="2160"/>
        <w:gridCol w:w="2160"/>
      </w:tblGrid>
      <w:tr>
        <w:trPr>
          <w:tblHeader/>
        </w:trPr>
        <w:tc>
          <w:tcPr>
            <w:tcW w:type="dxa" w:w="2304"/>
            <w:shd w:val="clear" w:fill="1F3763"/>
          </w:tcPr>
          <w:p>
            <w:pPr>
              <w:keepNext/>
            </w:pPr>
            <w:r/>
            <w:r>
              <w:rPr>
                <w:b/>
                <w:color w:val="FFFFFF"/>
                <w:sz w:val="18"/>
              </w:rPr>
              <w:t>Column</w:t>
            </w:r>
          </w:p>
        </w:tc>
        <w:tc>
          <w:tcPr>
            <w:tcW w:type="dxa" w:w="2160"/>
            <w:shd w:val="clear" w:fill="1F3763"/>
          </w:tcPr>
          <w:p>
            <w:pPr>
              <w:keepNext/>
            </w:pPr>
            <w:r/>
            <w:r>
              <w:rPr>
                <w:b/>
                <w:color w:val="FFFFFF"/>
                <w:sz w:val="18"/>
              </w:rPr>
              <w:t>Dtype</w:t>
            </w:r>
          </w:p>
        </w:tc>
        <w:tc>
          <w:tcPr>
            <w:tcW w:type="dxa" w:w="2304"/>
            <w:shd w:val="clear" w:fill="1F3763"/>
          </w:tcPr>
          <w:p>
            <w:pPr>
              <w:keepNext/>
            </w:pPr>
            <w:r/>
            <w:r>
              <w:rPr>
                <w:b/>
                <w:color w:val="FFFFFF"/>
                <w:sz w:val="18"/>
              </w:rPr>
              <w:t>Column</w:t>
            </w:r>
          </w:p>
        </w:tc>
        <w:tc>
          <w:tcPr>
            <w:tcW w:type="dxa" w:w="2160"/>
            <w:shd w:val="clear" w:fill="1F3763"/>
          </w:tcPr>
          <w:p>
            <w:pPr>
              <w:keepNext/>
            </w:pPr>
            <w:r/>
            <w:r>
              <w:rPr>
                <w:b/>
                <w:color w:val="FFFFFF"/>
                <w:sz w:val="18"/>
              </w:rPr>
              <w:t>Dtype</w:t>
            </w:r>
          </w:p>
        </w:tc>
      </w:tr>
      <w:tr>
        <w:tc>
          <w:tcPr>
            <w:tcW w:type="dxa" w:w="2304"/>
          </w:tcPr>
          <w:p>
            <w:pPr>
              <w:keepNext/>
            </w:pPr>
            <w:r/>
            <w:r>
              <w:rPr>
                <w:sz w:val="18"/>
              </w:rPr>
              <w:t>pclass</w:t>
            </w:r>
          </w:p>
        </w:tc>
        <w:tc>
          <w:tcPr>
            <w:tcW w:type="dxa" w:w="2160"/>
          </w:tcPr>
          <w:p>
            <w:pPr>
              <w:keepNext/>
            </w:pPr>
            <w:r/>
            <w:r>
              <w:rPr>
                <w:sz w:val="18"/>
              </w:rPr>
              <w:t>int64</w:t>
            </w:r>
          </w:p>
        </w:tc>
        <w:tc>
          <w:tcPr>
            <w:tcW w:type="dxa" w:w="2304"/>
          </w:tcPr>
          <w:p>
            <w:pPr>
              <w:keepNext/>
            </w:pPr>
            <w:r/>
            <w:r>
              <w:rPr>
                <w:sz w:val="18"/>
              </w:rPr>
              <w:t>ticket</w:t>
            </w:r>
          </w:p>
        </w:tc>
        <w:tc>
          <w:tcPr>
            <w:tcW w:type="dxa" w:w="2160"/>
          </w:tcPr>
          <w:p>
            <w:pPr>
              <w:keepNext/>
            </w:pPr>
            <w:r/>
            <w:r>
              <w:rPr>
                <w:sz w:val="18"/>
              </w:rPr>
              <w:t>object</w:t>
            </w:r>
          </w:p>
        </w:tc>
      </w:tr>
      <w:tr>
        <w:tc>
          <w:tcPr>
            <w:tcW w:type="dxa" w:w="2304"/>
          </w:tcPr>
          <w:p>
            <w:pPr>
              <w:keepNext/>
            </w:pPr>
            <w:r/>
            <w:r>
              <w:rPr>
                <w:sz w:val="18"/>
              </w:rPr>
              <w:t>survived</w:t>
            </w:r>
          </w:p>
        </w:tc>
        <w:tc>
          <w:tcPr>
            <w:tcW w:type="dxa" w:w="2160"/>
          </w:tcPr>
          <w:p>
            <w:pPr>
              <w:keepNext/>
            </w:pPr>
            <w:r/>
            <w:r>
              <w:rPr>
                <w:sz w:val="18"/>
              </w:rPr>
              <w:t>int64</w:t>
            </w:r>
          </w:p>
        </w:tc>
        <w:tc>
          <w:tcPr>
            <w:tcW w:type="dxa" w:w="2304"/>
          </w:tcPr>
          <w:p>
            <w:pPr>
              <w:keepNext/>
            </w:pPr>
            <w:r/>
            <w:r>
              <w:rPr>
                <w:sz w:val="18"/>
              </w:rPr>
              <w:t>fare</w:t>
            </w:r>
          </w:p>
        </w:tc>
        <w:tc>
          <w:tcPr>
            <w:tcW w:type="dxa" w:w="2160"/>
          </w:tcPr>
          <w:p>
            <w:pPr>
              <w:keepNext/>
            </w:pPr>
            <w:r/>
            <w:r>
              <w:rPr>
                <w:sz w:val="18"/>
              </w:rPr>
              <w:t>float64</w:t>
            </w:r>
          </w:p>
        </w:tc>
      </w:tr>
      <w:tr>
        <w:tc>
          <w:tcPr>
            <w:tcW w:type="dxa" w:w="2304"/>
          </w:tcPr>
          <w:p>
            <w:pPr>
              <w:keepNext/>
            </w:pPr>
            <w:r/>
            <w:r>
              <w:rPr>
                <w:sz w:val="18"/>
              </w:rPr>
              <w:t>name</w:t>
            </w:r>
          </w:p>
        </w:tc>
        <w:tc>
          <w:tcPr>
            <w:tcW w:type="dxa" w:w="2160"/>
          </w:tcPr>
          <w:p>
            <w:pPr>
              <w:keepNext/>
            </w:pPr>
            <w:r/>
            <w:r>
              <w:rPr>
                <w:sz w:val="18"/>
              </w:rPr>
              <w:t>object</w:t>
            </w:r>
          </w:p>
        </w:tc>
        <w:tc>
          <w:tcPr>
            <w:tcW w:type="dxa" w:w="2304"/>
          </w:tcPr>
          <w:p>
            <w:pPr>
              <w:keepNext/>
            </w:pPr>
            <w:r/>
            <w:r>
              <w:rPr>
                <w:sz w:val="18"/>
              </w:rPr>
              <w:t>cabin</w:t>
            </w:r>
          </w:p>
        </w:tc>
        <w:tc>
          <w:tcPr>
            <w:tcW w:type="dxa" w:w="2160"/>
          </w:tcPr>
          <w:p>
            <w:pPr>
              <w:keepNext/>
            </w:pPr>
            <w:r/>
            <w:r>
              <w:rPr>
                <w:sz w:val="18"/>
              </w:rPr>
              <w:t>object</w:t>
            </w:r>
          </w:p>
        </w:tc>
      </w:tr>
      <w:tr>
        <w:tc>
          <w:tcPr>
            <w:tcW w:type="dxa" w:w="2304"/>
          </w:tcPr>
          <w:p>
            <w:pPr>
              <w:keepNext/>
            </w:pPr>
            <w:r/>
            <w:r>
              <w:rPr>
                <w:sz w:val="18"/>
              </w:rPr>
              <w:t>sex</w:t>
            </w:r>
          </w:p>
        </w:tc>
        <w:tc>
          <w:tcPr>
            <w:tcW w:type="dxa" w:w="2160"/>
          </w:tcPr>
          <w:p>
            <w:pPr>
              <w:keepNext/>
            </w:pPr>
            <w:r/>
            <w:r>
              <w:rPr>
                <w:sz w:val="18"/>
              </w:rPr>
              <w:t>object</w:t>
            </w:r>
          </w:p>
        </w:tc>
        <w:tc>
          <w:tcPr>
            <w:tcW w:type="dxa" w:w="2304"/>
          </w:tcPr>
          <w:p>
            <w:pPr>
              <w:keepNext/>
            </w:pPr>
            <w:r/>
            <w:r>
              <w:rPr>
                <w:sz w:val="18"/>
              </w:rPr>
              <w:t>embarked</w:t>
            </w:r>
          </w:p>
        </w:tc>
        <w:tc>
          <w:tcPr>
            <w:tcW w:type="dxa" w:w="2160"/>
          </w:tcPr>
          <w:p>
            <w:pPr>
              <w:keepNext/>
            </w:pPr>
            <w:r/>
            <w:r>
              <w:rPr>
                <w:sz w:val="18"/>
              </w:rPr>
              <w:t>object</w:t>
            </w:r>
          </w:p>
        </w:tc>
      </w:tr>
      <w:tr>
        <w:tc>
          <w:tcPr>
            <w:tcW w:type="dxa" w:w="2304"/>
          </w:tcPr>
          <w:p>
            <w:pPr>
              <w:keepNext/>
            </w:pPr>
            <w:r/>
            <w:r>
              <w:rPr>
                <w:sz w:val="18"/>
              </w:rPr>
              <w:t>age</w:t>
            </w:r>
          </w:p>
        </w:tc>
        <w:tc>
          <w:tcPr>
            <w:tcW w:type="dxa" w:w="2160"/>
          </w:tcPr>
          <w:p>
            <w:pPr>
              <w:keepNext/>
            </w:pPr>
            <w:r/>
            <w:r>
              <w:rPr>
                <w:sz w:val="18"/>
              </w:rPr>
              <w:t>float64</w:t>
            </w:r>
          </w:p>
        </w:tc>
        <w:tc>
          <w:tcPr>
            <w:tcW w:type="dxa" w:w="2304"/>
          </w:tcPr>
          <w:p>
            <w:pPr>
              <w:keepNext/>
            </w:pPr>
            <w:r/>
            <w:r>
              <w:rPr>
                <w:sz w:val="18"/>
              </w:rPr>
              <w:t>boat</w:t>
            </w:r>
          </w:p>
        </w:tc>
        <w:tc>
          <w:tcPr>
            <w:tcW w:type="dxa" w:w="2160"/>
          </w:tcPr>
          <w:p>
            <w:pPr>
              <w:keepNext/>
            </w:pPr>
            <w:r/>
            <w:r>
              <w:rPr>
                <w:sz w:val="18"/>
              </w:rPr>
              <w:t>object</w:t>
            </w:r>
          </w:p>
        </w:tc>
      </w:tr>
      <w:tr>
        <w:tc>
          <w:tcPr>
            <w:tcW w:type="dxa" w:w="2304"/>
          </w:tcPr>
          <w:p>
            <w:pPr>
              <w:keepNext/>
            </w:pPr>
            <w:r/>
            <w:r>
              <w:rPr>
                <w:sz w:val="18"/>
              </w:rPr>
              <w:t>sibsp</w:t>
            </w:r>
          </w:p>
        </w:tc>
        <w:tc>
          <w:tcPr>
            <w:tcW w:type="dxa" w:w="2160"/>
          </w:tcPr>
          <w:p>
            <w:pPr>
              <w:keepNext/>
            </w:pPr>
            <w:r/>
            <w:r>
              <w:rPr>
                <w:sz w:val="18"/>
              </w:rPr>
              <w:t>int64</w:t>
            </w:r>
          </w:p>
        </w:tc>
        <w:tc>
          <w:tcPr>
            <w:tcW w:type="dxa" w:w="2304"/>
          </w:tcPr>
          <w:p>
            <w:pPr>
              <w:keepNext/>
            </w:pPr>
            <w:r/>
            <w:r>
              <w:rPr>
                <w:sz w:val="18"/>
              </w:rPr>
              <w:t>body</w:t>
            </w:r>
          </w:p>
        </w:tc>
        <w:tc>
          <w:tcPr>
            <w:tcW w:type="dxa" w:w="2160"/>
          </w:tcPr>
          <w:p>
            <w:pPr>
              <w:keepNext/>
            </w:pPr>
            <w:r/>
            <w:r>
              <w:rPr>
                <w:sz w:val="18"/>
              </w:rPr>
              <w:t>float64</w:t>
            </w:r>
          </w:p>
        </w:tc>
      </w:tr>
      <w:tr>
        <w:tc>
          <w:tcPr>
            <w:tcW w:type="dxa" w:w="2304"/>
          </w:tcPr>
          <w:p>
            <w:r/>
            <w:r>
              <w:rPr>
                <w:sz w:val="18"/>
              </w:rPr>
              <w:t>parch</w:t>
            </w:r>
          </w:p>
        </w:tc>
        <w:tc>
          <w:tcPr>
            <w:tcW w:type="dxa" w:w="2160"/>
          </w:tcPr>
          <w:p>
            <w:r/>
            <w:r>
              <w:rPr>
                <w:sz w:val="18"/>
              </w:rPr>
              <w:t>int64</w:t>
            </w:r>
          </w:p>
        </w:tc>
        <w:tc>
          <w:tcPr>
            <w:tcW w:type="dxa" w:w="2304"/>
          </w:tcPr>
          <w:p>
            <w:r/>
            <w:r>
              <w:rPr>
                <w:sz w:val="18"/>
              </w:rPr>
              <w:t>home.dest</w:t>
            </w:r>
          </w:p>
        </w:tc>
        <w:tc>
          <w:tcPr>
            <w:tcW w:type="dxa" w:w="2160"/>
          </w:tcPr>
          <w:p>
            <w:r/>
            <w:r>
              <w:rPr>
                <w:sz w:val="18"/>
              </w:rPr>
              <w:t>object</w:t>
            </w:r>
          </w:p>
        </w:tc>
      </w:tr>
    </w:tbl>
    <w:p>
      <w:pPr>
        <w:jc w:val="center"/>
      </w:pPr>
      <w:r>
        <w:rPr>
          <w:i/>
          <w:sz w:val="18"/>
        </w:rPr>
        <w:t>Table 4: Data types reported by pandas for the raw dataset.</w:t>
      </w:r>
    </w:p>
    <w:p>
      <w:r>
        <w:rPr>
          <w:b w:val="0"/>
          <w:i w:val="0"/>
          <w:sz w:val="22"/>
        </w:rPr>
        <w:t>Descriptive statistics for the numeric columns:</w:t>
      </w:r>
    </w:p>
    <w:tbl>
      <w:tblPr>
        <w:tblStyle w:val="TableGrid"/>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rPr>
          <w:tblHeader/>
        </w:trPr>
        <w:tc>
          <w:tcPr>
            <w:tcW w:type="dxa" w:w="960"/>
            <w:shd w:val="clear" w:fill="1F3763"/>
          </w:tcPr>
          <w:p>
            <w:pPr>
              <w:keepNext/>
            </w:pPr>
            <w:r/>
            <w:r>
              <w:rPr>
                <w:b/>
                <w:color w:val="FFFFFF"/>
                <w:sz w:val="16"/>
              </w:rPr>
              <w:t>column</w:t>
            </w:r>
          </w:p>
        </w:tc>
        <w:tc>
          <w:tcPr>
            <w:tcW w:type="dxa" w:w="960"/>
            <w:shd w:val="clear" w:fill="1F3763"/>
          </w:tcPr>
          <w:p>
            <w:pPr>
              <w:keepNext/>
            </w:pPr>
            <w:r/>
            <w:r>
              <w:rPr>
                <w:b/>
                <w:color w:val="FFFFFF"/>
                <w:sz w:val="16"/>
              </w:rPr>
              <w:t>count</w:t>
            </w:r>
          </w:p>
        </w:tc>
        <w:tc>
          <w:tcPr>
            <w:tcW w:type="dxa" w:w="960"/>
            <w:shd w:val="clear" w:fill="1F3763"/>
          </w:tcPr>
          <w:p>
            <w:pPr>
              <w:keepNext/>
            </w:pPr>
            <w:r/>
            <w:r>
              <w:rPr>
                <w:b/>
                <w:color w:val="FFFFFF"/>
                <w:sz w:val="16"/>
              </w:rPr>
              <w:t>mean</w:t>
            </w:r>
          </w:p>
        </w:tc>
        <w:tc>
          <w:tcPr>
            <w:tcW w:type="dxa" w:w="960"/>
            <w:shd w:val="clear" w:fill="1F3763"/>
          </w:tcPr>
          <w:p>
            <w:pPr>
              <w:keepNext/>
            </w:pPr>
            <w:r/>
            <w:r>
              <w:rPr>
                <w:b/>
                <w:color w:val="FFFFFF"/>
                <w:sz w:val="16"/>
              </w:rPr>
              <w:t>std</w:t>
            </w:r>
          </w:p>
        </w:tc>
        <w:tc>
          <w:tcPr>
            <w:tcW w:type="dxa" w:w="960"/>
            <w:shd w:val="clear" w:fill="1F3763"/>
          </w:tcPr>
          <w:p>
            <w:pPr>
              <w:keepNext/>
            </w:pPr>
            <w:r/>
            <w:r>
              <w:rPr>
                <w:b/>
                <w:color w:val="FFFFFF"/>
                <w:sz w:val="16"/>
              </w:rPr>
              <w:t>min</w:t>
            </w:r>
          </w:p>
        </w:tc>
        <w:tc>
          <w:tcPr>
            <w:tcW w:type="dxa" w:w="960"/>
            <w:shd w:val="clear" w:fill="1F3763"/>
          </w:tcPr>
          <w:p>
            <w:pPr>
              <w:keepNext/>
            </w:pPr>
            <w:r/>
            <w:r>
              <w:rPr>
                <w:b/>
                <w:color w:val="FFFFFF"/>
                <w:sz w:val="16"/>
              </w:rPr>
              <w:t>25%</w:t>
            </w:r>
          </w:p>
        </w:tc>
        <w:tc>
          <w:tcPr>
            <w:tcW w:type="dxa" w:w="960"/>
            <w:shd w:val="clear" w:fill="1F3763"/>
          </w:tcPr>
          <w:p>
            <w:pPr>
              <w:keepNext/>
            </w:pPr>
            <w:r/>
            <w:r>
              <w:rPr>
                <w:b/>
                <w:color w:val="FFFFFF"/>
                <w:sz w:val="16"/>
              </w:rPr>
              <w:t>50%</w:t>
            </w:r>
          </w:p>
        </w:tc>
        <w:tc>
          <w:tcPr>
            <w:tcW w:type="dxa" w:w="960"/>
            <w:shd w:val="clear" w:fill="1F3763"/>
          </w:tcPr>
          <w:p>
            <w:pPr>
              <w:keepNext/>
            </w:pPr>
            <w:r/>
            <w:r>
              <w:rPr>
                <w:b/>
                <w:color w:val="FFFFFF"/>
                <w:sz w:val="16"/>
              </w:rPr>
              <w:t>75%</w:t>
            </w:r>
          </w:p>
        </w:tc>
        <w:tc>
          <w:tcPr>
            <w:tcW w:type="dxa" w:w="960"/>
            <w:shd w:val="clear" w:fill="1F3763"/>
          </w:tcPr>
          <w:p>
            <w:pPr>
              <w:keepNext/>
            </w:pPr>
            <w:r/>
            <w:r>
              <w:rPr>
                <w:b/>
                <w:color w:val="FFFFFF"/>
                <w:sz w:val="16"/>
              </w:rPr>
              <w:t>max</w:t>
            </w:r>
          </w:p>
        </w:tc>
      </w:tr>
      <w:tr>
        <w:tc>
          <w:tcPr>
            <w:tcW w:type="dxa" w:w="960"/>
          </w:tcPr>
          <w:p>
            <w:pPr>
              <w:keepNext/>
            </w:pPr>
            <w:r/>
            <w:r>
              <w:rPr>
                <w:sz w:val="16"/>
              </w:rPr>
              <w:t>pclass</w:t>
            </w:r>
          </w:p>
        </w:tc>
        <w:tc>
          <w:tcPr>
            <w:tcW w:type="dxa" w:w="960"/>
          </w:tcPr>
          <w:p>
            <w:pPr>
              <w:keepNext/>
              <w:jc w:val="right"/>
            </w:pPr>
            <w:r/>
            <w:r>
              <w:rPr>
                <w:sz w:val="16"/>
              </w:rPr>
              <w:t>1309.0</w:t>
            </w:r>
          </w:p>
        </w:tc>
        <w:tc>
          <w:tcPr>
            <w:tcW w:type="dxa" w:w="960"/>
          </w:tcPr>
          <w:p>
            <w:pPr>
              <w:keepNext/>
              <w:jc w:val="right"/>
            </w:pPr>
            <w:r/>
            <w:r>
              <w:rPr>
                <w:sz w:val="16"/>
              </w:rPr>
              <w:t>2.295</w:t>
            </w:r>
          </w:p>
        </w:tc>
        <w:tc>
          <w:tcPr>
            <w:tcW w:type="dxa" w:w="960"/>
          </w:tcPr>
          <w:p>
            <w:pPr>
              <w:keepNext/>
              <w:jc w:val="right"/>
            </w:pPr>
            <w:r/>
            <w:r>
              <w:rPr>
                <w:sz w:val="16"/>
              </w:rPr>
              <w:t>0.838</w:t>
            </w:r>
          </w:p>
        </w:tc>
        <w:tc>
          <w:tcPr>
            <w:tcW w:type="dxa" w:w="960"/>
          </w:tcPr>
          <w:p>
            <w:pPr>
              <w:keepNext/>
              <w:jc w:val="right"/>
            </w:pPr>
            <w:r/>
            <w:r>
              <w:rPr>
                <w:sz w:val="16"/>
              </w:rPr>
              <w:t>1.0</w:t>
            </w:r>
          </w:p>
        </w:tc>
        <w:tc>
          <w:tcPr>
            <w:tcW w:type="dxa" w:w="960"/>
          </w:tcPr>
          <w:p>
            <w:pPr>
              <w:keepNext/>
              <w:jc w:val="right"/>
            </w:pPr>
            <w:r/>
            <w:r>
              <w:rPr>
                <w:sz w:val="16"/>
              </w:rPr>
              <w:t>2.0</w:t>
            </w:r>
          </w:p>
        </w:tc>
        <w:tc>
          <w:tcPr>
            <w:tcW w:type="dxa" w:w="960"/>
          </w:tcPr>
          <w:p>
            <w:pPr>
              <w:keepNext/>
              <w:jc w:val="right"/>
            </w:pPr>
            <w:r/>
            <w:r>
              <w:rPr>
                <w:sz w:val="16"/>
              </w:rPr>
              <w:t>3.0</w:t>
            </w:r>
          </w:p>
        </w:tc>
        <w:tc>
          <w:tcPr>
            <w:tcW w:type="dxa" w:w="960"/>
          </w:tcPr>
          <w:p>
            <w:pPr>
              <w:keepNext/>
              <w:jc w:val="right"/>
            </w:pPr>
            <w:r/>
            <w:r>
              <w:rPr>
                <w:sz w:val="16"/>
              </w:rPr>
              <w:t>3.0</w:t>
            </w:r>
          </w:p>
        </w:tc>
        <w:tc>
          <w:tcPr>
            <w:tcW w:type="dxa" w:w="960"/>
          </w:tcPr>
          <w:p>
            <w:pPr>
              <w:keepNext/>
              <w:jc w:val="right"/>
            </w:pPr>
            <w:r/>
            <w:r>
              <w:rPr>
                <w:sz w:val="16"/>
              </w:rPr>
              <w:t>3.0</w:t>
            </w:r>
          </w:p>
        </w:tc>
      </w:tr>
      <w:tr>
        <w:tc>
          <w:tcPr>
            <w:tcW w:type="dxa" w:w="960"/>
          </w:tcPr>
          <w:p>
            <w:pPr>
              <w:keepNext/>
            </w:pPr>
            <w:r/>
            <w:r>
              <w:rPr>
                <w:sz w:val="16"/>
              </w:rPr>
              <w:t>survived</w:t>
            </w:r>
          </w:p>
        </w:tc>
        <w:tc>
          <w:tcPr>
            <w:tcW w:type="dxa" w:w="960"/>
          </w:tcPr>
          <w:p>
            <w:pPr>
              <w:keepNext/>
              <w:jc w:val="right"/>
            </w:pPr>
            <w:r/>
            <w:r>
              <w:rPr>
                <w:sz w:val="16"/>
              </w:rPr>
              <w:t>1309.0</w:t>
            </w:r>
          </w:p>
        </w:tc>
        <w:tc>
          <w:tcPr>
            <w:tcW w:type="dxa" w:w="960"/>
          </w:tcPr>
          <w:p>
            <w:pPr>
              <w:keepNext/>
              <w:jc w:val="right"/>
            </w:pPr>
            <w:r/>
            <w:r>
              <w:rPr>
                <w:sz w:val="16"/>
              </w:rPr>
              <w:t>0.382</w:t>
            </w:r>
          </w:p>
        </w:tc>
        <w:tc>
          <w:tcPr>
            <w:tcW w:type="dxa" w:w="960"/>
          </w:tcPr>
          <w:p>
            <w:pPr>
              <w:keepNext/>
              <w:jc w:val="right"/>
            </w:pPr>
            <w:r/>
            <w:r>
              <w:rPr>
                <w:sz w:val="16"/>
              </w:rPr>
              <w:t>0.486</w:t>
            </w:r>
          </w:p>
        </w:tc>
        <w:tc>
          <w:tcPr>
            <w:tcW w:type="dxa" w:w="960"/>
          </w:tcPr>
          <w:p>
            <w:pPr>
              <w:keepNext/>
              <w:jc w:val="right"/>
            </w:pPr>
            <w:r/>
            <w:r>
              <w:rPr>
                <w:sz w:val="16"/>
              </w:rPr>
              <w:t>0.0</w:t>
            </w:r>
          </w:p>
        </w:tc>
        <w:tc>
          <w:tcPr>
            <w:tcW w:type="dxa" w:w="960"/>
          </w:tcPr>
          <w:p>
            <w:pPr>
              <w:keepNext/>
              <w:jc w:val="right"/>
            </w:pPr>
            <w:r/>
            <w:r>
              <w:rPr>
                <w:sz w:val="16"/>
              </w:rPr>
              <w:t>0.0</w:t>
            </w:r>
          </w:p>
        </w:tc>
        <w:tc>
          <w:tcPr>
            <w:tcW w:type="dxa" w:w="960"/>
          </w:tcPr>
          <w:p>
            <w:pPr>
              <w:keepNext/>
              <w:jc w:val="right"/>
            </w:pPr>
            <w:r/>
            <w:r>
              <w:rPr>
                <w:sz w:val="16"/>
              </w:rPr>
              <w:t>0.0</w:t>
            </w:r>
          </w:p>
        </w:tc>
        <w:tc>
          <w:tcPr>
            <w:tcW w:type="dxa" w:w="960"/>
          </w:tcPr>
          <w:p>
            <w:pPr>
              <w:keepNext/>
              <w:jc w:val="right"/>
            </w:pPr>
            <w:r/>
            <w:r>
              <w:rPr>
                <w:sz w:val="16"/>
              </w:rPr>
              <w:t>1.0</w:t>
            </w:r>
          </w:p>
        </w:tc>
        <w:tc>
          <w:tcPr>
            <w:tcW w:type="dxa" w:w="960"/>
          </w:tcPr>
          <w:p>
            <w:pPr>
              <w:keepNext/>
              <w:jc w:val="right"/>
            </w:pPr>
            <w:r/>
            <w:r>
              <w:rPr>
                <w:sz w:val="16"/>
              </w:rPr>
              <w:t>1.0</w:t>
            </w:r>
          </w:p>
        </w:tc>
      </w:tr>
      <w:tr>
        <w:tc>
          <w:tcPr>
            <w:tcW w:type="dxa" w:w="960"/>
          </w:tcPr>
          <w:p>
            <w:pPr>
              <w:keepNext/>
            </w:pPr>
            <w:r/>
            <w:r>
              <w:rPr>
                <w:sz w:val="16"/>
              </w:rPr>
              <w:t>age</w:t>
            </w:r>
          </w:p>
        </w:tc>
        <w:tc>
          <w:tcPr>
            <w:tcW w:type="dxa" w:w="960"/>
          </w:tcPr>
          <w:p>
            <w:pPr>
              <w:keepNext/>
              <w:jc w:val="right"/>
            </w:pPr>
            <w:r/>
            <w:r>
              <w:rPr>
                <w:sz w:val="16"/>
              </w:rPr>
              <w:t>1046.0</w:t>
            </w:r>
          </w:p>
        </w:tc>
        <w:tc>
          <w:tcPr>
            <w:tcW w:type="dxa" w:w="960"/>
          </w:tcPr>
          <w:p>
            <w:pPr>
              <w:keepNext/>
              <w:jc w:val="right"/>
            </w:pPr>
            <w:r/>
            <w:r>
              <w:rPr>
                <w:sz w:val="16"/>
              </w:rPr>
              <w:t>29.881</w:t>
            </w:r>
          </w:p>
        </w:tc>
        <w:tc>
          <w:tcPr>
            <w:tcW w:type="dxa" w:w="960"/>
          </w:tcPr>
          <w:p>
            <w:pPr>
              <w:keepNext/>
              <w:jc w:val="right"/>
            </w:pPr>
            <w:r/>
            <w:r>
              <w:rPr>
                <w:sz w:val="16"/>
              </w:rPr>
              <w:t>14.413</w:t>
            </w:r>
          </w:p>
        </w:tc>
        <w:tc>
          <w:tcPr>
            <w:tcW w:type="dxa" w:w="960"/>
          </w:tcPr>
          <w:p>
            <w:pPr>
              <w:keepNext/>
              <w:jc w:val="right"/>
            </w:pPr>
            <w:r/>
            <w:r>
              <w:rPr>
                <w:sz w:val="16"/>
              </w:rPr>
              <w:t>0.167</w:t>
            </w:r>
          </w:p>
        </w:tc>
        <w:tc>
          <w:tcPr>
            <w:tcW w:type="dxa" w:w="960"/>
          </w:tcPr>
          <w:p>
            <w:pPr>
              <w:keepNext/>
              <w:jc w:val="right"/>
            </w:pPr>
            <w:r/>
            <w:r>
              <w:rPr>
                <w:sz w:val="16"/>
              </w:rPr>
              <w:t>21.0</w:t>
            </w:r>
          </w:p>
        </w:tc>
        <w:tc>
          <w:tcPr>
            <w:tcW w:type="dxa" w:w="960"/>
          </w:tcPr>
          <w:p>
            <w:pPr>
              <w:keepNext/>
              <w:jc w:val="right"/>
            </w:pPr>
            <w:r/>
            <w:r>
              <w:rPr>
                <w:sz w:val="16"/>
              </w:rPr>
              <w:t>28.0</w:t>
            </w:r>
          </w:p>
        </w:tc>
        <w:tc>
          <w:tcPr>
            <w:tcW w:type="dxa" w:w="960"/>
          </w:tcPr>
          <w:p>
            <w:pPr>
              <w:keepNext/>
              <w:jc w:val="right"/>
            </w:pPr>
            <w:r/>
            <w:r>
              <w:rPr>
                <w:sz w:val="16"/>
              </w:rPr>
              <w:t>39.0</w:t>
            </w:r>
          </w:p>
        </w:tc>
        <w:tc>
          <w:tcPr>
            <w:tcW w:type="dxa" w:w="960"/>
          </w:tcPr>
          <w:p>
            <w:pPr>
              <w:keepNext/>
              <w:jc w:val="right"/>
            </w:pPr>
            <w:r/>
            <w:r>
              <w:rPr>
                <w:sz w:val="16"/>
              </w:rPr>
              <w:t>80.0</w:t>
            </w:r>
          </w:p>
        </w:tc>
      </w:tr>
      <w:tr>
        <w:tc>
          <w:tcPr>
            <w:tcW w:type="dxa" w:w="960"/>
          </w:tcPr>
          <w:p>
            <w:pPr>
              <w:keepNext/>
            </w:pPr>
            <w:r/>
            <w:r>
              <w:rPr>
                <w:sz w:val="16"/>
              </w:rPr>
              <w:t>sibsp</w:t>
            </w:r>
          </w:p>
        </w:tc>
        <w:tc>
          <w:tcPr>
            <w:tcW w:type="dxa" w:w="960"/>
          </w:tcPr>
          <w:p>
            <w:pPr>
              <w:keepNext/>
              <w:jc w:val="right"/>
            </w:pPr>
            <w:r/>
            <w:r>
              <w:rPr>
                <w:sz w:val="16"/>
              </w:rPr>
              <w:t>1309.0</w:t>
            </w:r>
          </w:p>
        </w:tc>
        <w:tc>
          <w:tcPr>
            <w:tcW w:type="dxa" w:w="960"/>
          </w:tcPr>
          <w:p>
            <w:pPr>
              <w:keepNext/>
              <w:jc w:val="right"/>
            </w:pPr>
            <w:r/>
            <w:r>
              <w:rPr>
                <w:sz w:val="16"/>
              </w:rPr>
              <w:t>0.499</w:t>
            </w:r>
          </w:p>
        </w:tc>
        <w:tc>
          <w:tcPr>
            <w:tcW w:type="dxa" w:w="960"/>
          </w:tcPr>
          <w:p>
            <w:pPr>
              <w:keepNext/>
              <w:jc w:val="right"/>
            </w:pPr>
            <w:r/>
            <w:r>
              <w:rPr>
                <w:sz w:val="16"/>
              </w:rPr>
              <w:t>1.042</w:t>
            </w:r>
          </w:p>
        </w:tc>
        <w:tc>
          <w:tcPr>
            <w:tcW w:type="dxa" w:w="960"/>
          </w:tcPr>
          <w:p>
            <w:pPr>
              <w:keepNext/>
              <w:jc w:val="right"/>
            </w:pPr>
            <w:r/>
            <w:r>
              <w:rPr>
                <w:sz w:val="16"/>
              </w:rPr>
              <w:t>0.0</w:t>
            </w:r>
          </w:p>
        </w:tc>
        <w:tc>
          <w:tcPr>
            <w:tcW w:type="dxa" w:w="960"/>
          </w:tcPr>
          <w:p>
            <w:pPr>
              <w:keepNext/>
              <w:jc w:val="right"/>
            </w:pPr>
            <w:r/>
            <w:r>
              <w:rPr>
                <w:sz w:val="16"/>
              </w:rPr>
              <w:t>0.0</w:t>
            </w:r>
          </w:p>
        </w:tc>
        <w:tc>
          <w:tcPr>
            <w:tcW w:type="dxa" w:w="960"/>
          </w:tcPr>
          <w:p>
            <w:pPr>
              <w:keepNext/>
              <w:jc w:val="right"/>
            </w:pPr>
            <w:r/>
            <w:r>
              <w:rPr>
                <w:sz w:val="16"/>
              </w:rPr>
              <w:t>0.0</w:t>
            </w:r>
          </w:p>
        </w:tc>
        <w:tc>
          <w:tcPr>
            <w:tcW w:type="dxa" w:w="960"/>
          </w:tcPr>
          <w:p>
            <w:pPr>
              <w:keepNext/>
              <w:jc w:val="right"/>
            </w:pPr>
            <w:r/>
            <w:r>
              <w:rPr>
                <w:sz w:val="16"/>
              </w:rPr>
              <w:t>1.0</w:t>
            </w:r>
          </w:p>
        </w:tc>
        <w:tc>
          <w:tcPr>
            <w:tcW w:type="dxa" w:w="960"/>
          </w:tcPr>
          <w:p>
            <w:pPr>
              <w:keepNext/>
              <w:jc w:val="right"/>
            </w:pPr>
            <w:r/>
            <w:r>
              <w:rPr>
                <w:sz w:val="16"/>
              </w:rPr>
              <w:t>8.0</w:t>
            </w:r>
          </w:p>
        </w:tc>
      </w:tr>
      <w:tr>
        <w:tc>
          <w:tcPr>
            <w:tcW w:type="dxa" w:w="960"/>
          </w:tcPr>
          <w:p>
            <w:pPr>
              <w:keepNext/>
            </w:pPr>
            <w:r/>
            <w:r>
              <w:rPr>
                <w:sz w:val="16"/>
              </w:rPr>
              <w:t>parch</w:t>
            </w:r>
          </w:p>
        </w:tc>
        <w:tc>
          <w:tcPr>
            <w:tcW w:type="dxa" w:w="960"/>
          </w:tcPr>
          <w:p>
            <w:pPr>
              <w:keepNext/>
              <w:jc w:val="right"/>
            </w:pPr>
            <w:r/>
            <w:r>
              <w:rPr>
                <w:sz w:val="16"/>
              </w:rPr>
              <w:t>1309.0</w:t>
            </w:r>
          </w:p>
        </w:tc>
        <w:tc>
          <w:tcPr>
            <w:tcW w:type="dxa" w:w="960"/>
          </w:tcPr>
          <w:p>
            <w:pPr>
              <w:keepNext/>
              <w:jc w:val="right"/>
            </w:pPr>
            <w:r/>
            <w:r>
              <w:rPr>
                <w:sz w:val="16"/>
              </w:rPr>
              <w:t>0.385</w:t>
            </w:r>
          </w:p>
        </w:tc>
        <w:tc>
          <w:tcPr>
            <w:tcW w:type="dxa" w:w="960"/>
          </w:tcPr>
          <w:p>
            <w:pPr>
              <w:keepNext/>
              <w:jc w:val="right"/>
            </w:pPr>
            <w:r/>
            <w:r>
              <w:rPr>
                <w:sz w:val="16"/>
              </w:rPr>
              <w:t>0.866</w:t>
            </w:r>
          </w:p>
        </w:tc>
        <w:tc>
          <w:tcPr>
            <w:tcW w:type="dxa" w:w="960"/>
          </w:tcPr>
          <w:p>
            <w:pPr>
              <w:keepNext/>
              <w:jc w:val="right"/>
            </w:pPr>
            <w:r/>
            <w:r>
              <w:rPr>
                <w:sz w:val="16"/>
              </w:rPr>
              <w:t>0.0</w:t>
            </w:r>
          </w:p>
        </w:tc>
        <w:tc>
          <w:tcPr>
            <w:tcW w:type="dxa" w:w="960"/>
          </w:tcPr>
          <w:p>
            <w:pPr>
              <w:keepNext/>
              <w:jc w:val="right"/>
            </w:pPr>
            <w:r/>
            <w:r>
              <w:rPr>
                <w:sz w:val="16"/>
              </w:rPr>
              <w:t>0.0</w:t>
            </w:r>
          </w:p>
        </w:tc>
        <w:tc>
          <w:tcPr>
            <w:tcW w:type="dxa" w:w="960"/>
          </w:tcPr>
          <w:p>
            <w:pPr>
              <w:keepNext/>
              <w:jc w:val="right"/>
            </w:pPr>
            <w:r/>
            <w:r>
              <w:rPr>
                <w:sz w:val="16"/>
              </w:rPr>
              <w:t>0.0</w:t>
            </w:r>
          </w:p>
        </w:tc>
        <w:tc>
          <w:tcPr>
            <w:tcW w:type="dxa" w:w="960"/>
          </w:tcPr>
          <w:p>
            <w:pPr>
              <w:keepNext/>
              <w:jc w:val="right"/>
            </w:pPr>
            <w:r/>
            <w:r>
              <w:rPr>
                <w:sz w:val="16"/>
              </w:rPr>
              <w:t>0.0</w:t>
            </w:r>
          </w:p>
        </w:tc>
        <w:tc>
          <w:tcPr>
            <w:tcW w:type="dxa" w:w="960"/>
          </w:tcPr>
          <w:p>
            <w:pPr>
              <w:keepNext/>
              <w:jc w:val="right"/>
            </w:pPr>
            <w:r/>
            <w:r>
              <w:rPr>
                <w:sz w:val="16"/>
              </w:rPr>
              <w:t>9.0</w:t>
            </w:r>
          </w:p>
        </w:tc>
      </w:tr>
      <w:tr>
        <w:tc>
          <w:tcPr>
            <w:tcW w:type="dxa" w:w="960"/>
          </w:tcPr>
          <w:p>
            <w:pPr>
              <w:keepNext/>
            </w:pPr>
            <w:r/>
            <w:r>
              <w:rPr>
                <w:sz w:val="16"/>
              </w:rPr>
              <w:t>fare</w:t>
            </w:r>
          </w:p>
        </w:tc>
        <w:tc>
          <w:tcPr>
            <w:tcW w:type="dxa" w:w="960"/>
          </w:tcPr>
          <w:p>
            <w:pPr>
              <w:keepNext/>
              <w:jc w:val="right"/>
            </w:pPr>
            <w:r/>
            <w:r>
              <w:rPr>
                <w:sz w:val="16"/>
              </w:rPr>
              <w:t>1308.0</w:t>
            </w:r>
          </w:p>
        </w:tc>
        <w:tc>
          <w:tcPr>
            <w:tcW w:type="dxa" w:w="960"/>
          </w:tcPr>
          <w:p>
            <w:pPr>
              <w:keepNext/>
              <w:jc w:val="right"/>
            </w:pPr>
            <w:r/>
            <w:r>
              <w:rPr>
                <w:sz w:val="16"/>
              </w:rPr>
              <w:t>33.295</w:t>
            </w:r>
          </w:p>
        </w:tc>
        <w:tc>
          <w:tcPr>
            <w:tcW w:type="dxa" w:w="960"/>
          </w:tcPr>
          <w:p>
            <w:pPr>
              <w:keepNext/>
              <w:jc w:val="right"/>
            </w:pPr>
            <w:r/>
            <w:r>
              <w:rPr>
                <w:sz w:val="16"/>
              </w:rPr>
              <w:t>51.759</w:t>
            </w:r>
          </w:p>
        </w:tc>
        <w:tc>
          <w:tcPr>
            <w:tcW w:type="dxa" w:w="960"/>
          </w:tcPr>
          <w:p>
            <w:pPr>
              <w:keepNext/>
              <w:jc w:val="right"/>
            </w:pPr>
            <w:r/>
            <w:r>
              <w:rPr>
                <w:sz w:val="16"/>
              </w:rPr>
              <w:t>0.0</w:t>
            </w:r>
          </w:p>
        </w:tc>
        <w:tc>
          <w:tcPr>
            <w:tcW w:type="dxa" w:w="960"/>
          </w:tcPr>
          <w:p>
            <w:pPr>
              <w:keepNext/>
              <w:jc w:val="right"/>
            </w:pPr>
            <w:r/>
            <w:r>
              <w:rPr>
                <w:sz w:val="16"/>
              </w:rPr>
              <w:t>7.896</w:t>
            </w:r>
          </w:p>
        </w:tc>
        <w:tc>
          <w:tcPr>
            <w:tcW w:type="dxa" w:w="960"/>
          </w:tcPr>
          <w:p>
            <w:pPr>
              <w:keepNext/>
              <w:jc w:val="right"/>
            </w:pPr>
            <w:r/>
            <w:r>
              <w:rPr>
                <w:sz w:val="16"/>
              </w:rPr>
              <w:t>14.454</w:t>
            </w:r>
          </w:p>
        </w:tc>
        <w:tc>
          <w:tcPr>
            <w:tcW w:type="dxa" w:w="960"/>
          </w:tcPr>
          <w:p>
            <w:pPr>
              <w:keepNext/>
              <w:jc w:val="right"/>
            </w:pPr>
            <w:r/>
            <w:r>
              <w:rPr>
                <w:sz w:val="16"/>
              </w:rPr>
              <w:t>31.275</w:t>
            </w:r>
          </w:p>
        </w:tc>
        <w:tc>
          <w:tcPr>
            <w:tcW w:type="dxa" w:w="960"/>
          </w:tcPr>
          <w:p>
            <w:pPr>
              <w:keepNext/>
              <w:jc w:val="right"/>
            </w:pPr>
            <w:r/>
            <w:r>
              <w:rPr>
                <w:sz w:val="16"/>
              </w:rPr>
              <w:t>512.329</w:t>
            </w:r>
          </w:p>
        </w:tc>
      </w:tr>
      <w:tr>
        <w:tc>
          <w:tcPr>
            <w:tcW w:type="dxa" w:w="960"/>
          </w:tcPr>
          <w:p>
            <w:r/>
            <w:r>
              <w:rPr>
                <w:sz w:val="16"/>
              </w:rPr>
              <w:t>body</w:t>
            </w:r>
          </w:p>
        </w:tc>
        <w:tc>
          <w:tcPr>
            <w:tcW w:type="dxa" w:w="960"/>
          </w:tcPr>
          <w:p>
            <w:pPr>
              <w:jc w:val="right"/>
            </w:pPr>
            <w:r/>
            <w:r>
              <w:rPr>
                <w:sz w:val="16"/>
              </w:rPr>
              <w:t>121.0</w:t>
            </w:r>
          </w:p>
        </w:tc>
        <w:tc>
          <w:tcPr>
            <w:tcW w:type="dxa" w:w="960"/>
          </w:tcPr>
          <w:p>
            <w:pPr>
              <w:jc w:val="right"/>
            </w:pPr>
            <w:r/>
            <w:r>
              <w:rPr>
                <w:sz w:val="16"/>
              </w:rPr>
              <w:t>160.81</w:t>
            </w:r>
          </w:p>
        </w:tc>
        <w:tc>
          <w:tcPr>
            <w:tcW w:type="dxa" w:w="960"/>
          </w:tcPr>
          <w:p>
            <w:pPr>
              <w:jc w:val="right"/>
            </w:pPr>
            <w:r/>
            <w:r>
              <w:rPr>
                <w:sz w:val="16"/>
              </w:rPr>
              <w:t>97.697</w:t>
            </w:r>
          </w:p>
        </w:tc>
        <w:tc>
          <w:tcPr>
            <w:tcW w:type="dxa" w:w="960"/>
          </w:tcPr>
          <w:p>
            <w:pPr>
              <w:jc w:val="right"/>
            </w:pPr>
            <w:r/>
            <w:r>
              <w:rPr>
                <w:sz w:val="16"/>
              </w:rPr>
              <w:t>1.0</w:t>
            </w:r>
          </w:p>
        </w:tc>
        <w:tc>
          <w:tcPr>
            <w:tcW w:type="dxa" w:w="960"/>
          </w:tcPr>
          <w:p>
            <w:pPr>
              <w:jc w:val="right"/>
            </w:pPr>
            <w:r/>
            <w:r>
              <w:rPr>
                <w:sz w:val="16"/>
              </w:rPr>
              <w:t>72.0</w:t>
            </w:r>
          </w:p>
        </w:tc>
        <w:tc>
          <w:tcPr>
            <w:tcW w:type="dxa" w:w="960"/>
          </w:tcPr>
          <w:p>
            <w:pPr>
              <w:jc w:val="right"/>
            </w:pPr>
            <w:r/>
            <w:r>
              <w:rPr>
                <w:sz w:val="16"/>
              </w:rPr>
              <w:t>155.0</w:t>
            </w:r>
          </w:p>
        </w:tc>
        <w:tc>
          <w:tcPr>
            <w:tcW w:type="dxa" w:w="960"/>
          </w:tcPr>
          <w:p>
            <w:pPr>
              <w:jc w:val="right"/>
            </w:pPr>
            <w:r/>
            <w:r>
              <w:rPr>
                <w:sz w:val="16"/>
              </w:rPr>
              <w:t>256.0</w:t>
            </w:r>
          </w:p>
        </w:tc>
        <w:tc>
          <w:tcPr>
            <w:tcW w:type="dxa" w:w="960"/>
          </w:tcPr>
          <w:p>
            <w:pPr>
              <w:jc w:val="right"/>
            </w:pPr>
            <w:r/>
            <w:r>
              <w:rPr>
                <w:sz w:val="16"/>
              </w:rPr>
              <w:t>328.0</w:t>
            </w:r>
          </w:p>
        </w:tc>
      </w:tr>
    </w:tbl>
    <w:p>
      <w:pPr>
        <w:jc w:val="center"/>
      </w:pPr>
      <w:r>
        <w:rPr>
          <w:i/>
          <w:sz w:val="18"/>
        </w:rPr>
        <w:t>Table 5: Descriptive statistics of the raw numeric columns.</w:t>
      </w:r>
    </w:p>
    <w:p>
      <w:r>
        <w:rPr>
          <w:b w:val="0"/>
          <w:i w:val="0"/>
          <w:sz w:val="22"/>
        </w:rPr>
        <w:t>Three observations follow directly from this table. The count column shows that age is present for only 1046 of 1309 passengers. The minimum fare is 0, which cannot be the price of a purchased ticket. The maximum fare of 512.33 is roughly ten times the third quartile, which signals a strongly skewed monetary distribution.</w:t>
      </w:r>
    </w:p>
    <w:p>
      <w:r>
        <w:rPr>
          <w:b w:val="0"/>
          <w:i w:val="0"/>
          <w:sz w:val="22"/>
        </w:rPr>
        <w:t>Missing values by column (columns with no missing values are omitted):</w:t>
      </w:r>
    </w:p>
    <w:tbl>
      <w:tblPr>
        <w:tblStyle w:val="TableGrid"/>
        <w:tblW w:type="auto" w:w="0"/>
        <w:jc w:val="center"/>
        <w:tblLook w:firstColumn="1" w:firstRow="1" w:lastColumn="0" w:lastRow="0" w:noHBand="0" w:noVBand="1" w:val="04A0"/>
      </w:tblPr>
      <w:tblGrid>
        <w:gridCol w:w="2880"/>
        <w:gridCol w:w="2880"/>
        <w:gridCol w:w="2880"/>
      </w:tblGrid>
      <w:tr>
        <w:trPr>
          <w:tblHeader/>
        </w:trPr>
        <w:tc>
          <w:tcPr>
            <w:tcW w:type="dxa" w:w="2880"/>
            <w:shd w:val="clear" w:fill="1F3763"/>
          </w:tcPr>
          <w:p>
            <w:pPr>
              <w:keepNext/>
            </w:pPr>
            <w:r/>
            <w:r>
              <w:rPr>
                <w:b/>
                <w:color w:val="FFFFFF"/>
                <w:sz w:val="18"/>
              </w:rPr>
              <w:t>Column</w:t>
            </w:r>
          </w:p>
        </w:tc>
        <w:tc>
          <w:tcPr>
            <w:tcW w:type="dxa" w:w="2016"/>
            <w:shd w:val="clear" w:fill="1F3763"/>
          </w:tcPr>
          <w:p>
            <w:pPr>
              <w:keepNext/>
            </w:pPr>
            <w:r/>
            <w:r>
              <w:rPr>
                <w:b/>
                <w:color w:val="FFFFFF"/>
                <w:sz w:val="18"/>
              </w:rPr>
              <w:t>Missing</w:t>
            </w:r>
          </w:p>
        </w:tc>
        <w:tc>
          <w:tcPr>
            <w:tcW w:type="dxa" w:w="2016"/>
            <w:shd w:val="clear" w:fill="1F3763"/>
          </w:tcPr>
          <w:p>
            <w:pPr>
              <w:keepNext/>
            </w:pPr>
            <w:r/>
            <w:r>
              <w:rPr>
                <w:b/>
                <w:color w:val="FFFFFF"/>
                <w:sz w:val="18"/>
              </w:rPr>
              <w:t>Missing %</w:t>
            </w:r>
          </w:p>
        </w:tc>
      </w:tr>
      <w:tr>
        <w:tc>
          <w:tcPr>
            <w:tcW w:type="dxa" w:w="2880"/>
          </w:tcPr>
          <w:p>
            <w:pPr>
              <w:keepNext/>
            </w:pPr>
            <w:r/>
            <w:r>
              <w:rPr>
                <w:sz w:val="18"/>
              </w:rPr>
              <w:t>body</w:t>
            </w:r>
          </w:p>
        </w:tc>
        <w:tc>
          <w:tcPr>
            <w:tcW w:type="dxa" w:w="2016"/>
          </w:tcPr>
          <w:p>
            <w:pPr>
              <w:keepNext/>
              <w:jc w:val="right"/>
            </w:pPr>
            <w:r/>
            <w:r>
              <w:rPr>
                <w:sz w:val="18"/>
              </w:rPr>
              <w:t>1188</w:t>
            </w:r>
          </w:p>
        </w:tc>
        <w:tc>
          <w:tcPr>
            <w:tcW w:type="dxa" w:w="2016"/>
          </w:tcPr>
          <w:p>
            <w:pPr>
              <w:keepNext/>
              <w:jc w:val="right"/>
            </w:pPr>
            <w:r/>
            <w:r>
              <w:rPr>
                <w:sz w:val="18"/>
              </w:rPr>
              <w:t>90.76%</w:t>
            </w:r>
          </w:p>
        </w:tc>
      </w:tr>
      <w:tr>
        <w:tc>
          <w:tcPr>
            <w:tcW w:type="dxa" w:w="2880"/>
          </w:tcPr>
          <w:p>
            <w:pPr>
              <w:keepNext/>
            </w:pPr>
            <w:r/>
            <w:r>
              <w:rPr>
                <w:sz w:val="18"/>
              </w:rPr>
              <w:t>cabin</w:t>
            </w:r>
          </w:p>
        </w:tc>
        <w:tc>
          <w:tcPr>
            <w:tcW w:type="dxa" w:w="2016"/>
          </w:tcPr>
          <w:p>
            <w:pPr>
              <w:keepNext/>
              <w:jc w:val="right"/>
            </w:pPr>
            <w:r/>
            <w:r>
              <w:rPr>
                <w:sz w:val="18"/>
              </w:rPr>
              <w:t>1014</w:t>
            </w:r>
          </w:p>
        </w:tc>
        <w:tc>
          <w:tcPr>
            <w:tcW w:type="dxa" w:w="2016"/>
          </w:tcPr>
          <w:p>
            <w:pPr>
              <w:keepNext/>
              <w:jc w:val="right"/>
            </w:pPr>
            <w:r/>
            <w:r>
              <w:rPr>
                <w:sz w:val="18"/>
              </w:rPr>
              <w:t>77.46%</w:t>
            </w:r>
          </w:p>
        </w:tc>
      </w:tr>
      <w:tr>
        <w:tc>
          <w:tcPr>
            <w:tcW w:type="dxa" w:w="2880"/>
          </w:tcPr>
          <w:p>
            <w:pPr>
              <w:keepNext/>
            </w:pPr>
            <w:r/>
            <w:r>
              <w:rPr>
                <w:sz w:val="18"/>
              </w:rPr>
              <w:t>boat</w:t>
            </w:r>
          </w:p>
        </w:tc>
        <w:tc>
          <w:tcPr>
            <w:tcW w:type="dxa" w:w="2016"/>
          </w:tcPr>
          <w:p>
            <w:pPr>
              <w:keepNext/>
              <w:jc w:val="right"/>
            </w:pPr>
            <w:r/>
            <w:r>
              <w:rPr>
                <w:sz w:val="18"/>
              </w:rPr>
              <w:t>823</w:t>
            </w:r>
          </w:p>
        </w:tc>
        <w:tc>
          <w:tcPr>
            <w:tcW w:type="dxa" w:w="2016"/>
          </w:tcPr>
          <w:p>
            <w:pPr>
              <w:keepNext/>
              <w:jc w:val="right"/>
            </w:pPr>
            <w:r/>
            <w:r>
              <w:rPr>
                <w:sz w:val="18"/>
              </w:rPr>
              <w:t>62.87%</w:t>
            </w:r>
          </w:p>
        </w:tc>
      </w:tr>
      <w:tr>
        <w:tc>
          <w:tcPr>
            <w:tcW w:type="dxa" w:w="2880"/>
          </w:tcPr>
          <w:p>
            <w:pPr>
              <w:keepNext/>
            </w:pPr>
            <w:r/>
            <w:r>
              <w:rPr>
                <w:sz w:val="18"/>
              </w:rPr>
              <w:t>home.dest</w:t>
            </w:r>
          </w:p>
        </w:tc>
        <w:tc>
          <w:tcPr>
            <w:tcW w:type="dxa" w:w="2016"/>
          </w:tcPr>
          <w:p>
            <w:pPr>
              <w:keepNext/>
              <w:jc w:val="right"/>
            </w:pPr>
            <w:r/>
            <w:r>
              <w:rPr>
                <w:sz w:val="18"/>
              </w:rPr>
              <w:t>564</w:t>
            </w:r>
          </w:p>
        </w:tc>
        <w:tc>
          <w:tcPr>
            <w:tcW w:type="dxa" w:w="2016"/>
          </w:tcPr>
          <w:p>
            <w:pPr>
              <w:keepNext/>
              <w:jc w:val="right"/>
            </w:pPr>
            <w:r/>
            <w:r>
              <w:rPr>
                <w:sz w:val="18"/>
              </w:rPr>
              <w:t>43.09%</w:t>
            </w:r>
          </w:p>
        </w:tc>
      </w:tr>
      <w:tr>
        <w:tc>
          <w:tcPr>
            <w:tcW w:type="dxa" w:w="2880"/>
          </w:tcPr>
          <w:p>
            <w:pPr>
              <w:keepNext/>
            </w:pPr>
            <w:r/>
            <w:r>
              <w:rPr>
                <w:sz w:val="18"/>
              </w:rPr>
              <w:t>age</w:t>
            </w:r>
          </w:p>
        </w:tc>
        <w:tc>
          <w:tcPr>
            <w:tcW w:type="dxa" w:w="2016"/>
          </w:tcPr>
          <w:p>
            <w:pPr>
              <w:keepNext/>
              <w:jc w:val="right"/>
            </w:pPr>
            <w:r/>
            <w:r>
              <w:rPr>
                <w:sz w:val="18"/>
              </w:rPr>
              <w:t>263</w:t>
            </w:r>
          </w:p>
        </w:tc>
        <w:tc>
          <w:tcPr>
            <w:tcW w:type="dxa" w:w="2016"/>
          </w:tcPr>
          <w:p>
            <w:pPr>
              <w:keepNext/>
              <w:jc w:val="right"/>
            </w:pPr>
            <w:r/>
            <w:r>
              <w:rPr>
                <w:sz w:val="18"/>
              </w:rPr>
              <w:t>20.09%</w:t>
            </w:r>
          </w:p>
        </w:tc>
      </w:tr>
      <w:tr>
        <w:tc>
          <w:tcPr>
            <w:tcW w:type="dxa" w:w="2880"/>
          </w:tcPr>
          <w:p>
            <w:pPr>
              <w:keepNext/>
            </w:pPr>
            <w:r/>
            <w:r>
              <w:rPr>
                <w:sz w:val="18"/>
              </w:rPr>
              <w:t>embarked</w:t>
            </w:r>
          </w:p>
        </w:tc>
        <w:tc>
          <w:tcPr>
            <w:tcW w:type="dxa" w:w="2016"/>
          </w:tcPr>
          <w:p>
            <w:pPr>
              <w:keepNext/>
              <w:jc w:val="right"/>
            </w:pPr>
            <w:r/>
            <w:r>
              <w:rPr>
                <w:sz w:val="18"/>
              </w:rPr>
              <w:t>2</w:t>
            </w:r>
          </w:p>
        </w:tc>
        <w:tc>
          <w:tcPr>
            <w:tcW w:type="dxa" w:w="2016"/>
          </w:tcPr>
          <w:p>
            <w:pPr>
              <w:keepNext/>
              <w:jc w:val="right"/>
            </w:pPr>
            <w:r/>
            <w:r>
              <w:rPr>
                <w:sz w:val="18"/>
              </w:rPr>
              <w:t>0.15%</w:t>
            </w:r>
          </w:p>
        </w:tc>
      </w:tr>
      <w:tr>
        <w:tc>
          <w:tcPr>
            <w:tcW w:type="dxa" w:w="2880"/>
          </w:tcPr>
          <w:p>
            <w:r/>
            <w:r>
              <w:rPr>
                <w:sz w:val="18"/>
              </w:rPr>
              <w:t>fare</w:t>
            </w:r>
          </w:p>
        </w:tc>
        <w:tc>
          <w:tcPr>
            <w:tcW w:type="dxa" w:w="2016"/>
          </w:tcPr>
          <w:p>
            <w:pPr>
              <w:jc w:val="right"/>
            </w:pPr>
            <w:r/>
            <w:r>
              <w:rPr>
                <w:sz w:val="18"/>
              </w:rPr>
              <w:t>1</w:t>
            </w:r>
          </w:p>
        </w:tc>
        <w:tc>
          <w:tcPr>
            <w:tcW w:type="dxa" w:w="2016"/>
          </w:tcPr>
          <w:p>
            <w:pPr>
              <w:jc w:val="right"/>
            </w:pPr>
            <w:r/>
            <w:r>
              <w:rPr>
                <w:sz w:val="18"/>
              </w:rPr>
              <w:t>0.08%</w:t>
            </w:r>
          </w:p>
        </w:tc>
      </w:tr>
    </w:tbl>
    <w:p>
      <w:pPr>
        <w:jc w:val="center"/>
      </w:pPr>
      <w:r>
        <w:rPr>
          <w:i/>
          <w:sz w:val="18"/>
        </w:rPr>
        <w:t>Table 6: Missing-value counts and percentages in the raw dataset.</w:t>
      </w:r>
    </w:p>
    <w:p>
      <w:r>
        <w:rPr>
          <w:b w:val="0"/>
          <w:i w:val="0"/>
          <w:sz w:val="22"/>
        </w:rPr>
        <w:t>Total missing cells: 3855. Exact duplicate rows: 0.</w:t>
      </w:r>
    </w:p>
    <w:p>
      <w:r>
        <w:rPr>
          <w:b w:val="0"/>
          <w:i w:val="0"/>
          <w:sz w:val="22"/>
        </w:rPr>
        <w:t>Categorical value inspection:</w:t>
      </w:r>
    </w:p>
    <w:tbl>
      <w:tblPr>
        <w:tblStyle w:val="TableGrid"/>
        <w:tblW w:type="auto" w:w="0"/>
        <w:jc w:val="center"/>
        <w:tblLook w:firstColumn="1" w:firstRow="1" w:lastColumn="0" w:lastRow="0" w:noHBand="0" w:noVBand="1" w:val="04A0"/>
      </w:tblPr>
      <w:tblGrid>
        <w:gridCol w:w="2880"/>
        <w:gridCol w:w="2880"/>
        <w:gridCol w:w="2880"/>
      </w:tblGrid>
      <w:tr>
        <w:trPr>
          <w:tblHeader/>
        </w:trPr>
        <w:tc>
          <w:tcPr>
            <w:tcW w:type="dxa" w:w="1728"/>
            <w:shd w:val="clear" w:fill="1F3763"/>
          </w:tcPr>
          <w:p>
            <w:pPr>
              <w:keepNext/>
            </w:pPr>
            <w:r/>
            <w:r>
              <w:rPr>
                <w:b/>
                <w:color w:val="FFFFFF"/>
                <w:sz w:val="18"/>
              </w:rPr>
              <w:t>Column</w:t>
            </w:r>
          </w:p>
        </w:tc>
        <w:tc>
          <w:tcPr>
            <w:tcW w:type="dxa" w:w="1152"/>
            <w:shd w:val="clear" w:fill="1F3763"/>
          </w:tcPr>
          <w:p>
            <w:pPr>
              <w:keepNext/>
            </w:pPr>
            <w:r/>
            <w:r>
              <w:rPr>
                <w:b/>
                <w:color w:val="FFFFFF"/>
                <w:sz w:val="18"/>
              </w:rPr>
              <w:t>Unique</w:t>
            </w:r>
          </w:p>
        </w:tc>
        <w:tc>
          <w:tcPr>
            <w:tcW w:type="dxa" w:w="6192"/>
            <w:shd w:val="clear" w:fill="1F3763"/>
          </w:tcPr>
          <w:p>
            <w:pPr>
              <w:keepNext/>
            </w:pPr>
            <w:r/>
            <w:r>
              <w:rPr>
                <w:b/>
                <w:color w:val="FFFFFF"/>
                <w:sz w:val="18"/>
              </w:rPr>
              <w:t>Values and counts</w:t>
            </w:r>
          </w:p>
        </w:tc>
      </w:tr>
      <w:tr>
        <w:tc>
          <w:tcPr>
            <w:tcW w:type="dxa" w:w="1728"/>
          </w:tcPr>
          <w:p>
            <w:pPr>
              <w:keepNext/>
            </w:pPr>
            <w:r/>
            <w:r>
              <w:rPr>
                <w:sz w:val="18"/>
              </w:rPr>
              <w:t>pclass</w:t>
            </w:r>
          </w:p>
        </w:tc>
        <w:tc>
          <w:tcPr>
            <w:tcW w:type="dxa" w:w="1152"/>
          </w:tcPr>
          <w:p>
            <w:pPr>
              <w:keepNext/>
              <w:jc w:val="right"/>
            </w:pPr>
            <w:r/>
            <w:r>
              <w:rPr>
                <w:sz w:val="18"/>
              </w:rPr>
              <w:t>3</w:t>
            </w:r>
          </w:p>
        </w:tc>
        <w:tc>
          <w:tcPr>
            <w:tcW w:type="dxa" w:w="6192"/>
          </w:tcPr>
          <w:p>
            <w:pPr>
              <w:keepNext/>
              <w:jc w:val="right"/>
            </w:pPr>
            <w:r/>
            <w:r>
              <w:rPr>
                <w:sz w:val="18"/>
              </w:rPr>
              <w:t>3: 709, 1: 323, 2: 277</w:t>
            </w:r>
          </w:p>
        </w:tc>
      </w:tr>
      <w:tr>
        <w:tc>
          <w:tcPr>
            <w:tcW w:type="dxa" w:w="1728"/>
          </w:tcPr>
          <w:p>
            <w:pPr>
              <w:keepNext/>
            </w:pPr>
            <w:r/>
            <w:r>
              <w:rPr>
                <w:sz w:val="18"/>
              </w:rPr>
              <w:t>survived</w:t>
            </w:r>
          </w:p>
        </w:tc>
        <w:tc>
          <w:tcPr>
            <w:tcW w:type="dxa" w:w="1152"/>
          </w:tcPr>
          <w:p>
            <w:pPr>
              <w:keepNext/>
              <w:jc w:val="right"/>
            </w:pPr>
            <w:r/>
            <w:r>
              <w:rPr>
                <w:sz w:val="18"/>
              </w:rPr>
              <w:t>2</w:t>
            </w:r>
          </w:p>
        </w:tc>
        <w:tc>
          <w:tcPr>
            <w:tcW w:type="dxa" w:w="6192"/>
          </w:tcPr>
          <w:p>
            <w:pPr>
              <w:keepNext/>
              <w:jc w:val="right"/>
            </w:pPr>
            <w:r/>
            <w:r>
              <w:rPr>
                <w:sz w:val="18"/>
              </w:rPr>
              <w:t>0: 809, 1: 500</w:t>
            </w:r>
          </w:p>
        </w:tc>
      </w:tr>
      <w:tr>
        <w:tc>
          <w:tcPr>
            <w:tcW w:type="dxa" w:w="1728"/>
          </w:tcPr>
          <w:p>
            <w:pPr>
              <w:keepNext/>
            </w:pPr>
            <w:r/>
            <w:r>
              <w:rPr>
                <w:sz w:val="18"/>
              </w:rPr>
              <w:t>sex</w:t>
            </w:r>
          </w:p>
        </w:tc>
        <w:tc>
          <w:tcPr>
            <w:tcW w:type="dxa" w:w="1152"/>
          </w:tcPr>
          <w:p>
            <w:pPr>
              <w:keepNext/>
              <w:jc w:val="right"/>
            </w:pPr>
            <w:r/>
            <w:r>
              <w:rPr>
                <w:sz w:val="18"/>
              </w:rPr>
              <w:t>2</w:t>
            </w:r>
          </w:p>
        </w:tc>
        <w:tc>
          <w:tcPr>
            <w:tcW w:type="dxa" w:w="6192"/>
          </w:tcPr>
          <w:p>
            <w:pPr>
              <w:keepNext/>
              <w:jc w:val="right"/>
            </w:pPr>
            <w:r/>
            <w:r>
              <w:rPr>
                <w:sz w:val="18"/>
              </w:rPr>
              <w:t>male: 843, female: 466</w:t>
            </w:r>
          </w:p>
        </w:tc>
      </w:tr>
      <w:tr>
        <w:tc>
          <w:tcPr>
            <w:tcW w:type="dxa" w:w="1728"/>
          </w:tcPr>
          <w:p>
            <w:pPr>
              <w:keepNext/>
            </w:pPr>
            <w:r/>
            <w:r>
              <w:rPr>
                <w:sz w:val="18"/>
              </w:rPr>
              <w:t>embarked</w:t>
            </w:r>
          </w:p>
        </w:tc>
        <w:tc>
          <w:tcPr>
            <w:tcW w:type="dxa" w:w="1152"/>
          </w:tcPr>
          <w:p>
            <w:pPr>
              <w:keepNext/>
              <w:jc w:val="right"/>
            </w:pPr>
            <w:r/>
            <w:r>
              <w:rPr>
                <w:sz w:val="18"/>
              </w:rPr>
              <w:t>3</w:t>
            </w:r>
          </w:p>
        </w:tc>
        <w:tc>
          <w:tcPr>
            <w:tcW w:type="dxa" w:w="6192"/>
          </w:tcPr>
          <w:p>
            <w:pPr>
              <w:keepNext/>
              <w:jc w:val="right"/>
            </w:pPr>
            <w:r/>
            <w:r>
              <w:rPr>
                <w:sz w:val="18"/>
              </w:rPr>
              <w:t>S: 914, C: 270, Q: 123, missing: 2</w:t>
            </w:r>
          </w:p>
        </w:tc>
      </w:tr>
      <w:tr>
        <w:tc>
          <w:tcPr>
            <w:tcW w:type="dxa" w:w="1728"/>
          </w:tcPr>
          <w:p>
            <w:pPr>
              <w:keepNext/>
            </w:pPr>
            <w:r/>
            <w:r>
              <w:rPr>
                <w:sz w:val="18"/>
              </w:rPr>
              <w:t>name</w:t>
            </w:r>
          </w:p>
        </w:tc>
        <w:tc>
          <w:tcPr>
            <w:tcW w:type="dxa" w:w="1152"/>
          </w:tcPr>
          <w:p>
            <w:pPr>
              <w:keepNext/>
              <w:jc w:val="right"/>
            </w:pPr>
            <w:r/>
            <w:r>
              <w:rPr>
                <w:sz w:val="18"/>
              </w:rPr>
              <w:t>1307</w:t>
            </w:r>
          </w:p>
        </w:tc>
        <w:tc>
          <w:tcPr>
            <w:tcW w:type="dxa" w:w="6192"/>
          </w:tcPr>
          <w:p>
            <w:pPr>
              <w:keepNext/>
              <w:jc w:val="right"/>
            </w:pPr>
            <w:r/>
            <w:r>
              <w:rPr>
                <w:sz w:val="18"/>
              </w:rPr>
              <w:t>high-cardinality identifier / free text</w:t>
            </w:r>
          </w:p>
        </w:tc>
      </w:tr>
      <w:tr>
        <w:tc>
          <w:tcPr>
            <w:tcW w:type="dxa" w:w="1728"/>
          </w:tcPr>
          <w:p>
            <w:pPr>
              <w:keepNext/>
            </w:pPr>
            <w:r/>
            <w:r>
              <w:rPr>
                <w:sz w:val="18"/>
              </w:rPr>
              <w:t>ticket</w:t>
            </w:r>
          </w:p>
        </w:tc>
        <w:tc>
          <w:tcPr>
            <w:tcW w:type="dxa" w:w="1152"/>
          </w:tcPr>
          <w:p>
            <w:pPr>
              <w:keepNext/>
              <w:jc w:val="right"/>
            </w:pPr>
            <w:r/>
            <w:r>
              <w:rPr>
                <w:sz w:val="18"/>
              </w:rPr>
              <w:t>929</w:t>
            </w:r>
          </w:p>
        </w:tc>
        <w:tc>
          <w:tcPr>
            <w:tcW w:type="dxa" w:w="6192"/>
          </w:tcPr>
          <w:p>
            <w:pPr>
              <w:keepNext/>
              <w:jc w:val="right"/>
            </w:pPr>
            <w:r/>
            <w:r>
              <w:rPr>
                <w:sz w:val="18"/>
              </w:rPr>
              <w:t>high-cardinality identifier / free text</w:t>
            </w:r>
          </w:p>
        </w:tc>
      </w:tr>
      <w:tr>
        <w:tc>
          <w:tcPr>
            <w:tcW w:type="dxa" w:w="1728"/>
          </w:tcPr>
          <w:p>
            <w:pPr>
              <w:keepNext/>
            </w:pPr>
            <w:r/>
            <w:r>
              <w:rPr>
                <w:sz w:val="18"/>
              </w:rPr>
              <w:t>cabin</w:t>
            </w:r>
          </w:p>
        </w:tc>
        <w:tc>
          <w:tcPr>
            <w:tcW w:type="dxa" w:w="1152"/>
          </w:tcPr>
          <w:p>
            <w:pPr>
              <w:keepNext/>
              <w:jc w:val="right"/>
            </w:pPr>
            <w:r/>
            <w:r>
              <w:rPr>
                <w:sz w:val="18"/>
              </w:rPr>
              <w:t>186</w:t>
            </w:r>
          </w:p>
        </w:tc>
        <w:tc>
          <w:tcPr>
            <w:tcW w:type="dxa" w:w="6192"/>
          </w:tcPr>
          <w:p>
            <w:pPr>
              <w:keepNext/>
              <w:jc w:val="right"/>
            </w:pPr>
            <w:r/>
            <w:r>
              <w:rPr>
                <w:sz w:val="18"/>
              </w:rPr>
              <w:t>high-cardinality identifier / free text</w:t>
            </w:r>
          </w:p>
        </w:tc>
      </w:tr>
      <w:tr>
        <w:tc>
          <w:tcPr>
            <w:tcW w:type="dxa" w:w="1728"/>
          </w:tcPr>
          <w:p>
            <w:pPr>
              <w:keepNext/>
            </w:pPr>
            <w:r/>
            <w:r>
              <w:rPr>
                <w:sz w:val="18"/>
              </w:rPr>
              <w:t>home.dest</w:t>
            </w:r>
          </w:p>
        </w:tc>
        <w:tc>
          <w:tcPr>
            <w:tcW w:type="dxa" w:w="1152"/>
          </w:tcPr>
          <w:p>
            <w:pPr>
              <w:keepNext/>
              <w:jc w:val="right"/>
            </w:pPr>
            <w:r/>
            <w:r>
              <w:rPr>
                <w:sz w:val="18"/>
              </w:rPr>
              <w:t>369</w:t>
            </w:r>
          </w:p>
        </w:tc>
        <w:tc>
          <w:tcPr>
            <w:tcW w:type="dxa" w:w="6192"/>
          </w:tcPr>
          <w:p>
            <w:pPr>
              <w:keepNext/>
              <w:jc w:val="right"/>
            </w:pPr>
            <w:r/>
            <w:r>
              <w:rPr>
                <w:sz w:val="18"/>
              </w:rPr>
              <w:t>high-cardinality identifier / free text</w:t>
            </w:r>
          </w:p>
        </w:tc>
      </w:tr>
      <w:tr>
        <w:tc>
          <w:tcPr>
            <w:tcW w:type="dxa" w:w="1728"/>
          </w:tcPr>
          <w:p>
            <w:r/>
            <w:r>
              <w:rPr>
                <w:sz w:val="18"/>
              </w:rPr>
              <w:t>boat</w:t>
            </w:r>
          </w:p>
        </w:tc>
        <w:tc>
          <w:tcPr>
            <w:tcW w:type="dxa" w:w="1152"/>
          </w:tcPr>
          <w:p>
            <w:pPr>
              <w:jc w:val="right"/>
            </w:pPr>
            <w:r/>
            <w:r>
              <w:rPr>
                <w:sz w:val="18"/>
              </w:rPr>
              <w:t>27</w:t>
            </w:r>
          </w:p>
        </w:tc>
        <w:tc>
          <w:tcPr>
            <w:tcW w:type="dxa" w:w="6192"/>
          </w:tcPr>
          <w:p>
            <w:pPr>
              <w:jc w:val="right"/>
            </w:pPr>
            <w:r/>
            <w:r>
              <w:rPr>
                <w:sz w:val="18"/>
              </w:rPr>
              <w:t>high-cardinality identifier / free text</w:t>
            </w:r>
          </w:p>
        </w:tc>
      </w:tr>
    </w:tbl>
    <w:p>
      <w:pPr>
        <w:jc w:val="center"/>
      </w:pPr>
      <w:r>
        <w:rPr>
          <w:i/>
          <w:sz w:val="18"/>
        </w:rPr>
        <w:t>Table 7: Distinct values of the categorical columns.</w:t>
      </w:r>
    </w:p>
    <w:p>
      <w:pPr>
        <w:keepNext/>
        <w:jc w:val="center"/>
      </w:pPr>
      <w:r>
        <w:drawing>
          <wp:inline xmlns:a="http://schemas.openxmlformats.org/drawingml/2006/main" xmlns:pic="http://schemas.openxmlformats.org/drawingml/2006/picture">
            <wp:extent cx="5760720" cy="1724335"/>
            <wp:docPr id="1" name="Picture 1"/>
            <wp:cNvGraphicFramePr>
              <a:graphicFrameLocks noChangeAspect="1"/>
            </wp:cNvGraphicFramePr>
            <a:graphic>
              <a:graphicData uri="http://schemas.openxmlformats.org/drawingml/2006/picture">
                <pic:pic>
                  <pic:nvPicPr>
                    <pic:cNvPr id="0" name="05_categorical_distributions.png"/>
                    <pic:cNvPicPr/>
                  </pic:nvPicPr>
                  <pic:blipFill>
                    <a:blip r:embed="rId9"/>
                    <a:stretch>
                      <a:fillRect/>
                    </a:stretch>
                  </pic:blipFill>
                  <pic:spPr>
                    <a:xfrm>
                      <a:off x="0" y="0"/>
                      <a:ext cx="5760720" cy="1724335"/>
                    </a:xfrm>
                    <a:prstGeom prst="rect"/>
                  </pic:spPr>
                </pic:pic>
              </a:graphicData>
            </a:graphic>
          </wp:inline>
        </w:drawing>
      </w:r>
    </w:p>
    <w:p>
      <w:pPr>
        <w:jc w:val="center"/>
      </w:pPr>
      <w:r>
        <w:rPr>
          <w:i/>
          <w:sz w:val="18"/>
        </w:rPr>
        <w:t>Figure 1: Distributions of the categorical variables. The title column is derived from name during preprocessing and is shown here after consolidation.</w:t>
      </w:r>
    </w:p>
    <w:p>
      <w:pPr>
        <w:pStyle w:val="Heading1"/>
      </w:pPr>
      <w:r>
        <w:rPr>
          <w:color w:val="1F3763"/>
        </w:rPr>
        <w:t>5. Data Cleaning</w:t>
      </w:r>
    </w:p>
    <w:p>
      <w:pPr>
        <w:pStyle w:val="Heading2"/>
      </w:pPr>
      <w:r>
        <w:rPr>
          <w:color w:val="1F3763"/>
        </w:rPr>
        <w:t>5.1 Missing values</w:t>
      </w:r>
    </w:p>
    <w:p>
      <w:r>
        <w:rPr>
          <w:b w:val="0"/>
          <w:i w:val="0"/>
          <w:sz w:val="22"/>
        </w:rPr>
        <w:t>Findings. Seven of the fourteen columns contain missing values, and the extent differs by two orders of magnitude between them.</w:t>
      </w:r>
    </w:p>
    <w:p>
      <w:pPr>
        <w:keepNext/>
        <w:jc w:val="center"/>
      </w:pPr>
      <w:r>
        <w:drawing>
          <wp:inline xmlns:a="http://schemas.openxmlformats.org/drawingml/2006/main" xmlns:pic="http://schemas.openxmlformats.org/drawingml/2006/picture">
            <wp:extent cx="5760720" cy="2038409"/>
            <wp:docPr id="2" name="Picture 2"/>
            <wp:cNvGraphicFramePr>
              <a:graphicFrameLocks noChangeAspect="1"/>
            </wp:cNvGraphicFramePr>
            <a:graphic>
              <a:graphicData uri="http://schemas.openxmlformats.org/drawingml/2006/picture">
                <pic:pic>
                  <pic:nvPicPr>
                    <pic:cNvPr id="0" name="01_missing_values.png"/>
                    <pic:cNvPicPr/>
                  </pic:nvPicPr>
                  <pic:blipFill>
                    <a:blip r:embed="rId10"/>
                    <a:stretch>
                      <a:fillRect/>
                    </a:stretch>
                  </pic:blipFill>
                  <pic:spPr>
                    <a:xfrm>
                      <a:off x="0" y="0"/>
                      <a:ext cx="5760720" cy="2038409"/>
                    </a:xfrm>
                    <a:prstGeom prst="rect"/>
                  </pic:spPr>
                </pic:pic>
              </a:graphicData>
            </a:graphic>
          </wp:inline>
        </w:drawing>
      </w:r>
    </w:p>
    <w:p>
      <w:pPr>
        <w:jc w:val="center"/>
      </w:pPr>
      <w:r>
        <w:rPr>
          <w:i/>
          <w:sz w:val="18"/>
        </w:rPr>
        <w:t>Figure 2: Missing values per column (left) and their position within the file (right). Red marks a missing cell.</w:t>
      </w:r>
    </w:p>
    <w:p>
      <w:r>
        <w:rPr>
          <w:b w:val="0"/>
          <w:i w:val="0"/>
          <w:sz w:val="22"/>
        </w:rPr>
        <w:t>The map on the right shows that missingness in body and boat is not random: a lifeboat number exists only for rescued passengers and a body-recovery number only for victims whose remains were recovered. Both columns are therefore recorded after the outcome they would be used to predict. The check confirms it numerically: the survival rate is 98.2% among passengers with a lifeboat number and 2.8% among those without, and none of the 121 passengers carrying a body-recovery number survived.</w:t>
      </w:r>
    </w:p>
    <w:p>
      <w:r>
        <w:rPr>
          <w:b w:val="0"/>
          <w:i w:val="0"/>
          <w:sz w:val="22"/>
        </w:rPr>
        <w:t>Missingness in the remaining columns is also structured rather than random. Age is absent for 29.34% of third-class passengers but only 12.07% of first-class passengers, and cabin for 97.74% against 20.74%. Record-keeping was simply better for the higher fares, which means that deleting incomplete rows would remove third-class passengers preferentially and distort every group comparison that follows.</w:t>
      </w:r>
    </w:p>
    <w:tbl>
      <w:tblPr>
        <w:tblStyle w:val="TableGrid"/>
        <w:tblW w:type="auto" w:w="0"/>
        <w:jc w:val="center"/>
        <w:tblLook w:firstColumn="1" w:firstRow="1" w:lastColumn="0" w:lastRow="0" w:noHBand="0" w:noVBand="1" w:val="04A0"/>
      </w:tblPr>
      <w:tblGrid>
        <w:gridCol w:w="2160"/>
        <w:gridCol w:w="2160"/>
        <w:gridCol w:w="2160"/>
        <w:gridCol w:w="2160"/>
      </w:tblGrid>
      <w:tr>
        <w:trPr>
          <w:tblHeader/>
        </w:trPr>
        <w:tc>
          <w:tcPr>
            <w:tcW w:type="dxa" w:w="1296"/>
            <w:shd w:val="clear" w:fill="1F3763"/>
          </w:tcPr>
          <w:p>
            <w:pPr>
              <w:keepNext/>
            </w:pPr>
            <w:r/>
            <w:r>
              <w:rPr>
                <w:b/>
                <w:color w:val="FFFFFF"/>
                <w:sz w:val="17"/>
              </w:rPr>
              <w:t>Column</w:t>
            </w:r>
          </w:p>
        </w:tc>
        <w:tc>
          <w:tcPr>
            <w:tcW w:type="dxa" w:w="1440"/>
            <w:shd w:val="clear" w:fill="1F3763"/>
          </w:tcPr>
          <w:p>
            <w:pPr>
              <w:keepNext/>
            </w:pPr>
            <w:r/>
            <w:r>
              <w:rPr>
                <w:b/>
                <w:color w:val="FFFFFF"/>
                <w:sz w:val="17"/>
              </w:rPr>
              <w:t>Missing</w:t>
            </w:r>
          </w:p>
        </w:tc>
        <w:tc>
          <w:tcPr>
            <w:tcW w:type="dxa" w:w="2016"/>
            <w:shd w:val="clear" w:fill="1F3763"/>
          </w:tcPr>
          <w:p>
            <w:pPr>
              <w:keepNext/>
            </w:pPr>
            <w:r/>
            <w:r>
              <w:rPr>
                <w:b/>
                <w:color w:val="FFFFFF"/>
                <w:sz w:val="17"/>
              </w:rPr>
              <w:t>Treatment</w:t>
            </w:r>
          </w:p>
        </w:tc>
        <w:tc>
          <w:tcPr>
            <w:tcW w:type="dxa" w:w="4320"/>
            <w:shd w:val="clear" w:fill="1F3763"/>
          </w:tcPr>
          <w:p>
            <w:pPr>
              <w:keepNext/>
            </w:pPr>
            <w:r/>
            <w:r>
              <w:rPr>
                <w:b/>
                <w:color w:val="FFFFFF"/>
                <w:sz w:val="17"/>
              </w:rPr>
              <w:t>Rationale</w:t>
            </w:r>
          </w:p>
        </w:tc>
      </w:tr>
      <w:tr>
        <w:tc>
          <w:tcPr>
            <w:tcW w:type="dxa" w:w="1296"/>
          </w:tcPr>
          <w:p>
            <w:pPr>
              <w:keepNext/>
            </w:pPr>
            <w:r/>
            <w:r>
              <w:rPr>
                <w:sz w:val="17"/>
              </w:rPr>
              <w:t>body</w:t>
            </w:r>
          </w:p>
        </w:tc>
        <w:tc>
          <w:tcPr>
            <w:tcW w:type="dxa" w:w="1440"/>
          </w:tcPr>
          <w:p>
            <w:pPr>
              <w:keepNext/>
            </w:pPr>
            <w:r/>
            <w:r>
              <w:rPr>
                <w:sz w:val="17"/>
              </w:rPr>
              <w:t>1188 (90.76%)</w:t>
            </w:r>
          </w:p>
        </w:tc>
        <w:tc>
          <w:tcPr>
            <w:tcW w:type="dxa" w:w="2016"/>
          </w:tcPr>
          <w:p>
            <w:pPr>
              <w:keepNext/>
            </w:pPr>
            <w:r/>
            <w:r>
              <w:rPr>
                <w:sz w:val="17"/>
              </w:rPr>
              <w:t>Removed</w:t>
            </w:r>
          </w:p>
        </w:tc>
        <w:tc>
          <w:tcPr>
            <w:tcW w:type="dxa" w:w="4320"/>
          </w:tcPr>
          <w:p>
            <w:pPr>
              <w:keepNext/>
            </w:pPr>
            <w:r/>
            <w:r>
              <w:rPr>
                <w:sz w:val="17"/>
              </w:rPr>
              <w:t>Recorded only after the disaster and only for victims; using it would leak the target. Almost entirely missing in any case.</w:t>
            </w:r>
          </w:p>
        </w:tc>
      </w:tr>
      <w:tr>
        <w:tc>
          <w:tcPr>
            <w:tcW w:type="dxa" w:w="1296"/>
          </w:tcPr>
          <w:p>
            <w:pPr>
              <w:keepNext/>
            </w:pPr>
            <w:r/>
            <w:r>
              <w:rPr>
                <w:sz w:val="17"/>
              </w:rPr>
              <w:t>boat</w:t>
            </w:r>
          </w:p>
        </w:tc>
        <w:tc>
          <w:tcPr>
            <w:tcW w:type="dxa" w:w="1440"/>
          </w:tcPr>
          <w:p>
            <w:pPr>
              <w:keepNext/>
            </w:pPr>
            <w:r/>
            <w:r>
              <w:rPr>
                <w:sz w:val="17"/>
              </w:rPr>
              <w:t>823 (62.87%)</w:t>
            </w:r>
          </w:p>
        </w:tc>
        <w:tc>
          <w:tcPr>
            <w:tcW w:type="dxa" w:w="2016"/>
          </w:tcPr>
          <w:p>
            <w:pPr>
              <w:keepNext/>
            </w:pPr>
            <w:r/>
            <w:r>
              <w:rPr>
                <w:sz w:val="17"/>
              </w:rPr>
              <w:t>Removed</w:t>
            </w:r>
          </w:p>
        </w:tc>
        <w:tc>
          <w:tcPr>
            <w:tcW w:type="dxa" w:w="4320"/>
          </w:tcPr>
          <w:p>
            <w:pPr>
              <w:keepNext/>
            </w:pPr>
            <w:r/>
            <w:r>
              <w:rPr>
                <w:sz w:val="17"/>
              </w:rPr>
              <w:t>Recorded only for rescued passengers; it determines the target almost perfectly and cannot exist before the outcome.</w:t>
            </w:r>
          </w:p>
        </w:tc>
      </w:tr>
      <w:tr>
        <w:tc>
          <w:tcPr>
            <w:tcW w:type="dxa" w:w="1296"/>
          </w:tcPr>
          <w:p>
            <w:pPr>
              <w:keepNext/>
            </w:pPr>
            <w:r/>
            <w:r>
              <w:rPr>
                <w:sz w:val="17"/>
              </w:rPr>
              <w:t>home.dest</w:t>
            </w:r>
          </w:p>
        </w:tc>
        <w:tc>
          <w:tcPr>
            <w:tcW w:type="dxa" w:w="1440"/>
          </w:tcPr>
          <w:p>
            <w:pPr>
              <w:keepNext/>
            </w:pPr>
            <w:r/>
            <w:r>
              <w:rPr>
                <w:sz w:val="17"/>
              </w:rPr>
              <w:t>564 (43.09%)</w:t>
            </w:r>
          </w:p>
        </w:tc>
        <w:tc>
          <w:tcPr>
            <w:tcW w:type="dxa" w:w="2016"/>
          </w:tcPr>
          <w:p>
            <w:pPr>
              <w:keepNext/>
            </w:pPr>
            <w:r/>
            <w:r>
              <w:rPr>
                <w:sz w:val="17"/>
              </w:rPr>
              <w:t>Removed</w:t>
            </w:r>
          </w:p>
        </w:tc>
        <w:tc>
          <w:tcPr>
            <w:tcW w:type="dxa" w:w="4320"/>
          </w:tcPr>
          <w:p>
            <w:pPr>
              <w:keepNext/>
            </w:pPr>
            <w:r/>
            <w:r>
              <w:rPr>
                <w:sz w:val="17"/>
              </w:rPr>
              <w:t>Free text with 369 distinct values and no usable structure; imputing 43% of a free-text field would invent information.</w:t>
            </w:r>
          </w:p>
        </w:tc>
      </w:tr>
      <w:tr>
        <w:tc>
          <w:tcPr>
            <w:tcW w:type="dxa" w:w="1296"/>
          </w:tcPr>
          <w:p>
            <w:pPr>
              <w:keepNext/>
            </w:pPr>
            <w:r/>
            <w:r>
              <w:rPr>
                <w:sz w:val="17"/>
              </w:rPr>
              <w:t>cabin</w:t>
            </w:r>
          </w:p>
        </w:tc>
        <w:tc>
          <w:tcPr>
            <w:tcW w:type="dxa" w:w="1440"/>
          </w:tcPr>
          <w:p>
            <w:pPr>
              <w:keepNext/>
            </w:pPr>
            <w:r/>
            <w:r>
              <w:rPr>
                <w:sz w:val="17"/>
              </w:rPr>
              <w:t>1014 (77.46%)</w:t>
            </w:r>
          </w:p>
        </w:tc>
        <w:tc>
          <w:tcPr>
            <w:tcW w:type="dxa" w:w="2016"/>
          </w:tcPr>
          <w:p>
            <w:pPr>
              <w:keepNext/>
            </w:pPr>
            <w:r/>
            <w:r>
              <w:rPr>
                <w:sz w:val="17"/>
              </w:rPr>
              <w:t>Recoded, not imputed</w:t>
            </w:r>
          </w:p>
        </w:tc>
        <w:tc>
          <w:tcPr>
            <w:tcW w:type="dxa" w:w="4320"/>
          </w:tcPr>
          <w:p>
            <w:pPr>
              <w:keepNext/>
            </w:pPr>
            <w:r/>
            <w:r>
              <w:rPr>
                <w:sz w:val="17"/>
              </w:rPr>
              <w:t>The deck letter is retained as a new column 'deck'; missing entries become an explicit level 'Unknown' because the absence of a cabin record is itself informative and cannot be guessed.</w:t>
            </w:r>
          </w:p>
        </w:tc>
      </w:tr>
      <w:tr>
        <w:tc>
          <w:tcPr>
            <w:tcW w:type="dxa" w:w="1296"/>
          </w:tcPr>
          <w:p>
            <w:pPr>
              <w:keepNext/>
            </w:pPr>
            <w:r/>
            <w:r>
              <w:rPr>
                <w:sz w:val="17"/>
              </w:rPr>
              <w:t>age</w:t>
            </w:r>
          </w:p>
        </w:tc>
        <w:tc>
          <w:tcPr>
            <w:tcW w:type="dxa" w:w="1440"/>
          </w:tcPr>
          <w:p>
            <w:pPr>
              <w:keepNext/>
            </w:pPr>
            <w:r/>
            <w:r>
              <w:rPr>
                <w:sz w:val="17"/>
              </w:rPr>
              <w:t>263 (20.09%)</w:t>
            </w:r>
          </w:p>
        </w:tc>
        <w:tc>
          <w:tcPr>
            <w:tcW w:type="dxa" w:w="2016"/>
          </w:tcPr>
          <w:p>
            <w:pPr>
              <w:keepNext/>
            </w:pPr>
            <w:r/>
            <w:r>
              <w:rPr>
                <w:sz w:val="17"/>
              </w:rPr>
              <w:t>Median within (pclass, sex, title)</w:t>
            </w:r>
          </w:p>
        </w:tc>
        <w:tc>
          <w:tcPr>
            <w:tcW w:type="dxa" w:w="4320"/>
          </w:tcPr>
          <w:p>
            <w:pPr>
              <w:keepNext/>
            </w:pPr>
            <w:r/>
            <w:r>
              <w:rPr>
                <w:sz w:val="17"/>
              </w:rPr>
              <w:t>One fifth of the column; deleting those rows would discard 20% of the sample. The median is robust to the right skew of age, and conditioning on class, sex and honorific keeps children and adults distinguishable instead of collapsing everyone onto one global value.</w:t>
            </w:r>
          </w:p>
        </w:tc>
      </w:tr>
      <w:tr>
        <w:tc>
          <w:tcPr>
            <w:tcW w:type="dxa" w:w="1296"/>
          </w:tcPr>
          <w:p>
            <w:pPr>
              <w:keepNext/>
            </w:pPr>
            <w:r/>
            <w:r>
              <w:rPr>
                <w:sz w:val="17"/>
              </w:rPr>
              <w:t>embarked</w:t>
            </w:r>
          </w:p>
        </w:tc>
        <w:tc>
          <w:tcPr>
            <w:tcW w:type="dxa" w:w="1440"/>
          </w:tcPr>
          <w:p>
            <w:pPr>
              <w:keepNext/>
            </w:pPr>
            <w:r/>
            <w:r>
              <w:rPr>
                <w:sz w:val="17"/>
              </w:rPr>
              <w:t>2 (0.15%)</w:t>
            </w:r>
          </w:p>
        </w:tc>
        <w:tc>
          <w:tcPr>
            <w:tcW w:type="dxa" w:w="2016"/>
          </w:tcPr>
          <w:p>
            <w:pPr>
              <w:keepNext/>
            </w:pPr>
            <w:r/>
            <w:r>
              <w:rPr>
                <w:sz w:val="17"/>
              </w:rPr>
              <w:t>Mode ('S')</w:t>
            </w:r>
          </w:p>
        </w:tc>
        <w:tc>
          <w:tcPr>
            <w:tcW w:type="dxa" w:w="4320"/>
          </w:tcPr>
          <w:p>
            <w:pPr>
              <w:keepNext/>
            </w:pPr>
            <w:r/>
            <w:r>
              <w:rPr>
                <w:sz w:val="17"/>
              </w:rPr>
              <w:t>Only two records. The mode is the standard choice for a nominal variable and, at 0.15%% of the data, cannot bias the distribution.</w:t>
            </w:r>
          </w:p>
        </w:tc>
      </w:tr>
      <w:tr>
        <w:tc>
          <w:tcPr>
            <w:tcW w:type="dxa" w:w="1296"/>
          </w:tcPr>
          <w:p>
            <w:r/>
            <w:r>
              <w:rPr>
                <w:sz w:val="17"/>
              </w:rPr>
              <w:t>fare</w:t>
            </w:r>
          </w:p>
        </w:tc>
        <w:tc>
          <w:tcPr>
            <w:tcW w:type="dxa" w:w="1440"/>
          </w:tcPr>
          <w:p>
            <w:r/>
            <w:r>
              <w:rPr>
                <w:sz w:val="17"/>
              </w:rPr>
              <w:t>1 (0.08%)</w:t>
            </w:r>
          </w:p>
        </w:tc>
        <w:tc>
          <w:tcPr>
            <w:tcW w:type="dxa" w:w="2016"/>
          </w:tcPr>
          <w:p>
            <w:r/>
            <w:r>
              <w:rPr>
                <w:sz w:val="17"/>
              </w:rPr>
              <w:t>Median within pclass</w:t>
            </w:r>
          </w:p>
        </w:tc>
        <w:tc>
          <w:tcPr>
            <w:tcW w:type="dxa" w:w="4320"/>
          </w:tcPr>
          <w:p>
            <w:r/>
            <w:r>
              <w:rPr>
                <w:sz w:val="17"/>
              </w:rPr>
              <w:t>A single record. Fare depends strongly on class, so the class median is more accurate than the overall median and is unaffected by the extreme upper tail.</w:t>
            </w:r>
          </w:p>
        </w:tc>
      </w:tr>
    </w:tbl>
    <w:p>
      <w:pPr>
        <w:jc w:val="center"/>
      </w:pPr>
      <w:r>
        <w:rPr>
          <w:i/>
          <w:sz w:val="18"/>
        </w:rPr>
        <w:t>Table 8: Missing-value treatment decisions, column by column.</w:t>
      </w:r>
    </w:p>
    <w:p>
      <w:r>
        <w:rPr>
          <w:b w:val="0"/>
          <w:i w:val="0"/>
          <w:sz w:val="22"/>
        </w:rPr>
        <w:t>The title used for conditioning is extracted from the name column before that column is discarded, and rare honorifics are consolidated so that no group contains too few passengers to yield a stable median.</w:t>
      </w:r>
    </w:p>
    <w:p>
      <w:pPr>
        <w:spacing w:before="80" w:after="160" w:line="240" w:lineRule="auto"/>
        <w:ind w:left="360"/>
        <w:shd w:val="clear" w:fill="F2F2F2"/>
      </w:pPr>
      <w:r>
        <w:rPr>
          <w:rFonts w:ascii="Consolas" w:hAnsi="Consolas" w:eastAsia="Consolas"/>
          <w:sz w:val="17"/>
        </w:rPr>
        <w:t>df["title"] = df["name"].str.extract(r",\s*([^.]*)\.", expand=False).str.strip()</w:t>
        <w:br/>
        <w:t>df["title"] = df["title"].replace(title_map)   # Mlle/Ms -&gt; Miss, Mme -&gt; Mrs, rare -&gt; Rare</w:t>
        <w:br/>
        <w:br/>
        <w:t>grp_median = df.groupby(["pclass", "sex", "title"])["age"].transform("median")</w:t>
        <w:br/>
        <w:t>df["age"] = df["age"].fillna(grp_median)</w:t>
      </w:r>
    </w:p>
    <w:p>
      <w:r>
        <w:rPr>
          <w:b w:val="0"/>
          <w:i w:val="0"/>
          <w:sz w:val="22"/>
        </w:rPr>
        <w:t>Titles after consolidation: Mr (757), Miss (264), Mrs (198), Master (61), Rare (29).</w:t>
      </w:r>
    </w:p>
    <w:p>
      <w:r>
        <w:rPr>
          <w:b w:val="0"/>
          <w:i w:val="0"/>
          <w:sz w:val="22"/>
        </w:rPr>
        <w:t>Before and after, for the age column:</w:t>
      </w:r>
    </w:p>
    <w:tbl>
      <w:tblPr>
        <w:tblStyle w:val="TableGrid"/>
        <w:tblW w:type="auto" w:w="0"/>
        <w:jc w:val="center"/>
        <w:tblLook w:firstColumn="1" w:firstRow="1" w:lastColumn="0" w:lastRow="0" w:noHBand="0" w:noVBand="1" w:val="04A0"/>
      </w:tblPr>
      <w:tblGrid>
        <w:gridCol w:w="2880"/>
        <w:gridCol w:w="2880"/>
        <w:gridCol w:w="2880"/>
      </w:tblGrid>
      <w:tr>
        <w:trPr>
          <w:tblHeader/>
        </w:trPr>
        <w:tc>
          <w:tcPr>
            <w:tcW w:type="dxa" w:w="2304"/>
            <w:shd w:val="clear" w:fill="1F3763"/>
          </w:tcPr>
          <w:p>
            <w:pPr>
              <w:keepNext/>
            </w:pPr>
            <w:r/>
            <w:r>
              <w:rPr>
                <w:b/>
                <w:color w:val="FFFFFF"/>
                <w:sz w:val="18"/>
              </w:rPr>
              <w:t>Statistic</w:t>
            </w:r>
          </w:p>
        </w:tc>
        <w:tc>
          <w:tcPr>
            <w:tcW w:type="dxa" w:w="2592"/>
            <w:shd w:val="clear" w:fill="1F3763"/>
          </w:tcPr>
          <w:p>
            <w:pPr>
              <w:keepNext/>
            </w:pPr>
            <w:r/>
            <w:r>
              <w:rPr>
                <w:b/>
                <w:color w:val="FFFFFF"/>
                <w:sz w:val="18"/>
              </w:rPr>
              <w:t>Before imputation</w:t>
            </w:r>
          </w:p>
        </w:tc>
        <w:tc>
          <w:tcPr>
            <w:tcW w:type="dxa" w:w="2592"/>
            <w:shd w:val="clear" w:fill="1F3763"/>
          </w:tcPr>
          <w:p>
            <w:pPr>
              <w:keepNext/>
            </w:pPr>
            <w:r/>
            <w:r>
              <w:rPr>
                <w:b/>
                <w:color w:val="FFFFFF"/>
                <w:sz w:val="18"/>
              </w:rPr>
              <w:t>After imputation</w:t>
            </w:r>
          </w:p>
        </w:tc>
      </w:tr>
      <w:tr>
        <w:tc>
          <w:tcPr>
            <w:tcW w:type="dxa" w:w="2304"/>
          </w:tcPr>
          <w:p>
            <w:pPr>
              <w:keepNext/>
            </w:pPr>
            <w:r/>
            <w:r>
              <w:rPr>
                <w:sz w:val="18"/>
              </w:rPr>
              <w:t>count</w:t>
            </w:r>
          </w:p>
        </w:tc>
        <w:tc>
          <w:tcPr>
            <w:tcW w:type="dxa" w:w="2592"/>
          </w:tcPr>
          <w:p>
            <w:pPr>
              <w:keepNext/>
              <w:jc w:val="right"/>
            </w:pPr>
            <w:r/>
            <w:r>
              <w:rPr>
                <w:sz w:val="18"/>
              </w:rPr>
              <w:t>1046.0</w:t>
            </w:r>
          </w:p>
        </w:tc>
        <w:tc>
          <w:tcPr>
            <w:tcW w:type="dxa" w:w="2592"/>
          </w:tcPr>
          <w:p>
            <w:pPr>
              <w:keepNext/>
              <w:jc w:val="right"/>
            </w:pPr>
            <w:r/>
            <w:r>
              <w:rPr>
                <w:sz w:val="18"/>
              </w:rPr>
              <w:t>1309.0</w:t>
            </w:r>
          </w:p>
        </w:tc>
      </w:tr>
      <w:tr>
        <w:tc>
          <w:tcPr>
            <w:tcW w:type="dxa" w:w="2304"/>
          </w:tcPr>
          <w:p>
            <w:pPr>
              <w:keepNext/>
            </w:pPr>
            <w:r/>
            <w:r>
              <w:rPr>
                <w:sz w:val="18"/>
              </w:rPr>
              <w:t>mean</w:t>
            </w:r>
          </w:p>
        </w:tc>
        <w:tc>
          <w:tcPr>
            <w:tcW w:type="dxa" w:w="2592"/>
          </w:tcPr>
          <w:p>
            <w:pPr>
              <w:keepNext/>
              <w:jc w:val="right"/>
            </w:pPr>
            <w:r/>
            <w:r>
              <w:rPr>
                <w:sz w:val="18"/>
              </w:rPr>
              <w:t>29.881</w:t>
            </w:r>
          </w:p>
        </w:tc>
        <w:tc>
          <w:tcPr>
            <w:tcW w:type="dxa" w:w="2592"/>
          </w:tcPr>
          <w:p>
            <w:pPr>
              <w:keepNext/>
              <w:jc w:val="right"/>
            </w:pPr>
            <w:r/>
            <w:r>
              <w:rPr>
                <w:sz w:val="18"/>
              </w:rPr>
              <w:t>29.267</w:t>
            </w:r>
          </w:p>
        </w:tc>
      </w:tr>
      <w:tr>
        <w:tc>
          <w:tcPr>
            <w:tcW w:type="dxa" w:w="2304"/>
          </w:tcPr>
          <w:p>
            <w:pPr>
              <w:keepNext/>
            </w:pPr>
            <w:r/>
            <w:r>
              <w:rPr>
                <w:sz w:val="18"/>
              </w:rPr>
              <w:t>std</w:t>
            </w:r>
          </w:p>
        </w:tc>
        <w:tc>
          <w:tcPr>
            <w:tcW w:type="dxa" w:w="2592"/>
          </w:tcPr>
          <w:p>
            <w:pPr>
              <w:keepNext/>
              <w:jc w:val="right"/>
            </w:pPr>
            <w:r/>
            <w:r>
              <w:rPr>
                <w:sz w:val="18"/>
              </w:rPr>
              <w:t>14.413</w:t>
            </w:r>
          </w:p>
        </w:tc>
        <w:tc>
          <w:tcPr>
            <w:tcW w:type="dxa" w:w="2592"/>
          </w:tcPr>
          <w:p>
            <w:pPr>
              <w:keepNext/>
              <w:jc w:val="right"/>
            </w:pPr>
            <w:r/>
            <w:r>
              <w:rPr>
                <w:sz w:val="18"/>
              </w:rPr>
              <w:t>13.447</w:t>
            </w:r>
          </w:p>
        </w:tc>
      </w:tr>
      <w:tr>
        <w:tc>
          <w:tcPr>
            <w:tcW w:type="dxa" w:w="2304"/>
          </w:tcPr>
          <w:p>
            <w:pPr>
              <w:keepNext/>
            </w:pPr>
            <w:r/>
            <w:r>
              <w:rPr>
                <w:sz w:val="18"/>
              </w:rPr>
              <w:t>min</w:t>
            </w:r>
          </w:p>
        </w:tc>
        <w:tc>
          <w:tcPr>
            <w:tcW w:type="dxa" w:w="2592"/>
          </w:tcPr>
          <w:p>
            <w:pPr>
              <w:keepNext/>
              <w:jc w:val="right"/>
            </w:pPr>
            <w:r/>
            <w:r>
              <w:rPr>
                <w:sz w:val="18"/>
              </w:rPr>
              <w:t>0.167</w:t>
            </w:r>
          </w:p>
        </w:tc>
        <w:tc>
          <w:tcPr>
            <w:tcW w:type="dxa" w:w="2592"/>
          </w:tcPr>
          <w:p>
            <w:pPr>
              <w:keepNext/>
              <w:jc w:val="right"/>
            </w:pPr>
            <w:r/>
            <w:r>
              <w:rPr>
                <w:sz w:val="18"/>
              </w:rPr>
              <w:t>0.167</w:t>
            </w:r>
          </w:p>
        </w:tc>
      </w:tr>
      <w:tr>
        <w:tc>
          <w:tcPr>
            <w:tcW w:type="dxa" w:w="2304"/>
          </w:tcPr>
          <w:p>
            <w:pPr>
              <w:keepNext/>
            </w:pPr>
            <w:r/>
            <w:r>
              <w:rPr>
                <w:sz w:val="18"/>
              </w:rPr>
              <w:t>25%</w:t>
            </w:r>
          </w:p>
        </w:tc>
        <w:tc>
          <w:tcPr>
            <w:tcW w:type="dxa" w:w="2592"/>
          </w:tcPr>
          <w:p>
            <w:pPr>
              <w:keepNext/>
              <w:jc w:val="right"/>
            </w:pPr>
            <w:r/>
            <w:r>
              <w:rPr>
                <w:sz w:val="18"/>
              </w:rPr>
              <w:t>21.0</w:t>
            </w:r>
          </w:p>
        </w:tc>
        <w:tc>
          <w:tcPr>
            <w:tcW w:type="dxa" w:w="2592"/>
          </w:tcPr>
          <w:p>
            <w:pPr>
              <w:keepNext/>
              <w:jc w:val="right"/>
            </w:pPr>
            <w:r/>
            <w:r>
              <w:rPr>
                <w:sz w:val="18"/>
              </w:rPr>
              <w:t>21.0</w:t>
            </w:r>
          </w:p>
        </w:tc>
      </w:tr>
      <w:tr>
        <w:tc>
          <w:tcPr>
            <w:tcW w:type="dxa" w:w="2304"/>
          </w:tcPr>
          <w:p>
            <w:pPr>
              <w:keepNext/>
            </w:pPr>
            <w:r/>
            <w:r>
              <w:rPr>
                <w:sz w:val="18"/>
              </w:rPr>
              <w:t>50%</w:t>
            </w:r>
          </w:p>
        </w:tc>
        <w:tc>
          <w:tcPr>
            <w:tcW w:type="dxa" w:w="2592"/>
          </w:tcPr>
          <w:p>
            <w:pPr>
              <w:keepNext/>
              <w:jc w:val="right"/>
            </w:pPr>
            <w:r/>
            <w:r>
              <w:rPr>
                <w:sz w:val="18"/>
              </w:rPr>
              <w:t>28.0</w:t>
            </w:r>
          </w:p>
        </w:tc>
        <w:tc>
          <w:tcPr>
            <w:tcW w:type="dxa" w:w="2592"/>
          </w:tcPr>
          <w:p>
            <w:pPr>
              <w:keepNext/>
              <w:jc w:val="right"/>
            </w:pPr>
            <w:r/>
            <w:r>
              <w:rPr>
                <w:sz w:val="18"/>
              </w:rPr>
              <w:t>26.0</w:t>
            </w:r>
          </w:p>
        </w:tc>
      </w:tr>
      <w:tr>
        <w:tc>
          <w:tcPr>
            <w:tcW w:type="dxa" w:w="2304"/>
          </w:tcPr>
          <w:p>
            <w:pPr>
              <w:keepNext/>
            </w:pPr>
            <w:r/>
            <w:r>
              <w:rPr>
                <w:sz w:val="18"/>
              </w:rPr>
              <w:t>75%</w:t>
            </w:r>
          </w:p>
        </w:tc>
        <w:tc>
          <w:tcPr>
            <w:tcW w:type="dxa" w:w="2592"/>
          </w:tcPr>
          <w:p>
            <w:pPr>
              <w:keepNext/>
              <w:jc w:val="right"/>
            </w:pPr>
            <w:r/>
            <w:r>
              <w:rPr>
                <w:sz w:val="18"/>
              </w:rPr>
              <w:t>39.0</w:t>
            </w:r>
          </w:p>
        </w:tc>
        <w:tc>
          <w:tcPr>
            <w:tcW w:type="dxa" w:w="2592"/>
          </w:tcPr>
          <w:p>
            <w:pPr>
              <w:keepNext/>
              <w:jc w:val="right"/>
            </w:pPr>
            <w:r/>
            <w:r>
              <w:rPr>
                <w:sz w:val="18"/>
              </w:rPr>
              <w:t>36.5</w:t>
            </w:r>
          </w:p>
        </w:tc>
      </w:tr>
      <w:tr>
        <w:tc>
          <w:tcPr>
            <w:tcW w:type="dxa" w:w="2304"/>
          </w:tcPr>
          <w:p>
            <w:r/>
            <w:r>
              <w:rPr>
                <w:sz w:val="18"/>
              </w:rPr>
              <w:t>max</w:t>
            </w:r>
          </w:p>
        </w:tc>
        <w:tc>
          <w:tcPr>
            <w:tcW w:type="dxa" w:w="2592"/>
          </w:tcPr>
          <w:p>
            <w:pPr>
              <w:jc w:val="right"/>
            </w:pPr>
            <w:r/>
            <w:r>
              <w:rPr>
                <w:sz w:val="18"/>
              </w:rPr>
              <w:t>80.0</w:t>
            </w:r>
          </w:p>
        </w:tc>
        <w:tc>
          <w:tcPr>
            <w:tcW w:type="dxa" w:w="2592"/>
          </w:tcPr>
          <w:p>
            <w:pPr>
              <w:jc w:val="right"/>
            </w:pPr>
            <w:r/>
            <w:r>
              <w:rPr>
                <w:sz w:val="18"/>
              </w:rPr>
              <w:t>80.0</w:t>
            </w:r>
          </w:p>
        </w:tc>
      </w:tr>
    </w:tbl>
    <w:p>
      <w:pPr>
        <w:jc w:val="center"/>
      </w:pPr>
      <w:r>
        <w:rPr>
          <w:i/>
          <w:sz w:val="18"/>
        </w:rPr>
        <w:t>Table 9: Age distribution before and after group-median imputation.</w:t>
      </w:r>
    </w:p>
    <w:p>
      <w:pPr>
        <w:keepNext/>
        <w:jc w:val="center"/>
      </w:pPr>
      <w:r>
        <w:drawing>
          <wp:inline xmlns:a="http://schemas.openxmlformats.org/drawingml/2006/main" xmlns:pic="http://schemas.openxmlformats.org/drawingml/2006/picture">
            <wp:extent cx="5760720" cy="2112480"/>
            <wp:docPr id="3" name="Picture 3"/>
            <wp:cNvGraphicFramePr>
              <a:graphicFrameLocks noChangeAspect="1"/>
            </wp:cNvGraphicFramePr>
            <a:graphic>
              <a:graphicData uri="http://schemas.openxmlformats.org/drawingml/2006/picture">
                <pic:pic>
                  <pic:nvPicPr>
                    <pic:cNvPr id="0" name="04_age_before_after.png"/>
                    <pic:cNvPicPr/>
                  </pic:nvPicPr>
                  <pic:blipFill>
                    <a:blip r:embed="rId11"/>
                    <a:stretch>
                      <a:fillRect/>
                    </a:stretch>
                  </pic:blipFill>
                  <pic:spPr>
                    <a:xfrm>
                      <a:off x="0" y="0"/>
                      <a:ext cx="5760720" cy="2112480"/>
                    </a:xfrm>
                    <a:prstGeom prst="rect"/>
                  </pic:spPr>
                </pic:pic>
              </a:graphicData>
            </a:graphic>
          </wp:inline>
        </w:drawing>
      </w:r>
    </w:p>
    <w:p>
      <w:pPr>
        <w:jc w:val="center"/>
      </w:pPr>
      <w:r>
        <w:rPr>
          <w:i/>
          <w:sz w:val="18"/>
        </w:rPr>
        <w:t>Figure 3: Age distribution before and after imputation. The imputed values concentrate at the group medians, which raises the central bars; the shape of the tails is preserved.</w:t>
      </w:r>
    </w:p>
    <w:p>
      <w:r>
        <w:rPr>
          <w:b w:val="0"/>
          <w:i w:val="0"/>
          <w:sz w:val="22"/>
        </w:rPr>
        <w:t>The mean moves only from 29.881 to 29.267 years and the standard deviation from 14.413 to 13.447. The contraction in spread is the expected cost of imputing a fifth of a column with central values, and it is reported here rather than hidden.</w:t>
      </w:r>
    </w:p>
    <w:p>
      <w:pPr>
        <w:pStyle w:val="Heading2"/>
      </w:pPr>
      <w:r>
        <w:rPr>
          <w:color w:val="1F3763"/>
        </w:rPr>
        <w:t>5.2 Duplicate records</w:t>
      </w:r>
    </w:p>
    <w:p>
      <w:r>
        <w:rPr>
          <w:b w:val="0"/>
          <w:i w:val="0"/>
          <w:sz w:val="22"/>
        </w:rPr>
        <w:t>Findings. The raw file contains 0 exact duplicate rows. Ignoring the identifier columns (name, ticket, cabin, boat, body, home.dest), 195 rows become indistinguishable, and 2 passenger names occur twice.</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trPr>
        <w:tc>
          <w:tcPr>
            <w:tcW w:type="dxa" w:w="1080"/>
            <w:shd w:val="clear" w:fill="1F3763"/>
          </w:tcPr>
          <w:p>
            <w:pPr>
              <w:keepNext/>
            </w:pPr>
            <w:r/>
            <w:r>
              <w:rPr>
                <w:b/>
                <w:color w:val="FFFFFF"/>
                <w:sz w:val="16"/>
              </w:rPr>
              <w:t>pclass</w:t>
            </w:r>
          </w:p>
        </w:tc>
        <w:tc>
          <w:tcPr>
            <w:tcW w:type="dxa" w:w="1080"/>
            <w:shd w:val="clear" w:fill="1F3763"/>
          </w:tcPr>
          <w:p>
            <w:pPr>
              <w:keepNext/>
            </w:pPr>
            <w:r/>
            <w:r>
              <w:rPr>
                <w:b/>
                <w:color w:val="FFFFFF"/>
                <w:sz w:val="16"/>
              </w:rPr>
              <w:t>survived</w:t>
            </w:r>
          </w:p>
        </w:tc>
        <w:tc>
          <w:tcPr>
            <w:tcW w:type="dxa" w:w="1080"/>
            <w:shd w:val="clear" w:fill="1F3763"/>
          </w:tcPr>
          <w:p>
            <w:pPr>
              <w:keepNext/>
            </w:pPr>
            <w:r/>
            <w:r>
              <w:rPr>
                <w:b/>
                <w:color w:val="FFFFFF"/>
                <w:sz w:val="16"/>
              </w:rPr>
              <w:t>name</w:t>
            </w:r>
          </w:p>
        </w:tc>
        <w:tc>
          <w:tcPr>
            <w:tcW w:type="dxa" w:w="1080"/>
            <w:shd w:val="clear" w:fill="1F3763"/>
          </w:tcPr>
          <w:p>
            <w:pPr>
              <w:keepNext/>
            </w:pPr>
            <w:r/>
            <w:r>
              <w:rPr>
                <w:b/>
                <w:color w:val="FFFFFF"/>
                <w:sz w:val="16"/>
              </w:rPr>
              <w:t>sex</w:t>
            </w:r>
          </w:p>
        </w:tc>
        <w:tc>
          <w:tcPr>
            <w:tcW w:type="dxa" w:w="1080"/>
            <w:shd w:val="clear" w:fill="1F3763"/>
          </w:tcPr>
          <w:p>
            <w:pPr>
              <w:keepNext/>
            </w:pPr>
            <w:r/>
            <w:r>
              <w:rPr>
                <w:b/>
                <w:color w:val="FFFFFF"/>
                <w:sz w:val="16"/>
              </w:rPr>
              <w:t>age</w:t>
            </w:r>
          </w:p>
        </w:tc>
        <w:tc>
          <w:tcPr>
            <w:tcW w:type="dxa" w:w="1080"/>
            <w:shd w:val="clear" w:fill="1F3763"/>
          </w:tcPr>
          <w:p>
            <w:pPr>
              <w:keepNext/>
            </w:pPr>
            <w:r/>
            <w:r>
              <w:rPr>
                <w:b/>
                <w:color w:val="FFFFFF"/>
                <w:sz w:val="16"/>
              </w:rPr>
              <w:t>ticket</w:t>
            </w:r>
          </w:p>
        </w:tc>
        <w:tc>
          <w:tcPr>
            <w:tcW w:type="dxa" w:w="1080"/>
            <w:shd w:val="clear" w:fill="1F3763"/>
          </w:tcPr>
          <w:p>
            <w:pPr>
              <w:keepNext/>
            </w:pPr>
            <w:r/>
            <w:r>
              <w:rPr>
                <w:b/>
                <w:color w:val="FFFFFF"/>
                <w:sz w:val="16"/>
              </w:rPr>
              <w:t>fare</w:t>
            </w:r>
          </w:p>
        </w:tc>
        <w:tc>
          <w:tcPr>
            <w:tcW w:type="dxa" w:w="1080"/>
            <w:shd w:val="clear" w:fill="1F3763"/>
          </w:tcPr>
          <w:p>
            <w:pPr>
              <w:keepNext/>
            </w:pPr>
            <w:r/>
            <w:r>
              <w:rPr>
                <w:b/>
                <w:color w:val="FFFFFF"/>
                <w:sz w:val="16"/>
              </w:rPr>
              <w:t>embarked</w:t>
            </w:r>
          </w:p>
        </w:tc>
      </w:tr>
      <w:tr>
        <w:tc>
          <w:tcPr>
            <w:tcW w:type="dxa" w:w="1080"/>
          </w:tcPr>
          <w:p>
            <w:pPr>
              <w:keepNext/>
            </w:pPr>
            <w:r/>
            <w:r>
              <w:rPr>
                <w:sz w:val="16"/>
              </w:rPr>
              <w:t>3</w:t>
            </w:r>
          </w:p>
        </w:tc>
        <w:tc>
          <w:tcPr>
            <w:tcW w:type="dxa" w:w="1080"/>
          </w:tcPr>
          <w:p>
            <w:pPr>
              <w:keepNext/>
            </w:pPr>
            <w:r/>
            <w:r>
              <w:rPr>
                <w:sz w:val="16"/>
              </w:rPr>
              <w:t>1</w:t>
            </w:r>
          </w:p>
        </w:tc>
        <w:tc>
          <w:tcPr>
            <w:tcW w:type="dxa" w:w="1080"/>
          </w:tcPr>
          <w:p>
            <w:pPr>
              <w:keepNext/>
            </w:pPr>
            <w:r/>
            <w:r>
              <w:rPr>
                <w:sz w:val="16"/>
              </w:rPr>
              <w:t>Connolly, Miss. Kate</w:t>
            </w:r>
          </w:p>
        </w:tc>
        <w:tc>
          <w:tcPr>
            <w:tcW w:type="dxa" w:w="1080"/>
          </w:tcPr>
          <w:p>
            <w:pPr>
              <w:keepNext/>
              <w:jc w:val="right"/>
            </w:pPr>
            <w:r/>
            <w:r>
              <w:rPr>
                <w:sz w:val="16"/>
              </w:rPr>
              <w:t>female</w:t>
            </w:r>
          </w:p>
        </w:tc>
        <w:tc>
          <w:tcPr>
            <w:tcW w:type="dxa" w:w="1080"/>
          </w:tcPr>
          <w:p>
            <w:pPr>
              <w:keepNext/>
              <w:jc w:val="right"/>
            </w:pPr>
            <w:r/>
            <w:r>
              <w:rPr>
                <w:sz w:val="16"/>
              </w:rPr>
              <w:t>22.0</w:t>
            </w:r>
          </w:p>
        </w:tc>
        <w:tc>
          <w:tcPr>
            <w:tcW w:type="dxa" w:w="1080"/>
          </w:tcPr>
          <w:p>
            <w:pPr>
              <w:keepNext/>
              <w:jc w:val="right"/>
            </w:pPr>
            <w:r/>
            <w:r>
              <w:rPr>
                <w:sz w:val="16"/>
              </w:rPr>
              <w:t>370373</w:t>
            </w:r>
          </w:p>
        </w:tc>
        <w:tc>
          <w:tcPr>
            <w:tcW w:type="dxa" w:w="1080"/>
          </w:tcPr>
          <w:p>
            <w:pPr>
              <w:keepNext/>
              <w:jc w:val="right"/>
            </w:pPr>
            <w:r/>
            <w:r>
              <w:rPr>
                <w:sz w:val="16"/>
              </w:rPr>
              <w:t>7.75</w:t>
            </w:r>
          </w:p>
        </w:tc>
        <w:tc>
          <w:tcPr>
            <w:tcW w:type="dxa" w:w="1080"/>
          </w:tcPr>
          <w:p>
            <w:pPr>
              <w:keepNext/>
              <w:jc w:val="right"/>
            </w:pPr>
            <w:r/>
            <w:r>
              <w:rPr>
                <w:sz w:val="16"/>
              </w:rPr>
              <w:t>Q</w:t>
            </w:r>
          </w:p>
        </w:tc>
      </w:tr>
      <w:tr>
        <w:tc>
          <w:tcPr>
            <w:tcW w:type="dxa" w:w="1080"/>
          </w:tcPr>
          <w:p>
            <w:pPr>
              <w:keepNext/>
            </w:pPr>
            <w:r/>
            <w:r>
              <w:rPr>
                <w:sz w:val="16"/>
              </w:rPr>
              <w:t>3</w:t>
            </w:r>
          </w:p>
        </w:tc>
        <w:tc>
          <w:tcPr>
            <w:tcW w:type="dxa" w:w="1080"/>
          </w:tcPr>
          <w:p>
            <w:pPr>
              <w:keepNext/>
            </w:pPr>
            <w:r/>
            <w:r>
              <w:rPr>
                <w:sz w:val="16"/>
              </w:rPr>
              <w:t>0</w:t>
            </w:r>
          </w:p>
        </w:tc>
        <w:tc>
          <w:tcPr>
            <w:tcW w:type="dxa" w:w="1080"/>
          </w:tcPr>
          <w:p>
            <w:pPr>
              <w:keepNext/>
            </w:pPr>
            <w:r/>
            <w:r>
              <w:rPr>
                <w:sz w:val="16"/>
              </w:rPr>
              <w:t>Connolly, Miss. Kate</w:t>
            </w:r>
          </w:p>
        </w:tc>
        <w:tc>
          <w:tcPr>
            <w:tcW w:type="dxa" w:w="1080"/>
          </w:tcPr>
          <w:p>
            <w:pPr>
              <w:keepNext/>
              <w:jc w:val="right"/>
            </w:pPr>
            <w:r/>
            <w:r>
              <w:rPr>
                <w:sz w:val="16"/>
              </w:rPr>
              <w:t>female</w:t>
            </w:r>
          </w:p>
        </w:tc>
        <w:tc>
          <w:tcPr>
            <w:tcW w:type="dxa" w:w="1080"/>
          </w:tcPr>
          <w:p>
            <w:pPr>
              <w:keepNext/>
              <w:jc w:val="right"/>
            </w:pPr>
            <w:r/>
            <w:r>
              <w:rPr>
                <w:sz w:val="16"/>
              </w:rPr>
              <w:t>30.0</w:t>
            </w:r>
          </w:p>
        </w:tc>
        <w:tc>
          <w:tcPr>
            <w:tcW w:type="dxa" w:w="1080"/>
          </w:tcPr>
          <w:p>
            <w:pPr>
              <w:keepNext/>
              <w:jc w:val="right"/>
            </w:pPr>
            <w:r/>
            <w:r>
              <w:rPr>
                <w:sz w:val="16"/>
              </w:rPr>
              <w:t>330972</w:t>
            </w:r>
          </w:p>
        </w:tc>
        <w:tc>
          <w:tcPr>
            <w:tcW w:type="dxa" w:w="1080"/>
          </w:tcPr>
          <w:p>
            <w:pPr>
              <w:keepNext/>
              <w:jc w:val="right"/>
            </w:pPr>
            <w:r/>
            <w:r>
              <w:rPr>
                <w:sz w:val="16"/>
              </w:rPr>
              <w:t>7.6292</w:t>
            </w:r>
          </w:p>
        </w:tc>
        <w:tc>
          <w:tcPr>
            <w:tcW w:type="dxa" w:w="1080"/>
          </w:tcPr>
          <w:p>
            <w:pPr>
              <w:keepNext/>
              <w:jc w:val="right"/>
            </w:pPr>
            <w:r/>
            <w:r>
              <w:rPr>
                <w:sz w:val="16"/>
              </w:rPr>
              <w:t>Q</w:t>
            </w:r>
          </w:p>
        </w:tc>
      </w:tr>
      <w:tr>
        <w:tc>
          <w:tcPr>
            <w:tcW w:type="dxa" w:w="1080"/>
          </w:tcPr>
          <w:p>
            <w:pPr>
              <w:keepNext/>
            </w:pPr>
            <w:r/>
            <w:r>
              <w:rPr>
                <w:sz w:val="16"/>
              </w:rPr>
              <w:t>3</w:t>
            </w:r>
          </w:p>
        </w:tc>
        <w:tc>
          <w:tcPr>
            <w:tcW w:type="dxa" w:w="1080"/>
          </w:tcPr>
          <w:p>
            <w:pPr>
              <w:keepNext/>
            </w:pPr>
            <w:r/>
            <w:r>
              <w:rPr>
                <w:sz w:val="16"/>
              </w:rPr>
              <w:t>0</w:t>
            </w:r>
          </w:p>
        </w:tc>
        <w:tc>
          <w:tcPr>
            <w:tcW w:type="dxa" w:w="1080"/>
          </w:tcPr>
          <w:p>
            <w:pPr>
              <w:keepNext/>
            </w:pPr>
            <w:r/>
            <w:r>
              <w:rPr>
                <w:sz w:val="16"/>
              </w:rPr>
              <w:t>Kelly, Mr. James</w:t>
            </w:r>
          </w:p>
        </w:tc>
        <w:tc>
          <w:tcPr>
            <w:tcW w:type="dxa" w:w="1080"/>
          </w:tcPr>
          <w:p>
            <w:pPr>
              <w:keepNext/>
              <w:jc w:val="right"/>
            </w:pPr>
            <w:r/>
            <w:r>
              <w:rPr>
                <w:sz w:val="16"/>
              </w:rPr>
              <w:t>male</w:t>
            </w:r>
          </w:p>
        </w:tc>
        <w:tc>
          <w:tcPr>
            <w:tcW w:type="dxa" w:w="1080"/>
          </w:tcPr>
          <w:p>
            <w:pPr>
              <w:keepNext/>
              <w:jc w:val="right"/>
            </w:pPr>
            <w:r/>
            <w:r>
              <w:rPr>
                <w:sz w:val="16"/>
              </w:rPr>
              <w:t>34.5</w:t>
            </w:r>
          </w:p>
        </w:tc>
        <w:tc>
          <w:tcPr>
            <w:tcW w:type="dxa" w:w="1080"/>
          </w:tcPr>
          <w:p>
            <w:pPr>
              <w:keepNext/>
              <w:jc w:val="right"/>
            </w:pPr>
            <w:r/>
            <w:r>
              <w:rPr>
                <w:sz w:val="16"/>
              </w:rPr>
              <w:t>330911</w:t>
            </w:r>
          </w:p>
        </w:tc>
        <w:tc>
          <w:tcPr>
            <w:tcW w:type="dxa" w:w="1080"/>
          </w:tcPr>
          <w:p>
            <w:pPr>
              <w:keepNext/>
              <w:jc w:val="right"/>
            </w:pPr>
            <w:r/>
            <w:r>
              <w:rPr>
                <w:sz w:val="16"/>
              </w:rPr>
              <w:t>7.8292</w:t>
            </w:r>
          </w:p>
        </w:tc>
        <w:tc>
          <w:tcPr>
            <w:tcW w:type="dxa" w:w="1080"/>
          </w:tcPr>
          <w:p>
            <w:pPr>
              <w:keepNext/>
              <w:jc w:val="right"/>
            </w:pPr>
            <w:r/>
            <w:r>
              <w:rPr>
                <w:sz w:val="16"/>
              </w:rPr>
              <w:t>Q</w:t>
            </w:r>
          </w:p>
        </w:tc>
      </w:tr>
      <w:tr>
        <w:tc>
          <w:tcPr>
            <w:tcW w:type="dxa" w:w="1080"/>
          </w:tcPr>
          <w:p>
            <w:r/>
            <w:r>
              <w:rPr>
                <w:sz w:val="16"/>
              </w:rPr>
              <w:t>3</w:t>
            </w:r>
          </w:p>
        </w:tc>
        <w:tc>
          <w:tcPr>
            <w:tcW w:type="dxa" w:w="1080"/>
          </w:tcPr>
          <w:p>
            <w:r/>
            <w:r>
              <w:rPr>
                <w:sz w:val="16"/>
              </w:rPr>
              <w:t>0</w:t>
            </w:r>
          </w:p>
        </w:tc>
        <w:tc>
          <w:tcPr>
            <w:tcW w:type="dxa" w:w="1080"/>
          </w:tcPr>
          <w:p>
            <w:r/>
            <w:r>
              <w:rPr>
                <w:sz w:val="16"/>
              </w:rPr>
              <w:t>Kelly, Mr. James</w:t>
            </w:r>
          </w:p>
        </w:tc>
        <w:tc>
          <w:tcPr>
            <w:tcW w:type="dxa" w:w="1080"/>
          </w:tcPr>
          <w:p>
            <w:pPr>
              <w:jc w:val="right"/>
            </w:pPr>
            <w:r/>
            <w:r>
              <w:rPr>
                <w:sz w:val="16"/>
              </w:rPr>
              <w:t>male</w:t>
            </w:r>
          </w:p>
        </w:tc>
        <w:tc>
          <w:tcPr>
            <w:tcW w:type="dxa" w:w="1080"/>
          </w:tcPr>
          <w:p>
            <w:pPr>
              <w:jc w:val="right"/>
            </w:pPr>
            <w:r/>
            <w:r>
              <w:rPr>
                <w:sz w:val="16"/>
              </w:rPr>
              <w:t>44.0</w:t>
            </w:r>
          </w:p>
        </w:tc>
        <w:tc>
          <w:tcPr>
            <w:tcW w:type="dxa" w:w="1080"/>
          </w:tcPr>
          <w:p>
            <w:pPr>
              <w:jc w:val="right"/>
            </w:pPr>
            <w:r/>
            <w:r>
              <w:rPr>
                <w:sz w:val="16"/>
              </w:rPr>
              <w:t>363592</w:t>
            </w:r>
          </w:p>
        </w:tc>
        <w:tc>
          <w:tcPr>
            <w:tcW w:type="dxa" w:w="1080"/>
          </w:tcPr>
          <w:p>
            <w:pPr>
              <w:jc w:val="right"/>
            </w:pPr>
            <w:r/>
            <w:r>
              <w:rPr>
                <w:sz w:val="16"/>
              </w:rPr>
              <w:t>8.05</w:t>
            </w:r>
          </w:p>
        </w:tc>
        <w:tc>
          <w:tcPr>
            <w:tcW w:type="dxa" w:w="1080"/>
          </w:tcPr>
          <w:p>
            <w:pPr>
              <w:jc w:val="right"/>
            </w:pPr>
            <w:r/>
            <w:r>
              <w:rPr>
                <w:sz w:val="16"/>
              </w:rPr>
              <w:t>S</w:t>
            </w:r>
          </w:p>
        </w:tc>
      </w:tr>
    </w:tbl>
    <w:p>
      <w:pPr>
        <w:jc w:val="center"/>
      </w:pPr>
      <w:r>
        <w:rPr>
          <w:i/>
          <w:sz w:val="18"/>
        </w:rPr>
        <w:t>Table 10: The two repeated passenger names, shown with their full records.</w:t>
      </w:r>
    </w:p>
    <w:p>
      <w:r>
        <w:rPr>
          <w:b w:val="0"/>
          <w:i w:val="0"/>
          <w:sz w:val="22"/>
        </w:rPr>
        <w:t>Treatment: no rows were removed. The repeated names belong to different people - the two passengers named Connolly travelled on different tickets at different fares and had different outcomes, and the two named Kelly embarked at different ports. The 195 subset matches are likewise distinct third-class passengers who happen to share class, sex, age band and family structure. Deleting them would remove real observations and bias survival rates for exactly the group that was most numerous aboard, so the correct action here is to detect, verify and retain.</w:t>
      </w:r>
    </w:p>
    <w:p>
      <w:r>
        <w:rPr>
          <w:b/>
          <w:i w:val="0"/>
          <w:sz w:val="22"/>
        </w:rPr>
        <w:t>Rows before: 1309. Rows removed: 0. Rows after: 1309.</w:t>
      </w:r>
    </w:p>
    <w:p>
      <w:pPr>
        <w:pStyle w:val="Heading2"/>
      </w:pPr>
      <w:r>
        <w:rPr>
          <w:color w:val="1F3763"/>
        </w:rPr>
        <w:t>5.3 Inconsistent and erroneous values</w:t>
      </w:r>
    </w:p>
    <w:p>
      <w:r>
        <w:rPr>
          <w:b w:val="0"/>
          <w:i w:val="0"/>
          <w:sz w:val="22"/>
        </w:rPr>
        <w:t>Findings and corrections. Three issues were confirmed by explicit checks; no issue is reported that the checks did not find.</w:t>
      </w:r>
    </w:p>
    <w:tbl>
      <w:tblPr>
        <w:tblStyle w:val="TableGrid"/>
        <w:tblW w:type="auto" w:w="0"/>
        <w:jc w:val="center"/>
        <w:tblLook w:firstColumn="1" w:firstRow="1" w:lastColumn="0" w:lastRow="0" w:noHBand="0" w:noVBand="1" w:val="04A0"/>
      </w:tblPr>
      <w:tblGrid>
        <w:gridCol w:w="2160"/>
        <w:gridCol w:w="2160"/>
        <w:gridCol w:w="2160"/>
        <w:gridCol w:w="2160"/>
      </w:tblGrid>
      <w:tr>
        <w:trPr>
          <w:tblHeader/>
        </w:trPr>
        <w:tc>
          <w:tcPr>
            <w:tcW w:type="dxa" w:w="1584"/>
            <w:shd w:val="clear" w:fill="1F3763"/>
          </w:tcPr>
          <w:p>
            <w:pPr>
              <w:keepNext/>
            </w:pPr>
            <w:r/>
            <w:r>
              <w:rPr>
                <w:b/>
                <w:color w:val="FFFFFF"/>
                <w:sz w:val="17"/>
              </w:rPr>
              <w:t>Issue</w:t>
            </w:r>
          </w:p>
        </w:tc>
        <w:tc>
          <w:tcPr>
            <w:tcW w:type="dxa" w:w="2016"/>
            <w:shd w:val="clear" w:fill="1F3763"/>
          </w:tcPr>
          <w:p>
            <w:pPr>
              <w:keepNext/>
            </w:pPr>
            <w:r/>
            <w:r>
              <w:rPr>
                <w:b/>
                <w:color w:val="FFFFFF"/>
                <w:sz w:val="17"/>
              </w:rPr>
              <w:t>Extent</w:t>
            </w:r>
          </w:p>
        </w:tc>
        <w:tc>
          <w:tcPr>
            <w:tcW w:type="dxa" w:w="2160"/>
            <w:shd w:val="clear" w:fill="1F3763"/>
          </w:tcPr>
          <w:p>
            <w:pPr>
              <w:keepNext/>
            </w:pPr>
            <w:r/>
            <w:r>
              <w:rPr>
                <w:b/>
                <w:color w:val="FFFFFF"/>
                <w:sz w:val="17"/>
              </w:rPr>
              <w:t>Correction</w:t>
            </w:r>
          </w:p>
        </w:tc>
        <w:tc>
          <w:tcPr>
            <w:tcW w:type="dxa" w:w="3312"/>
            <w:shd w:val="clear" w:fill="1F3763"/>
          </w:tcPr>
          <w:p>
            <w:pPr>
              <w:keepNext/>
            </w:pPr>
            <w:r/>
            <w:r>
              <w:rPr>
                <w:b/>
                <w:color w:val="FFFFFF"/>
                <w:sz w:val="17"/>
              </w:rPr>
              <w:t>Rationale</w:t>
            </w:r>
          </w:p>
        </w:tc>
      </w:tr>
      <w:tr>
        <w:tc>
          <w:tcPr>
            <w:tcW w:type="dxa" w:w="1584"/>
          </w:tcPr>
          <w:p>
            <w:pPr>
              <w:keepNext/>
            </w:pPr>
            <w:r/>
            <w:r>
              <w:rPr>
                <w:sz w:val="17"/>
              </w:rPr>
              <w:t>fare = 0</w:t>
            </w:r>
          </w:p>
        </w:tc>
        <w:tc>
          <w:tcPr>
            <w:tcW w:type="dxa" w:w="2016"/>
          </w:tcPr>
          <w:p>
            <w:pPr>
              <w:keepNext/>
            </w:pPr>
            <w:r/>
            <w:r>
              <w:rPr>
                <w:sz w:val="17"/>
              </w:rPr>
              <w:t>17 records (class 1: 7, class 2: 6, class 3: 4)</w:t>
            </w:r>
          </w:p>
        </w:tc>
        <w:tc>
          <w:tcPr>
            <w:tcW w:type="dxa" w:w="2160"/>
          </w:tcPr>
          <w:p>
            <w:pPr>
              <w:keepNext/>
            </w:pPr>
            <w:r/>
            <w:r>
              <w:rPr>
                <w:sz w:val="17"/>
              </w:rPr>
              <w:t>Replaced with the class median</w:t>
            </w:r>
          </w:p>
        </w:tc>
        <w:tc>
          <w:tcPr>
            <w:tcW w:type="dxa" w:w="3312"/>
          </w:tcPr>
          <w:p>
            <w:pPr>
              <w:keepNext/>
            </w:pPr>
            <w:r/>
            <w:r>
              <w:rPr>
                <w:sz w:val="17"/>
              </w:rPr>
              <w:t>A purchased ticket cannot cost zero; the entries are placeholders for an unknown or non-commercial fare. They occur in all three classes, so a single global replacement would be wrong. Left untreated they would drag the class means downwards.</w:t>
            </w:r>
          </w:p>
        </w:tc>
      </w:tr>
      <w:tr>
        <w:tc>
          <w:tcPr>
            <w:tcW w:type="dxa" w:w="1584"/>
          </w:tcPr>
          <w:p>
            <w:pPr>
              <w:keepNext/>
            </w:pPr>
            <w:r/>
            <w:r>
              <w:rPr>
                <w:sz w:val="17"/>
              </w:rPr>
              <w:t>Missing token "?"</w:t>
            </w:r>
          </w:p>
        </w:tc>
        <w:tc>
          <w:tcPr>
            <w:tcW w:type="dxa" w:w="2016"/>
          </w:tcPr>
          <w:p>
            <w:pPr>
              <w:keepNext/>
            </w:pPr>
            <w:r/>
            <w:r>
              <w:rPr>
                <w:sz w:val="17"/>
              </w:rPr>
              <w:t>Present in 7 columns</w:t>
            </w:r>
          </w:p>
        </w:tc>
        <w:tc>
          <w:tcPr>
            <w:tcW w:type="dxa" w:w="2160"/>
          </w:tcPr>
          <w:p>
            <w:pPr>
              <w:keepNext/>
            </w:pPr>
            <w:r/>
            <w:r>
              <w:rPr>
                <w:sz w:val="17"/>
              </w:rPr>
              <w:t>Declared as a missing marker at load time</w:t>
            </w:r>
          </w:p>
        </w:tc>
        <w:tc>
          <w:tcPr>
            <w:tcW w:type="dxa" w:w="3312"/>
          </w:tcPr>
          <w:p>
            <w:pPr>
              <w:keepNext/>
            </w:pPr>
            <w:r/>
            <w:r>
              <w:rPr>
                <w:sz w:val="17"/>
              </w:rPr>
              <w:t>Without na_values=["?"] the age, fare and body columns load as text and no missing value is detected.</w:t>
            </w:r>
          </w:p>
        </w:tc>
      </w:tr>
      <w:tr>
        <w:tc>
          <w:tcPr>
            <w:tcW w:type="dxa" w:w="1584"/>
          </w:tcPr>
          <w:p>
            <w:pPr>
              <w:keepNext/>
            </w:pPr>
            <w:r/>
            <w:r>
              <w:rPr>
                <w:sz w:val="17"/>
              </w:rPr>
              <w:t>Rare and equivalent titles</w:t>
            </w:r>
          </w:p>
        </w:tc>
        <w:tc>
          <w:tcPr>
            <w:tcW w:type="dxa" w:w="2016"/>
          </w:tcPr>
          <w:p>
            <w:pPr>
              <w:keepNext/>
            </w:pPr>
            <w:r/>
            <w:r>
              <w:rPr>
                <w:sz w:val="17"/>
              </w:rPr>
              <w:t>18 distinct honorifics in name</w:t>
            </w:r>
          </w:p>
        </w:tc>
        <w:tc>
          <w:tcPr>
            <w:tcW w:type="dxa" w:w="2160"/>
          </w:tcPr>
          <w:p>
            <w:pPr>
              <w:keepNext/>
            </w:pPr>
            <w:r/>
            <w:r>
              <w:rPr>
                <w:sz w:val="17"/>
              </w:rPr>
              <w:t>Mlle and Ms mapped to Miss, Mme to Mrs, the remaining 29 rare forms grouped as Rare</w:t>
            </w:r>
          </w:p>
        </w:tc>
        <w:tc>
          <w:tcPr>
            <w:tcW w:type="dxa" w:w="3312"/>
          </w:tcPr>
          <w:p>
            <w:pPr>
              <w:keepNext/>
            </w:pPr>
            <w:r/>
            <w:r>
              <w:rPr>
                <w:sz w:val="17"/>
              </w:rPr>
              <w:t>Mlle and Mme are the French equivalents of Miss and Mrs and are the same category. Titles held by one or two passengers cannot support a stable group statistic or a useful indicator column.</w:t>
            </w:r>
          </w:p>
        </w:tc>
      </w:tr>
      <w:tr>
        <w:tc>
          <w:tcPr>
            <w:tcW w:type="dxa" w:w="1584"/>
          </w:tcPr>
          <w:p>
            <w:r/>
            <w:r>
              <w:rPr>
                <w:sz w:val="17"/>
              </w:rPr>
              <w:t>Type inconsistencies</w:t>
            </w:r>
          </w:p>
        </w:tc>
        <w:tc>
          <w:tcPr>
            <w:tcW w:type="dxa" w:w="2016"/>
          </w:tcPr>
          <w:p>
            <w:r/>
            <w:r>
              <w:rPr>
                <w:sz w:val="17"/>
              </w:rPr>
              <w:t>survived, pclass as int64; sex, embarked as text</w:t>
            </w:r>
          </w:p>
        </w:tc>
        <w:tc>
          <w:tcPr>
            <w:tcW w:type="dxa" w:w="2160"/>
          </w:tcPr>
          <w:p>
            <w:r/>
            <w:r>
              <w:rPr>
                <w:sz w:val="17"/>
              </w:rPr>
              <w:t>Cast to int8 and encoded numerically</w:t>
            </w:r>
          </w:p>
        </w:tc>
        <w:tc>
          <w:tcPr>
            <w:tcW w:type="dxa" w:w="3312"/>
          </w:tcPr>
          <w:p>
            <w:r/>
            <w:r>
              <w:rPr>
                <w:sz w:val="17"/>
              </w:rPr>
              <w:t>These are categorical variables; storing them as wide integers or free text wastes memory and blocks most modelling libraries.</w:t>
            </w:r>
          </w:p>
        </w:tc>
      </w:tr>
    </w:tbl>
    <w:p>
      <w:pPr>
        <w:jc w:val="center"/>
      </w:pPr>
      <w:r>
        <w:rPr>
          <w:i/>
          <w:sz w:val="18"/>
        </w:rPr>
        <w:t>Table 11: Inconsistent and erroneous values found and corrected.</w:t>
      </w:r>
    </w:p>
    <w:p>
      <w:pPr>
        <w:spacing w:before="80" w:after="160" w:line="240" w:lineRule="auto"/>
        <w:ind w:left="360"/>
        <w:shd w:val="clear" w:fill="F2F2F2"/>
      </w:pPr>
      <w:r>
        <w:rPr>
          <w:rFonts w:ascii="Consolas" w:hAnsi="Consolas" w:eastAsia="Consolas"/>
          <w:sz w:val="17"/>
        </w:rPr>
        <w:t># a zero fare is treated as unknown, then imputed from the class median</w:t>
        <w:br/>
        <w:t>df.loc[df["fare"] == 0, "fare"] = np.nan</w:t>
        <w:br/>
        <w:t>fare_medians = df.groupby("pclass")["fare"].median()</w:t>
        <w:br/>
        <w:t>df["fare"] = df["fare"].fillna(df["pclass"].map(fare_medians))</w:t>
      </w:r>
    </w:p>
    <w:p>
      <w:r>
        <w:rPr>
          <w:b w:val="0"/>
          <w:i w:val="0"/>
          <w:sz w:val="22"/>
        </w:rPr>
        <w:t>Class medians used: class 1 = 61.38, class 2 = 15.05, class 3 = 8.05. In total 18 fare values were imputed (17 zeros and 1 genuinely missing).</w:t>
      </w:r>
    </w:p>
    <w:p>
      <w:r>
        <w:rPr>
          <w:b w:val="0"/>
          <w:i w:val="0"/>
          <w:sz w:val="22"/>
        </w:rPr>
        <w:t>Values that were checked and found to be legitimate are equally important. The minimum age of 0.1667 years (12 passengers under one year old) is a deliberate fractional encoding for infants, not a data-entry error, and was left unchanged.</w:t>
      </w:r>
    </w:p>
    <w:p>
      <w:pPr>
        <w:pStyle w:val="Heading1"/>
      </w:pPr>
      <w:r>
        <w:rPr>
          <w:color w:val="1F3763"/>
        </w:rPr>
        <w:t>6. Outlier Detection and Treatment</w:t>
      </w:r>
    </w:p>
    <w:p>
      <w:pPr>
        <w:pStyle w:val="Heading2"/>
      </w:pPr>
      <w:r>
        <w:rPr>
          <w:color w:val="1F3763"/>
        </w:rPr>
        <w:t>Methodology</w:t>
      </w:r>
    </w:p>
    <w:p>
      <w:r>
        <w:rPr>
          <w:b w:val="0"/>
          <w:i w:val="0"/>
          <w:sz w:val="22"/>
        </w:rPr>
        <w:t>Outliers were identified with the interquartile-range rule. The first and third quartiles Q1 and Q3 are computed for each numeric column, the interquartile range is IQR = Q3 - Q1, and any value outside the interval [Q1 - 1.5 x IQR, Q3 + 1.5 x IQR] is flagged. The rule was chosen in preference to a standard-deviation threshold because quartiles are not themselves distorted by the extreme values being searched for, which matters for a fare column whose maximum is an order of magnitude above its own third quartile.</w:t>
      </w:r>
    </w:p>
    <w:p>
      <w:r>
        <w:rPr>
          <w:b w:val="0"/>
          <w:i w:val="0"/>
          <w:sz w:val="22"/>
        </w:rPr>
        <w:t>Flagging a value is a question, not a verdict. Each flagged group below was traced back to the underlying records before any decision was taken.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rPr>
          <w:tblHeader/>
        </w:trPr>
        <w:tc>
          <w:tcPr>
            <w:tcW w:type="dxa" w:w="1080"/>
            <w:shd w:val="clear" w:fill="1F3763"/>
          </w:tcPr>
          <w:p>
            <w:pPr>
              <w:keepNext/>
            </w:pPr>
            <w:r/>
            <w:r>
              <w:rPr>
                <w:b/>
                <w:color w:val="FFFFFF"/>
                <w:sz w:val="18"/>
              </w:rPr>
              <w:t>column</w:t>
            </w:r>
          </w:p>
        </w:tc>
        <w:tc>
          <w:tcPr>
            <w:tcW w:type="dxa" w:w="1080"/>
            <w:shd w:val="clear" w:fill="1F3763"/>
          </w:tcPr>
          <w:p>
            <w:pPr>
              <w:keepNext/>
            </w:pPr>
            <w:r/>
            <w:r>
              <w:rPr>
                <w:b/>
                <w:color w:val="FFFFFF"/>
                <w:sz w:val="18"/>
              </w:rPr>
              <w:t>Q1</w:t>
            </w:r>
          </w:p>
        </w:tc>
        <w:tc>
          <w:tcPr>
            <w:tcW w:type="dxa" w:w="1080"/>
            <w:shd w:val="clear" w:fill="1F3763"/>
          </w:tcPr>
          <w:p>
            <w:pPr>
              <w:keepNext/>
            </w:pPr>
            <w:r/>
            <w:r>
              <w:rPr>
                <w:b/>
                <w:color w:val="FFFFFF"/>
                <w:sz w:val="18"/>
              </w:rPr>
              <w:t>Q3</w:t>
            </w:r>
          </w:p>
        </w:tc>
        <w:tc>
          <w:tcPr>
            <w:tcW w:type="dxa" w:w="1080"/>
            <w:shd w:val="clear" w:fill="1F3763"/>
          </w:tcPr>
          <w:p>
            <w:pPr>
              <w:keepNext/>
            </w:pPr>
            <w:r/>
            <w:r>
              <w:rPr>
                <w:b/>
                <w:color w:val="FFFFFF"/>
                <w:sz w:val="18"/>
              </w:rPr>
              <w:t>IQR</w:t>
            </w:r>
          </w:p>
        </w:tc>
        <w:tc>
          <w:tcPr>
            <w:tcW w:type="dxa" w:w="1080"/>
            <w:shd w:val="clear" w:fill="1F3763"/>
          </w:tcPr>
          <w:p>
            <w:pPr>
              <w:keepNext/>
            </w:pPr>
            <w:r/>
            <w:r>
              <w:rPr>
                <w:b/>
                <w:color w:val="FFFFFF"/>
                <w:sz w:val="18"/>
              </w:rPr>
              <w:t>lower</w:t>
            </w:r>
          </w:p>
        </w:tc>
        <w:tc>
          <w:tcPr>
            <w:tcW w:type="dxa" w:w="1080"/>
            <w:shd w:val="clear" w:fill="1F3763"/>
          </w:tcPr>
          <w:p>
            <w:pPr>
              <w:keepNext/>
            </w:pPr>
            <w:r/>
            <w:r>
              <w:rPr>
                <w:b/>
                <w:color w:val="FFFFFF"/>
                <w:sz w:val="18"/>
              </w:rPr>
              <w:t>upper</w:t>
            </w:r>
          </w:p>
        </w:tc>
        <w:tc>
          <w:tcPr>
            <w:tcW w:type="dxa" w:w="1080"/>
            <w:shd w:val="clear" w:fill="1F3763"/>
          </w:tcPr>
          <w:p>
            <w:pPr>
              <w:keepNext/>
            </w:pPr>
            <w:r/>
            <w:r>
              <w:rPr>
                <w:b/>
                <w:color w:val="FFFFFF"/>
                <w:sz w:val="18"/>
              </w:rPr>
              <w:t>n_outliers</w:t>
            </w:r>
          </w:p>
        </w:tc>
        <w:tc>
          <w:tcPr>
            <w:tcW w:type="dxa" w:w="1080"/>
            <w:shd w:val="clear" w:fill="1F3763"/>
          </w:tcPr>
          <w:p>
            <w:pPr>
              <w:keepNext/>
            </w:pPr>
            <w:r/>
            <w:r>
              <w:rPr>
                <w:b/>
                <w:color w:val="FFFFFF"/>
                <w:sz w:val="18"/>
              </w:rPr>
              <w:t>pct</w:t>
            </w:r>
          </w:p>
        </w:tc>
      </w:tr>
      <w:tr>
        <w:tc>
          <w:tcPr>
            <w:tcW w:type="dxa" w:w="1080"/>
          </w:tcPr>
          <w:p>
            <w:pPr>
              <w:keepNext/>
            </w:pPr>
            <w:r/>
            <w:r>
              <w:rPr>
                <w:sz w:val="18"/>
              </w:rPr>
              <w:t>age</w:t>
            </w:r>
          </w:p>
        </w:tc>
        <w:tc>
          <w:tcPr>
            <w:tcW w:type="dxa" w:w="1080"/>
          </w:tcPr>
          <w:p>
            <w:pPr>
              <w:keepNext/>
              <w:jc w:val="right"/>
            </w:pPr>
            <w:r/>
            <w:r>
              <w:rPr>
                <w:sz w:val="18"/>
              </w:rPr>
              <w:t>21.0</w:t>
            </w:r>
          </w:p>
        </w:tc>
        <w:tc>
          <w:tcPr>
            <w:tcW w:type="dxa" w:w="1080"/>
          </w:tcPr>
          <w:p>
            <w:pPr>
              <w:keepNext/>
              <w:jc w:val="right"/>
            </w:pPr>
            <w:r/>
            <w:r>
              <w:rPr>
                <w:sz w:val="18"/>
              </w:rPr>
              <w:t>36.5</w:t>
            </w:r>
          </w:p>
        </w:tc>
        <w:tc>
          <w:tcPr>
            <w:tcW w:type="dxa" w:w="1080"/>
          </w:tcPr>
          <w:p>
            <w:pPr>
              <w:keepNext/>
              <w:jc w:val="right"/>
            </w:pPr>
            <w:r/>
            <w:r>
              <w:rPr>
                <w:sz w:val="18"/>
              </w:rPr>
              <w:t>15.5</w:t>
            </w:r>
          </w:p>
        </w:tc>
        <w:tc>
          <w:tcPr>
            <w:tcW w:type="dxa" w:w="1080"/>
          </w:tcPr>
          <w:p>
            <w:pPr>
              <w:keepNext/>
              <w:jc w:val="right"/>
            </w:pPr>
            <w:r/>
            <w:r>
              <w:rPr>
                <w:sz w:val="18"/>
              </w:rPr>
              <w:t>-2.25</w:t>
            </w:r>
          </w:p>
        </w:tc>
        <w:tc>
          <w:tcPr>
            <w:tcW w:type="dxa" w:w="1080"/>
          </w:tcPr>
          <w:p>
            <w:pPr>
              <w:keepNext/>
              <w:jc w:val="right"/>
            </w:pPr>
            <w:r/>
            <w:r>
              <w:rPr>
                <w:sz w:val="18"/>
              </w:rPr>
              <w:t>59.75</w:t>
            </w:r>
          </w:p>
        </w:tc>
        <w:tc>
          <w:tcPr>
            <w:tcW w:type="dxa" w:w="1080"/>
          </w:tcPr>
          <w:p>
            <w:pPr>
              <w:keepNext/>
              <w:jc w:val="right"/>
            </w:pPr>
            <w:r/>
            <w:r>
              <w:rPr>
                <w:sz w:val="18"/>
              </w:rPr>
              <w:t>40</w:t>
            </w:r>
          </w:p>
        </w:tc>
        <w:tc>
          <w:tcPr>
            <w:tcW w:type="dxa" w:w="1080"/>
          </w:tcPr>
          <w:p>
            <w:pPr>
              <w:keepNext/>
              <w:jc w:val="right"/>
            </w:pPr>
            <w:r/>
            <w:r>
              <w:rPr>
                <w:sz w:val="18"/>
              </w:rPr>
              <w:t>3.06</w:t>
            </w:r>
          </w:p>
        </w:tc>
      </w:tr>
      <w:tr>
        <w:tc>
          <w:tcPr>
            <w:tcW w:type="dxa" w:w="1080"/>
          </w:tcPr>
          <w:p>
            <w:pPr>
              <w:keepNext/>
            </w:pPr>
            <w:r/>
            <w:r>
              <w:rPr>
                <w:sz w:val="18"/>
              </w:rPr>
              <w:t>fare</w:t>
            </w:r>
          </w:p>
        </w:tc>
        <w:tc>
          <w:tcPr>
            <w:tcW w:type="dxa" w:w="1080"/>
          </w:tcPr>
          <w:p>
            <w:pPr>
              <w:keepNext/>
              <w:jc w:val="right"/>
            </w:pPr>
            <w:r/>
            <w:r>
              <w:rPr>
                <w:sz w:val="18"/>
              </w:rPr>
              <w:t>7.925</w:t>
            </w:r>
          </w:p>
        </w:tc>
        <w:tc>
          <w:tcPr>
            <w:tcW w:type="dxa" w:w="1080"/>
          </w:tcPr>
          <w:p>
            <w:pPr>
              <w:keepNext/>
              <w:jc w:val="right"/>
            </w:pPr>
            <w:r/>
            <w:r>
              <w:rPr>
                <w:sz w:val="18"/>
              </w:rPr>
              <w:t>31.387</w:t>
            </w:r>
          </w:p>
        </w:tc>
        <w:tc>
          <w:tcPr>
            <w:tcW w:type="dxa" w:w="1080"/>
          </w:tcPr>
          <w:p>
            <w:pPr>
              <w:keepNext/>
              <w:jc w:val="right"/>
            </w:pPr>
            <w:r/>
            <w:r>
              <w:rPr>
                <w:sz w:val="18"/>
              </w:rPr>
              <w:t>23.462</w:t>
            </w:r>
          </w:p>
        </w:tc>
        <w:tc>
          <w:tcPr>
            <w:tcW w:type="dxa" w:w="1080"/>
          </w:tcPr>
          <w:p>
            <w:pPr>
              <w:keepNext/>
              <w:jc w:val="right"/>
            </w:pPr>
            <w:r/>
            <w:r>
              <w:rPr>
                <w:sz w:val="18"/>
              </w:rPr>
              <w:t>-27.269</w:t>
            </w:r>
          </w:p>
        </w:tc>
        <w:tc>
          <w:tcPr>
            <w:tcW w:type="dxa" w:w="1080"/>
          </w:tcPr>
          <w:p>
            <w:pPr>
              <w:keepNext/>
              <w:jc w:val="right"/>
            </w:pPr>
            <w:r/>
            <w:r>
              <w:rPr>
                <w:sz w:val="18"/>
              </w:rPr>
              <w:t>66.581</w:t>
            </w:r>
          </w:p>
        </w:tc>
        <w:tc>
          <w:tcPr>
            <w:tcW w:type="dxa" w:w="1080"/>
          </w:tcPr>
          <w:p>
            <w:pPr>
              <w:keepNext/>
              <w:jc w:val="right"/>
            </w:pPr>
            <w:r/>
            <w:r>
              <w:rPr>
                <w:sz w:val="18"/>
              </w:rPr>
              <w:t>171</w:t>
            </w:r>
          </w:p>
        </w:tc>
        <w:tc>
          <w:tcPr>
            <w:tcW w:type="dxa" w:w="1080"/>
          </w:tcPr>
          <w:p>
            <w:pPr>
              <w:keepNext/>
              <w:jc w:val="right"/>
            </w:pPr>
            <w:r/>
            <w:r>
              <w:rPr>
                <w:sz w:val="18"/>
              </w:rPr>
              <w:t>13.06</w:t>
            </w:r>
          </w:p>
        </w:tc>
      </w:tr>
      <w:tr>
        <w:tc>
          <w:tcPr>
            <w:tcW w:type="dxa" w:w="1080"/>
          </w:tcPr>
          <w:p>
            <w:pPr>
              <w:keepNext/>
            </w:pPr>
            <w:r/>
            <w:r>
              <w:rPr>
                <w:sz w:val="18"/>
              </w:rPr>
              <w:t>sibsp</w:t>
            </w:r>
          </w:p>
        </w:tc>
        <w:tc>
          <w:tcPr>
            <w:tcW w:type="dxa" w:w="1080"/>
          </w:tcPr>
          <w:p>
            <w:pPr>
              <w:keepNext/>
              <w:jc w:val="right"/>
            </w:pPr>
            <w:r/>
            <w:r>
              <w:rPr>
                <w:sz w:val="18"/>
              </w:rPr>
              <w:t>0.0</w:t>
            </w:r>
          </w:p>
        </w:tc>
        <w:tc>
          <w:tcPr>
            <w:tcW w:type="dxa" w:w="1080"/>
          </w:tcPr>
          <w:p>
            <w:pPr>
              <w:keepNext/>
              <w:jc w:val="right"/>
            </w:pPr>
            <w:r/>
            <w:r>
              <w:rPr>
                <w:sz w:val="18"/>
              </w:rPr>
              <w:t>1.0</w:t>
            </w:r>
          </w:p>
        </w:tc>
        <w:tc>
          <w:tcPr>
            <w:tcW w:type="dxa" w:w="1080"/>
          </w:tcPr>
          <w:p>
            <w:pPr>
              <w:keepNext/>
              <w:jc w:val="right"/>
            </w:pPr>
            <w:r/>
            <w:r>
              <w:rPr>
                <w:sz w:val="18"/>
              </w:rPr>
              <w:t>1.0</w:t>
            </w:r>
          </w:p>
        </w:tc>
        <w:tc>
          <w:tcPr>
            <w:tcW w:type="dxa" w:w="1080"/>
          </w:tcPr>
          <w:p>
            <w:pPr>
              <w:keepNext/>
              <w:jc w:val="right"/>
            </w:pPr>
            <w:r/>
            <w:r>
              <w:rPr>
                <w:sz w:val="18"/>
              </w:rPr>
              <w:t>-1.5</w:t>
            </w:r>
          </w:p>
        </w:tc>
        <w:tc>
          <w:tcPr>
            <w:tcW w:type="dxa" w:w="1080"/>
          </w:tcPr>
          <w:p>
            <w:pPr>
              <w:keepNext/>
              <w:jc w:val="right"/>
            </w:pPr>
            <w:r/>
            <w:r>
              <w:rPr>
                <w:sz w:val="18"/>
              </w:rPr>
              <w:t>2.5</w:t>
            </w:r>
          </w:p>
        </w:tc>
        <w:tc>
          <w:tcPr>
            <w:tcW w:type="dxa" w:w="1080"/>
          </w:tcPr>
          <w:p>
            <w:pPr>
              <w:keepNext/>
              <w:jc w:val="right"/>
            </w:pPr>
            <w:r/>
            <w:r>
              <w:rPr>
                <w:sz w:val="18"/>
              </w:rPr>
              <w:t>57</w:t>
            </w:r>
          </w:p>
        </w:tc>
        <w:tc>
          <w:tcPr>
            <w:tcW w:type="dxa" w:w="1080"/>
          </w:tcPr>
          <w:p>
            <w:pPr>
              <w:keepNext/>
              <w:jc w:val="right"/>
            </w:pPr>
            <w:r/>
            <w:r>
              <w:rPr>
                <w:sz w:val="18"/>
              </w:rPr>
              <w:t>4.35</w:t>
            </w:r>
          </w:p>
        </w:tc>
      </w:tr>
      <w:tr>
        <w:tc>
          <w:tcPr>
            <w:tcW w:type="dxa" w:w="1080"/>
          </w:tcPr>
          <w:p>
            <w:r/>
            <w:r>
              <w:rPr>
                <w:sz w:val="18"/>
              </w:rPr>
              <w:t>parch</w:t>
            </w:r>
          </w:p>
        </w:tc>
        <w:tc>
          <w:tcPr>
            <w:tcW w:type="dxa" w:w="1080"/>
          </w:tcPr>
          <w:p>
            <w:pPr>
              <w:jc w:val="right"/>
            </w:pPr>
            <w:r/>
            <w:r>
              <w:rPr>
                <w:sz w:val="18"/>
              </w:rPr>
              <w:t>0.0</w:t>
            </w:r>
          </w:p>
        </w:tc>
        <w:tc>
          <w:tcPr>
            <w:tcW w:type="dxa" w:w="1080"/>
          </w:tcPr>
          <w:p>
            <w:pPr>
              <w:jc w:val="right"/>
            </w:pPr>
            <w:r/>
            <w:r>
              <w:rPr>
                <w:sz w:val="18"/>
              </w:rPr>
              <w:t>0.0</w:t>
            </w:r>
          </w:p>
        </w:tc>
        <w:tc>
          <w:tcPr>
            <w:tcW w:type="dxa" w:w="1080"/>
          </w:tcPr>
          <w:p>
            <w:pPr>
              <w:jc w:val="right"/>
            </w:pPr>
            <w:r/>
            <w:r>
              <w:rPr>
                <w:sz w:val="18"/>
              </w:rPr>
              <w:t>0.0</w:t>
            </w:r>
          </w:p>
        </w:tc>
        <w:tc>
          <w:tcPr>
            <w:tcW w:type="dxa" w:w="1080"/>
          </w:tcPr>
          <w:p>
            <w:pPr>
              <w:jc w:val="right"/>
            </w:pPr>
            <w:r/>
            <w:r>
              <w:rPr>
                <w:sz w:val="18"/>
              </w:rPr>
              <w:t>0.0</w:t>
            </w:r>
          </w:p>
        </w:tc>
        <w:tc>
          <w:tcPr>
            <w:tcW w:type="dxa" w:w="1080"/>
          </w:tcPr>
          <w:p>
            <w:pPr>
              <w:jc w:val="right"/>
            </w:pPr>
            <w:r/>
            <w:r>
              <w:rPr>
                <w:sz w:val="18"/>
              </w:rPr>
              <w:t>0.0</w:t>
            </w:r>
          </w:p>
        </w:tc>
        <w:tc>
          <w:tcPr>
            <w:tcW w:type="dxa" w:w="1080"/>
          </w:tcPr>
          <w:p>
            <w:pPr>
              <w:jc w:val="right"/>
            </w:pPr>
            <w:r/>
            <w:r>
              <w:rPr>
                <w:sz w:val="18"/>
              </w:rPr>
              <w:t>307</w:t>
            </w:r>
          </w:p>
        </w:tc>
        <w:tc>
          <w:tcPr>
            <w:tcW w:type="dxa" w:w="1080"/>
          </w:tcPr>
          <w:p>
            <w:pPr>
              <w:jc w:val="right"/>
            </w:pPr>
            <w:r/>
            <w:r>
              <w:rPr>
                <w:sz w:val="18"/>
              </w:rPr>
              <w:t>23.45</w:t>
            </w:r>
          </w:p>
        </w:tc>
      </w:tr>
    </w:tbl>
    <w:p>
      <w:pPr>
        <w:jc w:val="center"/>
      </w:pPr>
      <w:r>
        <w:rPr>
          <w:i/>
          <w:sz w:val="18"/>
        </w:rPr>
        <w:t>Table 12: IQR boundaries and the number of flagged values per numeric column.</w:t>
      </w:r>
    </w:p>
    <w:p>
      <w:pPr>
        <w:keepNext/>
        <w:jc w:val="center"/>
      </w:pPr>
      <w:r>
        <w:drawing>
          <wp:inline xmlns:a="http://schemas.openxmlformats.org/drawingml/2006/main" xmlns:pic="http://schemas.openxmlformats.org/drawingml/2006/picture">
            <wp:extent cx="5760720" cy="1855501"/>
            <wp:docPr id="4" name="Picture 4"/>
            <wp:cNvGraphicFramePr>
              <a:graphicFrameLocks noChangeAspect="1"/>
            </wp:cNvGraphicFramePr>
            <a:graphic>
              <a:graphicData uri="http://schemas.openxmlformats.org/drawingml/2006/picture">
                <pic:pic>
                  <pic:nvPicPr>
                    <pic:cNvPr id="0" name="02_boxplots_before.png"/>
                    <pic:cNvPicPr/>
                  </pic:nvPicPr>
                  <pic:blipFill>
                    <a:blip r:embed="rId12"/>
                    <a:stretch>
                      <a:fillRect/>
                    </a:stretch>
                  </pic:blipFill>
                  <pic:spPr>
                    <a:xfrm>
                      <a:off x="0" y="0"/>
                      <a:ext cx="5760720" cy="1855501"/>
                    </a:xfrm>
                    <a:prstGeom prst="rect"/>
                  </pic:spPr>
                </pic:pic>
              </a:graphicData>
            </a:graphic>
          </wp:inline>
        </w:drawing>
      </w:r>
    </w:p>
    <w:p>
      <w:pPr>
        <w:jc w:val="center"/>
      </w:pPr>
      <w:r>
        <w:rPr>
          <w:i/>
          <w:sz w:val="18"/>
        </w:rPr>
        <w:t>Figure 4: Boxplots of the numeric variables in the raw dataset, with the number of values flagged by the IQR rule.</w:t>
      </w:r>
    </w:p>
    <w:p>
      <w:pPr>
        <w:pStyle w:val="Heading2"/>
      </w:pPr>
      <w:r>
        <w:rPr>
          <w:color w:val="1F3763"/>
        </w:rPr>
        <w:t>Findings and decisions</w:t>
      </w:r>
    </w:p>
    <w:p>
      <w:r>
        <w:rPr>
          <w:b w:val="0"/>
          <w:i w:val="0"/>
          <w:sz w:val="22"/>
        </w:rPr>
        <w:t>age - 40 values flagged (3.06%), all above the upper bound of 59.75 years.</w:t>
      </w:r>
    </w:p>
    <w:p>
      <w:r>
        <w:rPr>
          <w:b w:val="0"/>
          <w:i w:val="0"/>
          <w:sz w:val="22"/>
        </w:rPr>
        <w:t>These are elderly passengers, up to 80 years old, and the lower bound of -2.25 years is negative and therefore vacuous. Ages in this range are biologically ordinary. Decision: retained, untransformed. Removing passengers for being old would delete a real and interesting subgroup.</w:t>
      </w:r>
    </w:p>
    <w:p>
      <w:r>
        <w:rPr>
          <w:b w:val="0"/>
          <w:i w:val="0"/>
          <w:sz w:val="22"/>
        </w:rPr>
        <w:t>fare - 171 values flagged (13.06%), the largest group in the dataset.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trPr>
        <w:tc>
          <w:tcPr>
            <w:tcW w:type="dxa" w:w="1440"/>
            <w:shd w:val="clear" w:fill="1F3763"/>
          </w:tcPr>
          <w:p>
            <w:pPr>
              <w:keepNext/>
            </w:pPr>
            <w:r/>
            <w:r>
              <w:rPr>
                <w:b/>
                <w:color w:val="FFFFFF"/>
                <w:sz w:val="16"/>
              </w:rPr>
              <w:t>pclass</w:t>
            </w:r>
          </w:p>
        </w:tc>
        <w:tc>
          <w:tcPr>
            <w:tcW w:type="dxa" w:w="1440"/>
            <w:shd w:val="clear" w:fill="1F3763"/>
          </w:tcPr>
          <w:p>
            <w:pPr>
              <w:keepNext/>
            </w:pPr>
            <w:r/>
            <w:r>
              <w:rPr>
                <w:b/>
                <w:color w:val="FFFFFF"/>
                <w:sz w:val="16"/>
              </w:rPr>
              <w:t>name</w:t>
            </w:r>
          </w:p>
        </w:tc>
        <w:tc>
          <w:tcPr>
            <w:tcW w:type="dxa" w:w="1440"/>
            <w:shd w:val="clear" w:fill="1F3763"/>
          </w:tcPr>
          <w:p>
            <w:pPr>
              <w:keepNext/>
            </w:pPr>
            <w:r/>
            <w:r>
              <w:rPr>
                <w:b/>
                <w:color w:val="FFFFFF"/>
                <w:sz w:val="16"/>
              </w:rPr>
              <w:t>ticket</w:t>
            </w:r>
          </w:p>
        </w:tc>
        <w:tc>
          <w:tcPr>
            <w:tcW w:type="dxa" w:w="1440"/>
            <w:shd w:val="clear" w:fill="1F3763"/>
          </w:tcPr>
          <w:p>
            <w:pPr>
              <w:keepNext/>
            </w:pPr>
            <w:r/>
            <w:r>
              <w:rPr>
                <w:b/>
                <w:color w:val="FFFFFF"/>
                <w:sz w:val="16"/>
              </w:rPr>
              <w:t>fare</w:t>
            </w:r>
          </w:p>
        </w:tc>
        <w:tc>
          <w:tcPr>
            <w:tcW w:type="dxa" w:w="1440"/>
            <w:shd w:val="clear" w:fill="1F3763"/>
          </w:tcPr>
          <w:p>
            <w:pPr>
              <w:keepNext/>
            </w:pPr>
            <w:r/>
            <w:r>
              <w:rPr>
                <w:b/>
                <w:color w:val="FFFFFF"/>
                <w:sz w:val="16"/>
              </w:rPr>
              <w:t>sibsp</w:t>
            </w:r>
          </w:p>
        </w:tc>
        <w:tc>
          <w:tcPr>
            <w:tcW w:type="dxa" w:w="1440"/>
            <w:shd w:val="clear" w:fill="1F3763"/>
          </w:tcPr>
          <w:p>
            <w:pPr>
              <w:keepNext/>
            </w:pPr>
            <w:r/>
            <w:r>
              <w:rPr>
                <w:b/>
                <w:color w:val="FFFFFF"/>
                <w:sz w:val="16"/>
              </w:rPr>
              <w:t>parch</w:t>
            </w:r>
          </w:p>
        </w:tc>
      </w:tr>
      <w:tr>
        <w:tc>
          <w:tcPr>
            <w:tcW w:type="dxa" w:w="1440"/>
          </w:tcPr>
          <w:p>
            <w:pPr>
              <w:keepNext/>
            </w:pPr>
            <w:r/>
            <w:r>
              <w:rPr>
                <w:sz w:val="16"/>
              </w:rPr>
              <w:t>1</w:t>
            </w:r>
          </w:p>
        </w:tc>
        <w:tc>
          <w:tcPr>
            <w:tcW w:type="dxa" w:w="1440"/>
          </w:tcPr>
          <w:p>
            <w:pPr>
              <w:keepNext/>
            </w:pPr>
            <w:r/>
            <w:r>
              <w:rPr>
                <w:sz w:val="16"/>
              </w:rPr>
              <w:t>Cardeza, Mr. Thomas Drake Martinez</w:t>
            </w:r>
          </w:p>
        </w:tc>
        <w:tc>
          <w:tcPr>
            <w:tcW w:type="dxa" w:w="1440"/>
          </w:tcPr>
          <w:p>
            <w:pPr>
              <w:keepNext/>
            </w:pPr>
            <w:r/>
            <w:r>
              <w:rPr>
                <w:sz w:val="16"/>
              </w:rPr>
              <w:t>PC 17755</w:t>
            </w:r>
          </w:p>
        </w:tc>
        <w:tc>
          <w:tcPr>
            <w:tcW w:type="dxa" w:w="1440"/>
          </w:tcPr>
          <w:p>
            <w:pPr>
              <w:keepNext/>
              <w:jc w:val="right"/>
            </w:pPr>
            <w:r/>
            <w:r>
              <w:rPr>
                <w:sz w:val="16"/>
              </w:rPr>
              <w:t>512.3292</w:t>
            </w:r>
          </w:p>
        </w:tc>
        <w:tc>
          <w:tcPr>
            <w:tcW w:type="dxa" w:w="1440"/>
          </w:tcPr>
          <w:p>
            <w:pPr>
              <w:keepNext/>
              <w:jc w:val="right"/>
            </w:pPr>
            <w:r/>
            <w:r>
              <w:rPr>
                <w:sz w:val="16"/>
              </w:rPr>
              <w:t>0</w:t>
            </w:r>
          </w:p>
        </w:tc>
        <w:tc>
          <w:tcPr>
            <w:tcW w:type="dxa" w:w="1440"/>
          </w:tcPr>
          <w:p>
            <w:pPr>
              <w:keepNext/>
              <w:jc w:val="right"/>
            </w:pPr>
            <w:r/>
            <w:r>
              <w:rPr>
                <w:sz w:val="16"/>
              </w:rPr>
              <w:t>1</w:t>
            </w:r>
          </w:p>
        </w:tc>
      </w:tr>
      <w:tr>
        <w:tc>
          <w:tcPr>
            <w:tcW w:type="dxa" w:w="1440"/>
          </w:tcPr>
          <w:p>
            <w:pPr>
              <w:keepNext/>
            </w:pPr>
            <w:r/>
            <w:r>
              <w:rPr>
                <w:sz w:val="16"/>
              </w:rPr>
              <w:t>1</w:t>
            </w:r>
          </w:p>
        </w:tc>
        <w:tc>
          <w:tcPr>
            <w:tcW w:type="dxa" w:w="1440"/>
          </w:tcPr>
          <w:p>
            <w:pPr>
              <w:keepNext/>
            </w:pPr>
            <w:r/>
            <w:r>
              <w:rPr>
                <w:sz w:val="16"/>
              </w:rPr>
              <w:t>Cardeza, Mrs. James Warburton Martinez (Charlotte Wardle Drake)</w:t>
            </w:r>
          </w:p>
        </w:tc>
        <w:tc>
          <w:tcPr>
            <w:tcW w:type="dxa" w:w="1440"/>
          </w:tcPr>
          <w:p>
            <w:pPr>
              <w:keepNext/>
            </w:pPr>
            <w:r/>
            <w:r>
              <w:rPr>
                <w:sz w:val="16"/>
              </w:rPr>
              <w:t>PC 17755</w:t>
            </w:r>
          </w:p>
        </w:tc>
        <w:tc>
          <w:tcPr>
            <w:tcW w:type="dxa" w:w="1440"/>
          </w:tcPr>
          <w:p>
            <w:pPr>
              <w:keepNext/>
              <w:jc w:val="right"/>
            </w:pPr>
            <w:r/>
            <w:r>
              <w:rPr>
                <w:sz w:val="16"/>
              </w:rPr>
              <w:t>512.3292</w:t>
            </w:r>
          </w:p>
        </w:tc>
        <w:tc>
          <w:tcPr>
            <w:tcW w:type="dxa" w:w="1440"/>
          </w:tcPr>
          <w:p>
            <w:pPr>
              <w:keepNext/>
              <w:jc w:val="right"/>
            </w:pPr>
            <w:r/>
            <w:r>
              <w:rPr>
                <w:sz w:val="16"/>
              </w:rPr>
              <w:t>0</w:t>
            </w:r>
          </w:p>
        </w:tc>
        <w:tc>
          <w:tcPr>
            <w:tcW w:type="dxa" w:w="1440"/>
          </w:tcPr>
          <w:p>
            <w:pPr>
              <w:keepNext/>
              <w:jc w:val="right"/>
            </w:pPr>
            <w:r/>
            <w:r>
              <w:rPr>
                <w:sz w:val="16"/>
              </w:rPr>
              <w:t>1</w:t>
            </w:r>
          </w:p>
        </w:tc>
      </w:tr>
      <w:tr>
        <w:tc>
          <w:tcPr>
            <w:tcW w:type="dxa" w:w="1440"/>
          </w:tcPr>
          <w:p>
            <w:pPr>
              <w:keepNext/>
            </w:pPr>
            <w:r/>
            <w:r>
              <w:rPr>
                <w:sz w:val="16"/>
              </w:rPr>
              <w:t>1</w:t>
            </w:r>
          </w:p>
        </w:tc>
        <w:tc>
          <w:tcPr>
            <w:tcW w:type="dxa" w:w="1440"/>
          </w:tcPr>
          <w:p>
            <w:pPr>
              <w:keepNext/>
            </w:pPr>
            <w:r/>
            <w:r>
              <w:rPr>
                <w:sz w:val="16"/>
              </w:rPr>
              <w:t>Lesurer, Mr. Gustave J</w:t>
            </w:r>
          </w:p>
        </w:tc>
        <w:tc>
          <w:tcPr>
            <w:tcW w:type="dxa" w:w="1440"/>
          </w:tcPr>
          <w:p>
            <w:pPr>
              <w:keepNext/>
            </w:pPr>
            <w:r/>
            <w:r>
              <w:rPr>
                <w:sz w:val="16"/>
              </w:rPr>
              <w:t>PC 17755</w:t>
            </w:r>
          </w:p>
        </w:tc>
        <w:tc>
          <w:tcPr>
            <w:tcW w:type="dxa" w:w="1440"/>
          </w:tcPr>
          <w:p>
            <w:pPr>
              <w:keepNext/>
              <w:jc w:val="right"/>
            </w:pPr>
            <w:r/>
            <w:r>
              <w:rPr>
                <w:sz w:val="16"/>
              </w:rPr>
              <w:t>512.3292</w:t>
            </w:r>
          </w:p>
        </w:tc>
        <w:tc>
          <w:tcPr>
            <w:tcW w:type="dxa" w:w="1440"/>
          </w:tcPr>
          <w:p>
            <w:pPr>
              <w:keepNext/>
              <w:jc w:val="right"/>
            </w:pPr>
            <w:r/>
            <w:r>
              <w:rPr>
                <w:sz w:val="16"/>
              </w:rPr>
              <w:t>0</w:t>
            </w:r>
          </w:p>
        </w:tc>
        <w:tc>
          <w:tcPr>
            <w:tcW w:type="dxa" w:w="1440"/>
          </w:tcPr>
          <w:p>
            <w:pPr>
              <w:keepNext/>
              <w:jc w:val="right"/>
            </w:pPr>
            <w:r/>
            <w:r>
              <w:rPr>
                <w:sz w:val="16"/>
              </w:rPr>
              <w:t>0</w:t>
            </w:r>
          </w:p>
        </w:tc>
      </w:tr>
      <w:tr>
        <w:tc>
          <w:tcPr>
            <w:tcW w:type="dxa" w:w="1440"/>
          </w:tcPr>
          <w:p>
            <w:r/>
            <w:r>
              <w:rPr>
                <w:sz w:val="16"/>
              </w:rPr>
              <w:t>1</w:t>
            </w:r>
          </w:p>
        </w:tc>
        <w:tc>
          <w:tcPr>
            <w:tcW w:type="dxa" w:w="1440"/>
          </w:tcPr>
          <w:p>
            <w:r/>
            <w:r>
              <w:rPr>
                <w:sz w:val="16"/>
              </w:rPr>
              <w:t>Ward, Miss. Anna</w:t>
            </w:r>
          </w:p>
        </w:tc>
        <w:tc>
          <w:tcPr>
            <w:tcW w:type="dxa" w:w="1440"/>
          </w:tcPr>
          <w:p>
            <w:r/>
            <w:r>
              <w:rPr>
                <w:sz w:val="16"/>
              </w:rPr>
              <w:t>PC 17755</w:t>
            </w:r>
          </w:p>
        </w:tc>
        <w:tc>
          <w:tcPr>
            <w:tcW w:type="dxa" w:w="1440"/>
          </w:tcPr>
          <w:p>
            <w:pPr>
              <w:jc w:val="right"/>
            </w:pPr>
            <w:r/>
            <w:r>
              <w:rPr>
                <w:sz w:val="16"/>
              </w:rPr>
              <w:t>512.3292</w:t>
            </w:r>
          </w:p>
        </w:tc>
        <w:tc>
          <w:tcPr>
            <w:tcW w:type="dxa" w:w="1440"/>
          </w:tcPr>
          <w:p>
            <w:pPr>
              <w:jc w:val="right"/>
            </w:pPr>
            <w:r/>
            <w:r>
              <w:rPr>
                <w:sz w:val="16"/>
              </w:rPr>
              <w:t>0</w:t>
            </w:r>
          </w:p>
        </w:tc>
        <w:tc>
          <w:tcPr>
            <w:tcW w:type="dxa" w:w="1440"/>
          </w:tcPr>
          <w:p>
            <w:pPr>
              <w:jc w:val="right"/>
            </w:pPr>
            <w:r/>
            <w:r>
              <w:rPr>
                <w:sz w:val="16"/>
              </w:rPr>
              <w:t>0</w:t>
            </w:r>
          </w:p>
        </w:tc>
      </w:tr>
    </w:tbl>
    <w:p>
      <w:pPr>
        <w:jc w:val="center"/>
      </w:pPr>
      <w:r>
        <w:rPr>
          <w:i/>
          <w:sz w:val="18"/>
        </w:rPr>
        <w:t>Table 13: The highest fares in the dataset.</w:t>
      </w:r>
    </w:p>
    <w:p>
      <w:r>
        <w:rPr>
          <w:b w:val="0"/>
          <w:i w:val="0"/>
          <w:sz w:val="22"/>
        </w:rPr>
        <w:t>Inspection explains the tail. The four highest fares of 512.33 are not four individual payments: 4 passengers share the single ticket PC 17755, and the full price of that ticket is repeated on every one of their rows. The fare column therefore measures the cost of a booking, not the cost of a passenger, and the resulting values are genuine but not comparable across rows. Decision: no record was deleted or capped. Instead the fare is divided by the number of passengers sharing the ticket, which makes the values comparable, and a log transform then compresses the residual right tail.</w:t>
      </w:r>
    </w:p>
    <w:p>
      <w:pPr>
        <w:spacing w:before="80" w:after="160" w:line="240" w:lineRule="auto"/>
        <w:ind w:left="360"/>
        <w:shd w:val="clear" w:fill="F2F2F2"/>
      </w:pPr>
      <w:r>
        <w:rPr>
          <w:rFonts w:ascii="Consolas" w:hAnsi="Consolas" w:eastAsia="Consolas"/>
          <w:sz w:val="17"/>
        </w:rPr>
        <w:t>ticket_size = df.groupby("ticket")["ticket"].transform("size")</w:t>
        <w:br/>
        <w:t>df["fare_per_person"] = df["fare"] / ticket_size</w:t>
        <w:br/>
        <w:t>df["fare_log"] = np.log1p(df["fare_per_person"])</w:t>
      </w:r>
    </w:p>
    <w:tbl>
      <w:tblPr>
        <w:tblStyle w:val="TableGrid"/>
        <w:tblW w:type="auto" w:w="0"/>
        <w:jc w:val="center"/>
        <w:tblLook w:firstColumn="1" w:firstRow="1" w:lastColumn="0" w:lastRow="0" w:noHBand="0" w:noVBand="1" w:val="04A0"/>
      </w:tblPr>
      <w:tblGrid>
        <w:gridCol w:w="2880"/>
        <w:gridCol w:w="2880"/>
        <w:gridCol w:w="2880"/>
      </w:tblGrid>
      <w:tr>
        <w:trPr>
          <w:tblHeader/>
        </w:trPr>
        <w:tc>
          <w:tcPr>
            <w:tcW w:type="dxa" w:w="3456"/>
            <w:shd w:val="clear" w:fill="1F3763"/>
          </w:tcPr>
          <w:p>
            <w:pPr>
              <w:keepNext/>
            </w:pPr>
            <w:r/>
            <w:r>
              <w:rPr>
                <w:b/>
                <w:color w:val="FFFFFF"/>
                <w:sz w:val="18"/>
              </w:rPr>
              <w:t>Variable</w:t>
            </w:r>
          </w:p>
        </w:tc>
        <w:tc>
          <w:tcPr>
            <w:tcW w:type="dxa" w:w="2016"/>
            <w:shd w:val="clear" w:fill="1F3763"/>
          </w:tcPr>
          <w:p>
            <w:pPr>
              <w:keepNext/>
            </w:pPr>
            <w:r/>
            <w:r>
              <w:rPr>
                <w:b/>
                <w:color w:val="FFFFFF"/>
                <w:sz w:val="18"/>
              </w:rPr>
              <w:t>Skewness</w:t>
            </w:r>
          </w:p>
        </w:tc>
        <w:tc>
          <w:tcPr>
            <w:tcW w:type="dxa" w:w="2016"/>
            <w:shd w:val="clear" w:fill="1F3763"/>
          </w:tcPr>
          <w:p>
            <w:pPr>
              <w:keepNext/>
            </w:pPr>
            <w:r/>
            <w:r>
              <w:rPr>
                <w:b/>
                <w:color w:val="FFFFFF"/>
                <w:sz w:val="18"/>
              </w:rPr>
              <w:t>IQR outliers</w:t>
            </w:r>
          </w:p>
        </w:tc>
      </w:tr>
      <w:tr>
        <w:tc>
          <w:tcPr>
            <w:tcW w:type="dxa" w:w="3456"/>
          </w:tcPr>
          <w:p>
            <w:pPr>
              <w:keepNext/>
            </w:pPr>
            <w:r/>
            <w:r>
              <w:rPr>
                <w:sz w:val="18"/>
              </w:rPr>
              <w:t>fare</w:t>
            </w:r>
          </w:p>
        </w:tc>
        <w:tc>
          <w:tcPr>
            <w:tcW w:type="dxa" w:w="2016"/>
          </w:tcPr>
          <w:p>
            <w:pPr>
              <w:keepNext/>
              <w:jc w:val="right"/>
            </w:pPr>
            <w:r/>
            <w:r>
              <w:rPr>
                <w:sz w:val="18"/>
              </w:rPr>
              <w:t>4.365</w:t>
            </w:r>
          </w:p>
        </w:tc>
        <w:tc>
          <w:tcPr>
            <w:tcW w:type="dxa" w:w="2016"/>
          </w:tcPr>
          <w:p>
            <w:pPr>
              <w:keepNext/>
              <w:jc w:val="right"/>
            </w:pPr>
            <w:r/>
            <w:r>
              <w:rPr>
                <w:sz w:val="18"/>
              </w:rPr>
              <w:t>171</w:t>
            </w:r>
          </w:p>
        </w:tc>
      </w:tr>
      <w:tr>
        <w:tc>
          <w:tcPr>
            <w:tcW w:type="dxa" w:w="3456"/>
          </w:tcPr>
          <w:p>
            <w:pPr>
              <w:keepNext/>
            </w:pPr>
            <w:r/>
            <w:r>
              <w:rPr>
                <w:sz w:val="18"/>
              </w:rPr>
              <w:t>fare_per_person</w:t>
            </w:r>
          </w:p>
        </w:tc>
        <w:tc>
          <w:tcPr>
            <w:tcW w:type="dxa" w:w="2016"/>
          </w:tcPr>
          <w:p>
            <w:pPr>
              <w:keepNext/>
              <w:jc w:val="right"/>
            </w:pPr>
            <w:r/>
            <w:r>
              <w:rPr>
                <w:sz w:val="18"/>
              </w:rPr>
              <w:t>2.981</w:t>
            </w:r>
          </w:p>
        </w:tc>
        <w:tc>
          <w:tcPr>
            <w:tcW w:type="dxa" w:w="2016"/>
          </w:tcPr>
          <w:p>
            <w:pPr>
              <w:keepNext/>
              <w:jc w:val="right"/>
            </w:pPr>
            <w:r/>
            <w:r>
              <w:rPr>
                <w:sz w:val="18"/>
              </w:rPr>
              <w:t>270</w:t>
            </w:r>
          </w:p>
        </w:tc>
      </w:tr>
      <w:tr>
        <w:tc>
          <w:tcPr>
            <w:tcW w:type="dxa" w:w="3456"/>
          </w:tcPr>
          <w:p>
            <w:r/>
            <w:r>
              <w:rPr>
                <w:sz w:val="18"/>
              </w:rPr>
              <w:t>log1p(fare_per_person)</w:t>
            </w:r>
          </w:p>
        </w:tc>
        <w:tc>
          <w:tcPr>
            <w:tcW w:type="dxa" w:w="2016"/>
          </w:tcPr>
          <w:p>
            <w:pPr>
              <w:jc w:val="right"/>
            </w:pPr>
            <w:r/>
            <w:r>
              <w:rPr>
                <w:sz w:val="18"/>
              </w:rPr>
              <w:t>0.963</w:t>
            </w:r>
          </w:p>
        </w:tc>
        <w:tc>
          <w:tcPr>
            <w:tcW w:type="dxa" w:w="2016"/>
          </w:tcPr>
          <w:p>
            <w:pPr>
              <w:jc w:val="right"/>
            </w:pPr>
            <w:r/>
            <w:r>
              <w:rPr>
                <w:sz w:val="18"/>
              </w:rPr>
              <w:t>87</w:t>
            </w:r>
          </w:p>
        </w:tc>
      </w:tr>
    </w:tbl>
    <w:p>
      <w:pPr>
        <w:jc w:val="center"/>
      </w:pPr>
      <w:r>
        <w:rPr>
          <w:i/>
          <w:sz w:val="18"/>
        </w:rPr>
        <w:t>Table 14: Effect of the group-fare adjustment and the log transform.</w:t>
      </w:r>
    </w:p>
    <w:p>
      <w:r>
        <w:rPr>
          <w:b w:val="0"/>
          <w:i w:val="0"/>
          <w:sz w:val="22"/>
        </w:rPr>
        <w:t>The per-person adjustment reduces skewness from 4.37 to 2.98, and the log transform brings it to 0.96, close to symmetric. The count of flagged values rises to 270 at the intermediate step: dividing by group size also narrows the interquartile range itself, so the 1.5 x IQR fence tightens even as the distribution becomes less distorted. Skewness is the more informative measure of the two here, and after the log transform both agree, with the flagged count falling to 87.</w:t>
      </w:r>
    </w:p>
    <w:p>
      <w:pPr>
        <w:keepNext/>
        <w:jc w:val="center"/>
      </w:pPr>
      <w:r>
        <w:drawing>
          <wp:inline xmlns:a="http://schemas.openxmlformats.org/drawingml/2006/main" xmlns:pic="http://schemas.openxmlformats.org/drawingml/2006/picture">
            <wp:extent cx="5760720" cy="1854539"/>
            <wp:docPr id="5" name="Picture 5"/>
            <wp:cNvGraphicFramePr>
              <a:graphicFrameLocks noChangeAspect="1"/>
            </wp:cNvGraphicFramePr>
            <a:graphic>
              <a:graphicData uri="http://schemas.openxmlformats.org/drawingml/2006/picture">
                <pic:pic>
                  <pic:nvPicPr>
                    <pic:cNvPr id="0" name="03_fare_outlier_treatment.png"/>
                    <pic:cNvPicPr/>
                  </pic:nvPicPr>
                  <pic:blipFill>
                    <a:blip r:embed="rId13"/>
                    <a:stretch>
                      <a:fillRect/>
                    </a:stretch>
                  </pic:blipFill>
                  <pic:spPr>
                    <a:xfrm>
                      <a:off x="0" y="0"/>
                      <a:ext cx="5760720" cy="1854539"/>
                    </a:xfrm>
                    <a:prstGeom prst="rect"/>
                  </pic:spPr>
                </pic:pic>
              </a:graphicData>
            </a:graphic>
          </wp:inline>
        </w:drawing>
      </w:r>
    </w:p>
    <w:p>
      <w:pPr>
        <w:jc w:val="center"/>
      </w:pPr>
      <w:r>
        <w:rPr>
          <w:i/>
          <w:sz w:val="18"/>
        </w:rPr>
        <w:t>Figure 5: The fare column before treatment, after adjusting for shared tickets, and after the logarithmic transform.</w:t>
      </w:r>
    </w:p>
    <w:p>
      <w:r>
        <w:rPr>
          <w:b w:val="0"/>
          <w:i w:val="0"/>
          <w:sz w:val="22"/>
        </w:rPr>
        <w:t>sibsp - 57 values flagged (4.35%); parch - 307 values flagged (23.45%).</w:t>
      </w:r>
    </w:p>
    <w:tbl>
      <w:tblPr>
        <w:tblStyle w:val="TableGrid"/>
        <w:tblW w:type="auto" w:w="0"/>
        <w:jc w:val="center"/>
        <w:tblLook w:firstColumn="1" w:firstRow="1" w:lastColumn="0" w:lastRow="0" w:noHBand="0" w:noVBand="1" w:val="04A0"/>
      </w:tblPr>
      <w:tblGrid>
        <w:gridCol w:w="2160"/>
        <w:gridCol w:w="2160"/>
        <w:gridCol w:w="2160"/>
        <w:gridCol w:w="2160"/>
      </w:tblGrid>
      <w:tr>
        <w:trPr>
          <w:tblHeader/>
        </w:trPr>
        <w:tc>
          <w:tcPr>
            <w:tcW w:type="dxa" w:w="2160"/>
            <w:shd w:val="clear" w:fill="1F3763"/>
          </w:tcPr>
          <w:p>
            <w:pPr>
              <w:keepNext/>
            </w:pPr>
            <w:r/>
            <w:r>
              <w:rPr>
                <w:b/>
                <w:color w:val="FFFFFF"/>
                <w:sz w:val="16"/>
              </w:rPr>
              <w:t>name</w:t>
            </w:r>
          </w:p>
        </w:tc>
        <w:tc>
          <w:tcPr>
            <w:tcW w:type="dxa" w:w="2160"/>
            <w:shd w:val="clear" w:fill="1F3763"/>
          </w:tcPr>
          <w:p>
            <w:pPr>
              <w:keepNext/>
            </w:pPr>
            <w:r/>
            <w:r>
              <w:rPr>
                <w:b/>
                <w:color w:val="FFFFFF"/>
                <w:sz w:val="16"/>
              </w:rPr>
              <w:t>ticket</w:t>
            </w:r>
          </w:p>
        </w:tc>
        <w:tc>
          <w:tcPr>
            <w:tcW w:type="dxa" w:w="2160"/>
            <w:shd w:val="clear" w:fill="1F3763"/>
          </w:tcPr>
          <w:p>
            <w:pPr>
              <w:keepNext/>
            </w:pPr>
            <w:r/>
            <w:r>
              <w:rPr>
                <w:b/>
                <w:color w:val="FFFFFF"/>
                <w:sz w:val="16"/>
              </w:rPr>
              <w:t>sibsp</w:t>
            </w:r>
          </w:p>
        </w:tc>
        <w:tc>
          <w:tcPr>
            <w:tcW w:type="dxa" w:w="2160"/>
            <w:shd w:val="clear" w:fill="1F3763"/>
          </w:tcPr>
          <w:p>
            <w:pPr>
              <w:keepNext/>
            </w:pPr>
            <w:r/>
            <w:r>
              <w:rPr>
                <w:b/>
                <w:color w:val="FFFFFF"/>
                <w:sz w:val="16"/>
              </w:rPr>
              <w:t>parch</w:t>
            </w:r>
          </w:p>
        </w:tc>
      </w:tr>
      <w:tr>
        <w:tc>
          <w:tcPr>
            <w:tcW w:type="dxa" w:w="2160"/>
          </w:tcPr>
          <w:p>
            <w:pPr>
              <w:keepNext/>
            </w:pPr>
            <w:r/>
            <w:r>
              <w:rPr>
                <w:sz w:val="16"/>
              </w:rPr>
              <w:t>Goodwin, Master. Harold Victor</w:t>
            </w:r>
          </w:p>
        </w:tc>
        <w:tc>
          <w:tcPr>
            <w:tcW w:type="dxa" w:w="2160"/>
          </w:tcPr>
          <w:p>
            <w:pPr>
              <w:keepNext/>
            </w:pPr>
            <w:r/>
            <w:r>
              <w:rPr>
                <w:sz w:val="16"/>
              </w:rPr>
              <w:t>CA 2144</w:t>
            </w:r>
          </w:p>
        </w:tc>
        <w:tc>
          <w:tcPr>
            <w:tcW w:type="dxa" w:w="2160"/>
          </w:tcPr>
          <w:p>
            <w:pPr>
              <w:keepNext/>
              <w:jc w:val="right"/>
            </w:pPr>
            <w:r/>
            <w:r>
              <w:rPr>
                <w:sz w:val="16"/>
              </w:rPr>
              <w:t>5</w:t>
            </w:r>
          </w:p>
        </w:tc>
        <w:tc>
          <w:tcPr>
            <w:tcW w:type="dxa" w:w="2160"/>
          </w:tcPr>
          <w:p>
            <w:pPr>
              <w:keepNext/>
              <w:jc w:val="right"/>
            </w:pPr>
            <w:r/>
            <w:r>
              <w:rPr>
                <w:sz w:val="16"/>
              </w:rPr>
              <w:t>2</w:t>
            </w:r>
          </w:p>
        </w:tc>
      </w:tr>
      <w:tr>
        <w:tc>
          <w:tcPr>
            <w:tcW w:type="dxa" w:w="2160"/>
          </w:tcPr>
          <w:p>
            <w:pPr>
              <w:keepNext/>
            </w:pPr>
            <w:r/>
            <w:r>
              <w:rPr>
                <w:sz w:val="16"/>
              </w:rPr>
              <w:t>Goodwin, Master. Sidney Leonard</w:t>
            </w:r>
          </w:p>
        </w:tc>
        <w:tc>
          <w:tcPr>
            <w:tcW w:type="dxa" w:w="2160"/>
          </w:tcPr>
          <w:p>
            <w:pPr>
              <w:keepNext/>
            </w:pPr>
            <w:r/>
            <w:r>
              <w:rPr>
                <w:sz w:val="16"/>
              </w:rPr>
              <w:t>CA 2144</w:t>
            </w:r>
          </w:p>
        </w:tc>
        <w:tc>
          <w:tcPr>
            <w:tcW w:type="dxa" w:w="2160"/>
          </w:tcPr>
          <w:p>
            <w:pPr>
              <w:keepNext/>
              <w:jc w:val="right"/>
            </w:pPr>
            <w:r/>
            <w:r>
              <w:rPr>
                <w:sz w:val="16"/>
              </w:rPr>
              <w:t>5</w:t>
            </w:r>
          </w:p>
        </w:tc>
        <w:tc>
          <w:tcPr>
            <w:tcW w:type="dxa" w:w="2160"/>
          </w:tcPr>
          <w:p>
            <w:pPr>
              <w:keepNext/>
              <w:jc w:val="right"/>
            </w:pPr>
            <w:r/>
            <w:r>
              <w:rPr>
                <w:sz w:val="16"/>
              </w:rPr>
              <w:t>2</w:t>
            </w:r>
          </w:p>
        </w:tc>
      </w:tr>
      <w:tr>
        <w:tc>
          <w:tcPr>
            <w:tcW w:type="dxa" w:w="2160"/>
          </w:tcPr>
          <w:p>
            <w:pPr>
              <w:keepNext/>
            </w:pPr>
            <w:r/>
            <w:r>
              <w:rPr>
                <w:sz w:val="16"/>
              </w:rPr>
              <w:t>Goodwin, Master. William Frederick</w:t>
            </w:r>
          </w:p>
        </w:tc>
        <w:tc>
          <w:tcPr>
            <w:tcW w:type="dxa" w:w="2160"/>
          </w:tcPr>
          <w:p>
            <w:pPr>
              <w:keepNext/>
            </w:pPr>
            <w:r/>
            <w:r>
              <w:rPr>
                <w:sz w:val="16"/>
              </w:rPr>
              <w:t>CA 2144</w:t>
            </w:r>
          </w:p>
        </w:tc>
        <w:tc>
          <w:tcPr>
            <w:tcW w:type="dxa" w:w="2160"/>
          </w:tcPr>
          <w:p>
            <w:pPr>
              <w:keepNext/>
              <w:jc w:val="right"/>
            </w:pPr>
            <w:r/>
            <w:r>
              <w:rPr>
                <w:sz w:val="16"/>
              </w:rPr>
              <w:t>5</w:t>
            </w:r>
          </w:p>
        </w:tc>
        <w:tc>
          <w:tcPr>
            <w:tcW w:type="dxa" w:w="2160"/>
          </w:tcPr>
          <w:p>
            <w:pPr>
              <w:keepNext/>
              <w:jc w:val="right"/>
            </w:pPr>
            <w:r/>
            <w:r>
              <w:rPr>
                <w:sz w:val="16"/>
              </w:rPr>
              <w:t>2</w:t>
            </w:r>
          </w:p>
        </w:tc>
      </w:tr>
      <w:tr>
        <w:tc>
          <w:tcPr>
            <w:tcW w:type="dxa" w:w="2160"/>
          </w:tcPr>
          <w:p>
            <w:pPr>
              <w:keepNext/>
            </w:pPr>
            <w:r/>
            <w:r>
              <w:rPr>
                <w:sz w:val="16"/>
              </w:rPr>
              <w:t>Goodwin, Miss. Jessie Allis</w:t>
            </w:r>
          </w:p>
        </w:tc>
        <w:tc>
          <w:tcPr>
            <w:tcW w:type="dxa" w:w="2160"/>
          </w:tcPr>
          <w:p>
            <w:pPr>
              <w:keepNext/>
            </w:pPr>
            <w:r/>
            <w:r>
              <w:rPr>
                <w:sz w:val="16"/>
              </w:rPr>
              <w:t>CA 2144</w:t>
            </w:r>
          </w:p>
        </w:tc>
        <w:tc>
          <w:tcPr>
            <w:tcW w:type="dxa" w:w="2160"/>
          </w:tcPr>
          <w:p>
            <w:pPr>
              <w:keepNext/>
              <w:jc w:val="right"/>
            </w:pPr>
            <w:r/>
            <w:r>
              <w:rPr>
                <w:sz w:val="16"/>
              </w:rPr>
              <w:t>5</w:t>
            </w:r>
          </w:p>
        </w:tc>
        <w:tc>
          <w:tcPr>
            <w:tcW w:type="dxa" w:w="2160"/>
          </w:tcPr>
          <w:p>
            <w:pPr>
              <w:keepNext/>
              <w:jc w:val="right"/>
            </w:pPr>
            <w:r/>
            <w:r>
              <w:rPr>
                <w:sz w:val="16"/>
              </w:rPr>
              <w:t>2</w:t>
            </w:r>
          </w:p>
        </w:tc>
      </w:tr>
      <w:tr>
        <w:tc>
          <w:tcPr>
            <w:tcW w:type="dxa" w:w="2160"/>
          </w:tcPr>
          <w:p>
            <w:pPr>
              <w:keepNext/>
            </w:pPr>
            <w:r/>
            <w:r>
              <w:rPr>
                <w:sz w:val="16"/>
              </w:rPr>
              <w:t>Goodwin, Miss. Lillian Amy</w:t>
            </w:r>
          </w:p>
        </w:tc>
        <w:tc>
          <w:tcPr>
            <w:tcW w:type="dxa" w:w="2160"/>
          </w:tcPr>
          <w:p>
            <w:pPr>
              <w:keepNext/>
            </w:pPr>
            <w:r/>
            <w:r>
              <w:rPr>
                <w:sz w:val="16"/>
              </w:rPr>
              <w:t>CA 2144</w:t>
            </w:r>
          </w:p>
        </w:tc>
        <w:tc>
          <w:tcPr>
            <w:tcW w:type="dxa" w:w="2160"/>
          </w:tcPr>
          <w:p>
            <w:pPr>
              <w:keepNext/>
              <w:jc w:val="right"/>
            </w:pPr>
            <w:r/>
            <w:r>
              <w:rPr>
                <w:sz w:val="16"/>
              </w:rPr>
              <w:t>5</w:t>
            </w:r>
          </w:p>
        </w:tc>
        <w:tc>
          <w:tcPr>
            <w:tcW w:type="dxa" w:w="2160"/>
          </w:tcPr>
          <w:p>
            <w:pPr>
              <w:keepNext/>
              <w:jc w:val="right"/>
            </w:pPr>
            <w:r/>
            <w:r>
              <w:rPr>
                <w:sz w:val="16"/>
              </w:rPr>
              <w:t>2</w:t>
            </w:r>
          </w:p>
        </w:tc>
      </w:tr>
      <w:tr>
        <w:tc>
          <w:tcPr>
            <w:tcW w:type="dxa" w:w="2160"/>
          </w:tcPr>
          <w:p>
            <w:pPr>
              <w:keepNext/>
            </w:pPr>
            <w:r/>
            <w:r>
              <w:rPr>
                <w:sz w:val="16"/>
              </w:rPr>
              <w:t>Goodwin, Mr. Charles Edward</w:t>
            </w:r>
          </w:p>
        </w:tc>
        <w:tc>
          <w:tcPr>
            <w:tcW w:type="dxa" w:w="2160"/>
          </w:tcPr>
          <w:p>
            <w:pPr>
              <w:keepNext/>
            </w:pPr>
            <w:r/>
            <w:r>
              <w:rPr>
                <w:sz w:val="16"/>
              </w:rPr>
              <w:t>CA 2144</w:t>
            </w:r>
          </w:p>
        </w:tc>
        <w:tc>
          <w:tcPr>
            <w:tcW w:type="dxa" w:w="2160"/>
          </w:tcPr>
          <w:p>
            <w:pPr>
              <w:keepNext/>
              <w:jc w:val="right"/>
            </w:pPr>
            <w:r/>
            <w:r>
              <w:rPr>
                <w:sz w:val="16"/>
              </w:rPr>
              <w:t>5</w:t>
            </w:r>
          </w:p>
        </w:tc>
        <w:tc>
          <w:tcPr>
            <w:tcW w:type="dxa" w:w="2160"/>
          </w:tcPr>
          <w:p>
            <w:pPr>
              <w:keepNext/>
              <w:jc w:val="right"/>
            </w:pPr>
            <w:r/>
            <w:r>
              <w:rPr>
                <w:sz w:val="16"/>
              </w:rPr>
              <w:t>2</w:t>
            </w:r>
          </w:p>
        </w:tc>
      </w:tr>
      <w:tr>
        <w:tc>
          <w:tcPr>
            <w:tcW w:type="dxa" w:w="2160"/>
          </w:tcPr>
          <w:p>
            <w:pPr>
              <w:keepNext/>
            </w:pPr>
            <w:r/>
            <w:r>
              <w:rPr>
                <w:sz w:val="16"/>
              </w:rPr>
              <w:t>...</w:t>
            </w:r>
          </w:p>
        </w:tc>
        <w:tc>
          <w:tcPr>
            <w:tcW w:type="dxa" w:w="2160"/>
          </w:tcPr>
          <w:p>
            <w:pPr>
              <w:keepNext/>
            </w:pPr>
            <w:r/>
            <w:r>
              <w:rPr>
                <w:sz w:val="16"/>
              </w:rPr>
              <w:t>...</w:t>
            </w:r>
          </w:p>
        </w:tc>
        <w:tc>
          <w:tcPr>
            <w:tcW w:type="dxa" w:w="2160"/>
          </w:tcPr>
          <w:p>
            <w:pPr>
              <w:keepNext/>
              <w:jc w:val="right"/>
            </w:pPr>
            <w:r/>
            <w:r>
              <w:rPr>
                <w:sz w:val="16"/>
              </w:rPr>
              <w:t>...</w:t>
            </w:r>
          </w:p>
        </w:tc>
        <w:tc>
          <w:tcPr>
            <w:tcW w:type="dxa" w:w="2160"/>
          </w:tcPr>
          <w:p>
            <w:pPr>
              <w:keepNext/>
              <w:jc w:val="right"/>
            </w:pPr>
            <w:r/>
            <w:r>
              <w:rPr>
                <w:sz w:val="16"/>
              </w:rPr>
              <w:t>...</w:t>
            </w:r>
          </w:p>
        </w:tc>
      </w:tr>
      <w:tr>
        <w:tc>
          <w:tcPr>
            <w:tcW w:type="dxa" w:w="2160"/>
          </w:tcPr>
          <w:p>
            <w:pPr>
              <w:keepNext/>
            </w:pPr>
            <w:r/>
            <w:r>
              <w:rPr>
                <w:sz w:val="16"/>
              </w:rPr>
              <w:t>Sage, Mr. Douglas Bullen</w:t>
            </w:r>
          </w:p>
        </w:tc>
        <w:tc>
          <w:tcPr>
            <w:tcW w:type="dxa" w:w="2160"/>
          </w:tcPr>
          <w:p>
            <w:pPr>
              <w:keepNext/>
            </w:pPr>
            <w:r/>
            <w:r>
              <w:rPr>
                <w:sz w:val="16"/>
              </w:rPr>
              <w:t>CA. 2343</w:t>
            </w:r>
          </w:p>
        </w:tc>
        <w:tc>
          <w:tcPr>
            <w:tcW w:type="dxa" w:w="2160"/>
          </w:tcPr>
          <w:p>
            <w:pPr>
              <w:keepNext/>
              <w:jc w:val="right"/>
            </w:pPr>
            <w:r/>
            <w:r>
              <w:rPr>
                <w:sz w:val="16"/>
              </w:rPr>
              <w:t>8</w:t>
            </w:r>
          </w:p>
        </w:tc>
        <w:tc>
          <w:tcPr>
            <w:tcW w:type="dxa" w:w="2160"/>
          </w:tcPr>
          <w:p>
            <w:pPr>
              <w:keepNext/>
              <w:jc w:val="right"/>
            </w:pPr>
            <w:r/>
            <w:r>
              <w:rPr>
                <w:sz w:val="16"/>
              </w:rPr>
              <w:t>2</w:t>
            </w:r>
          </w:p>
        </w:tc>
      </w:tr>
      <w:tr>
        <w:tc>
          <w:tcPr>
            <w:tcW w:type="dxa" w:w="2160"/>
          </w:tcPr>
          <w:p>
            <w:pPr>
              <w:keepNext/>
            </w:pPr>
            <w:r/>
            <w:r>
              <w:rPr>
                <w:sz w:val="16"/>
              </w:rPr>
              <w:t>Sage, Mr. Frederick</w:t>
            </w:r>
          </w:p>
        </w:tc>
        <w:tc>
          <w:tcPr>
            <w:tcW w:type="dxa" w:w="2160"/>
          </w:tcPr>
          <w:p>
            <w:pPr>
              <w:keepNext/>
            </w:pPr>
            <w:r/>
            <w:r>
              <w:rPr>
                <w:sz w:val="16"/>
              </w:rPr>
              <w:t>CA. 2343</w:t>
            </w:r>
          </w:p>
        </w:tc>
        <w:tc>
          <w:tcPr>
            <w:tcW w:type="dxa" w:w="2160"/>
          </w:tcPr>
          <w:p>
            <w:pPr>
              <w:keepNext/>
              <w:jc w:val="right"/>
            </w:pPr>
            <w:r/>
            <w:r>
              <w:rPr>
                <w:sz w:val="16"/>
              </w:rPr>
              <w:t>8</w:t>
            </w:r>
          </w:p>
        </w:tc>
        <w:tc>
          <w:tcPr>
            <w:tcW w:type="dxa" w:w="2160"/>
          </w:tcPr>
          <w:p>
            <w:pPr>
              <w:keepNext/>
              <w:jc w:val="right"/>
            </w:pPr>
            <w:r/>
            <w:r>
              <w:rPr>
                <w:sz w:val="16"/>
              </w:rPr>
              <w:t>2</w:t>
            </w:r>
          </w:p>
        </w:tc>
      </w:tr>
      <w:tr>
        <w:tc>
          <w:tcPr>
            <w:tcW w:type="dxa" w:w="2160"/>
          </w:tcPr>
          <w:p>
            <w:r/>
            <w:r>
              <w:rPr>
                <w:sz w:val="16"/>
              </w:rPr>
              <w:t>Sage, Mr. George John Jr</w:t>
            </w:r>
          </w:p>
        </w:tc>
        <w:tc>
          <w:tcPr>
            <w:tcW w:type="dxa" w:w="2160"/>
          </w:tcPr>
          <w:p>
            <w:r/>
            <w:r>
              <w:rPr>
                <w:sz w:val="16"/>
              </w:rPr>
              <w:t>CA. 2343</w:t>
            </w:r>
          </w:p>
        </w:tc>
        <w:tc>
          <w:tcPr>
            <w:tcW w:type="dxa" w:w="2160"/>
          </w:tcPr>
          <w:p>
            <w:pPr>
              <w:jc w:val="right"/>
            </w:pPr>
            <w:r/>
            <w:r>
              <w:rPr>
                <w:sz w:val="16"/>
              </w:rPr>
              <w:t>8</w:t>
            </w:r>
          </w:p>
        </w:tc>
        <w:tc>
          <w:tcPr>
            <w:tcW w:type="dxa" w:w="2160"/>
          </w:tcPr>
          <w:p>
            <w:pPr>
              <w:jc w:val="right"/>
            </w:pPr>
            <w:r/>
            <w:r>
              <w:rPr>
                <w:sz w:val="16"/>
              </w:rPr>
              <w:t>2</w:t>
            </w:r>
          </w:p>
        </w:tc>
      </w:tr>
    </w:tbl>
    <w:p>
      <w:pPr>
        <w:jc w:val="center"/>
      </w:pPr>
      <w:r>
        <w:rPr>
          <w:i/>
          <w:sz w:val="18"/>
        </w:rPr>
        <w:t>Table 15: Passengers with the largest sibsp values (15 records in total); rows omitted for brevity are further members of the same two families.</w:t>
      </w:r>
    </w:p>
    <w:p>
      <w:r>
        <w:rPr>
          <w:b w:val="0"/>
          <w:i w:val="0"/>
          <w:sz w:val="22"/>
        </w:rPr>
        <w:t>The extreme values resolve into two large families travelling together on tickets CA 2144 and CA. 2343. For parch the rule degenerates entirely: the first and third quartiles are both 0, so the IQR is zero and every passenger travelling with even one parent or child is flagged. This is a clear illustration that the IQR rule is unreliable on a count variable whose mass sits at zero. Decision: both columns retained unchanged, and the information consolidated into a family_size feature instead.</w:t>
      </w:r>
    </w:p>
    <w:p>
      <w:r>
        <w:rPr>
          <w:b/>
          <w:i w:val="0"/>
          <w:sz w:val="22"/>
        </w:rPr>
        <w:t>Summary of outlier treatment: no rows were deleted and no values were capped. Every extreme value in this dataset traces back to a documented passenger. The distortion that genuinely needed correcting was a unit problem in the fare column, and it was corrected by transformation rather than by discarding observations.</w:t>
      </w:r>
    </w:p>
    <w:p>
      <w:pPr>
        <w:pStyle w:val="Heading1"/>
      </w:pPr>
      <w:r>
        <w:rPr>
          <w:color w:val="1F3763"/>
        </w:rPr>
        <w:t>7. Data Preprocessing</w:t>
      </w:r>
    </w:p>
    <w:p>
      <w:pPr>
        <w:pStyle w:val="Heading2"/>
      </w:pPr>
      <w:r>
        <w:rPr>
          <w:color w:val="1F3763"/>
        </w:rPr>
        <w:t>7.1 Feature engineering</w:t>
      </w:r>
    </w:p>
    <w:p>
      <w:pPr>
        <w:pStyle w:val="ListBullet"/>
      </w:pPr>
      <w:r>
        <w:t>title, extracted from name and consolidated into 5 groups, which captures sex, marital status and social rank in a single low-cardinality variable and makes the age imputation conditional.</w:t>
      </w:r>
    </w:p>
    <w:p>
      <w:pPr>
        <w:pStyle w:val="ListBullet"/>
      </w:pPr>
      <w:r>
        <w:t>deck, the first letter of cabin, with missing cabins kept as an explicit 'Unknown' level (1014 passengers) rather than discarded.</w:t>
      </w:r>
    </w:p>
    <w:p>
      <w:pPr>
        <w:pStyle w:val="ListBullet"/>
      </w:pPr>
      <w:r>
        <w:t>family_size = sibsp + parch + 1, and the derived indicator is_alone, which combine two correlated counts into one interpretable measure.</w:t>
      </w:r>
    </w:p>
    <w:p>
      <w:pPr>
        <w:pStyle w:val="ListBullet"/>
      </w:pPr>
      <w:r>
        <w:t>fare_per_person and its logarithm fare_log, as described in section 6.</w:t>
      </w:r>
    </w:p>
    <w:p>
      <w:pPr>
        <w:spacing w:before="80" w:after="160" w:line="240" w:lineRule="auto"/>
        <w:ind w:left="360"/>
        <w:shd w:val="clear" w:fill="F2F2F2"/>
      </w:pPr>
      <w:r>
        <w:rPr>
          <w:rFonts w:ascii="Consolas" w:hAnsi="Consolas" w:eastAsia="Consolas"/>
          <w:sz w:val="17"/>
        </w:rPr>
        <w:t>df["family_size"] = df["sibsp"] + df["parch"] + 1</w:t>
        <w:br/>
        <w:t>df["is_alone"] = (df["family_size"] == 1).astype(int)</w:t>
        <w:br/>
        <w:t>df["deck"] = df["cabin"].str[0].fillna("Unknown")</w:t>
      </w:r>
    </w:p>
    <w:p>
      <w:pPr>
        <w:pStyle w:val="Heading2"/>
      </w:pPr>
      <w:r>
        <w:rPr>
          <w:color w:val="1F3763"/>
        </w:rPr>
        <w:t>7.2 Removal of irrelevant columns</w:t>
      </w:r>
    </w:p>
    <w:p>
      <w:r>
        <w:rPr>
          <w:b w:val="0"/>
          <w:i w:val="0"/>
          <w:sz w:val="22"/>
        </w:rPr>
        <w:t>name, ticket and cabin were dropped after the features above had been derived from them. As raw text they have 1307, 929 and 186 distinct values respectively; encoding them directly would produce thousands of indicator columns, one of which would identify each passenger individually. boat, body and home.dest were dropped earlier for the reasons given in section 5.1.</w:t>
      </w:r>
    </w:p>
    <w:p>
      <w:pPr>
        <w:pStyle w:val="Heading2"/>
      </w:pPr>
      <w:r>
        <w:rPr>
          <w:color w:val="1F3763"/>
        </w:rPr>
        <w:t>7.3 Encoding</w:t>
      </w:r>
    </w:p>
    <w:p>
      <w:r>
        <w:rPr>
          <w:b w:val="0"/>
          <w:i w:val="0"/>
          <w:sz w:val="22"/>
        </w:rPr>
        <w:t>sex is binary and was mapped directly to {male: 0, female: 1}; a one-hot expansion would add a redundant, perfectly collinear column. embarked, title and deck are nominal with no meaningful order, so they were one-hot encoded with the first level dropped to avoid the dummy-variable trap. pclass was kept as a single integer because its levels are genuinely ordered, first to third.</w:t>
      </w:r>
    </w:p>
    <w:p>
      <w:pPr>
        <w:spacing w:before="80" w:after="160" w:line="240" w:lineRule="auto"/>
        <w:ind w:left="360"/>
        <w:shd w:val="clear" w:fill="F2F2F2"/>
      </w:pPr>
      <w:r>
        <w:rPr>
          <w:rFonts w:ascii="Consolas" w:hAnsi="Consolas" w:eastAsia="Consolas"/>
          <w:sz w:val="17"/>
        </w:rPr>
        <w:t>df_clean["sex"] = df_clean["sex"].map({"male": 0, "female": 1}).astype("int8")</w:t>
        <w:br/>
        <w:t>df_proc = pd.get_dummies(df_clean, columns=["embarked", "title", "deck"],</w:t>
        <w:br/>
        <w:t xml:space="preserve">                         drop_first=True, dtype="int8")</w:t>
      </w:r>
    </w:p>
    <w:p>
      <w:pPr>
        <w:pStyle w:val="Heading2"/>
      </w:pPr>
      <w:r>
        <w:rPr>
          <w:color w:val="1F3763"/>
        </w:rPr>
        <w:t>7.4 Scaling</w:t>
      </w:r>
    </w:p>
    <w:p>
      <w:r>
        <w:rPr>
          <w:b w:val="0"/>
          <w:i w:val="0"/>
          <w:sz w:val="22"/>
        </w:rPr>
        <w:t>Standardisation was applied to age, fare_log, family_size only: these are the continuous features whose units differ by orders of magnitude. The binary indicators and the ordinal pclass were deliberately left alone, since scaling a 0/1 column changes nothing of substance and destroys its interpretability. Scaling matters for distance-based and gradient-based methods, which would otherwise let the variable with the widest numeric range dominate; it is irrelevant to tree-based models, which is why the unscaled fare and fare_per_person columns are retained in the output file as well.</w:t>
      </w:r>
    </w:p>
    <w:p>
      <w:pPr>
        <w:spacing w:before="80" w:after="160" w:line="240" w:lineRule="auto"/>
        <w:ind w:left="360"/>
        <w:shd w:val="clear" w:fill="F2F2F2"/>
      </w:pPr>
      <w:r>
        <w:rPr>
          <w:rFonts w:ascii="Consolas" w:hAnsi="Consolas" w:eastAsia="Consolas"/>
          <w:sz w:val="17"/>
        </w:rPr>
        <w:t>scale_cols = ["age", "fare_log", "family_size"]</w:t>
        <w:br/>
        <w:t>scaler = StandardScaler()</w:t>
        <w:br/>
        <w:t>df_proc[scale_cols] = scaler.fit_transform(df_proc[scale_cols])</w:t>
      </w:r>
    </w:p>
    <w:tbl>
      <w:tblPr>
        <w:tblStyle w:val="TableGrid"/>
        <w:tblW w:type="auto" w:w="0"/>
        <w:jc w:val="center"/>
        <w:tblLook w:firstColumn="1" w:firstRow="1" w:lastColumn="0" w:lastRow="0" w:noHBand="0" w:noVBand="1" w:val="04A0"/>
      </w:tblPr>
      <w:tblGrid>
        <w:gridCol w:w="2160"/>
        <w:gridCol w:w="2160"/>
        <w:gridCol w:w="2160"/>
        <w:gridCol w:w="2160"/>
      </w:tblGrid>
      <w:tr>
        <w:trPr>
          <w:tblHeader/>
        </w:trPr>
        <w:tc>
          <w:tcPr>
            <w:tcW w:type="dxa" w:w="2160"/>
            <w:shd w:val="clear" w:fill="1F3763"/>
          </w:tcPr>
          <w:p>
            <w:pPr>
              <w:keepNext/>
            </w:pPr>
            <w:r/>
            <w:r>
              <w:rPr>
                <w:b/>
                <w:color w:val="FFFFFF"/>
                <w:sz w:val="18"/>
              </w:rPr>
              <w:t>stat</w:t>
            </w:r>
          </w:p>
        </w:tc>
        <w:tc>
          <w:tcPr>
            <w:tcW w:type="dxa" w:w="2160"/>
            <w:shd w:val="clear" w:fill="1F3763"/>
          </w:tcPr>
          <w:p>
            <w:pPr>
              <w:keepNext/>
            </w:pPr>
            <w:r/>
            <w:r>
              <w:rPr>
                <w:b/>
                <w:color w:val="FFFFFF"/>
                <w:sz w:val="18"/>
              </w:rPr>
              <w:t>age</w:t>
            </w:r>
          </w:p>
        </w:tc>
        <w:tc>
          <w:tcPr>
            <w:tcW w:type="dxa" w:w="2160"/>
            <w:shd w:val="clear" w:fill="1F3763"/>
          </w:tcPr>
          <w:p>
            <w:pPr>
              <w:keepNext/>
            </w:pPr>
            <w:r/>
            <w:r>
              <w:rPr>
                <w:b/>
                <w:color w:val="FFFFFF"/>
                <w:sz w:val="18"/>
              </w:rPr>
              <w:t>fare_log</w:t>
            </w:r>
          </w:p>
        </w:tc>
        <w:tc>
          <w:tcPr>
            <w:tcW w:type="dxa" w:w="2160"/>
            <w:shd w:val="clear" w:fill="1F3763"/>
          </w:tcPr>
          <w:p>
            <w:pPr>
              <w:keepNext/>
            </w:pPr>
            <w:r/>
            <w:r>
              <w:rPr>
                <w:b/>
                <w:color w:val="FFFFFF"/>
                <w:sz w:val="18"/>
              </w:rPr>
              <w:t>family_size</w:t>
            </w:r>
          </w:p>
        </w:tc>
      </w:tr>
      <w:tr>
        <w:tc>
          <w:tcPr>
            <w:tcW w:type="dxa" w:w="2160"/>
          </w:tcPr>
          <w:p>
            <w:pPr>
              <w:keepNext/>
            </w:pPr>
            <w:r/>
            <w:r>
              <w:rPr>
                <w:sz w:val="18"/>
              </w:rPr>
              <w:t>count</w:t>
            </w:r>
          </w:p>
        </w:tc>
        <w:tc>
          <w:tcPr>
            <w:tcW w:type="dxa" w:w="2160"/>
          </w:tcPr>
          <w:p>
            <w:pPr>
              <w:keepNext/>
              <w:jc w:val="right"/>
            </w:pPr>
            <w:r/>
            <w:r>
              <w:rPr>
                <w:sz w:val="18"/>
              </w:rPr>
              <w:t>1309.0</w:t>
            </w:r>
          </w:p>
        </w:tc>
        <w:tc>
          <w:tcPr>
            <w:tcW w:type="dxa" w:w="2160"/>
          </w:tcPr>
          <w:p>
            <w:pPr>
              <w:keepNext/>
              <w:jc w:val="right"/>
            </w:pPr>
            <w:r/>
            <w:r>
              <w:rPr>
                <w:sz w:val="18"/>
              </w:rPr>
              <w:t>1309.0</w:t>
            </w:r>
          </w:p>
        </w:tc>
        <w:tc>
          <w:tcPr>
            <w:tcW w:type="dxa" w:w="2160"/>
          </w:tcPr>
          <w:p>
            <w:pPr>
              <w:keepNext/>
              <w:jc w:val="right"/>
            </w:pPr>
            <w:r/>
            <w:r>
              <w:rPr>
                <w:sz w:val="18"/>
              </w:rPr>
              <w:t>1309.0</w:t>
            </w:r>
          </w:p>
        </w:tc>
      </w:tr>
      <w:tr>
        <w:tc>
          <w:tcPr>
            <w:tcW w:type="dxa" w:w="2160"/>
          </w:tcPr>
          <w:p>
            <w:pPr>
              <w:keepNext/>
            </w:pPr>
            <w:r/>
            <w:r>
              <w:rPr>
                <w:sz w:val="18"/>
              </w:rPr>
              <w:t>mean</w:t>
            </w:r>
          </w:p>
        </w:tc>
        <w:tc>
          <w:tcPr>
            <w:tcW w:type="dxa" w:w="2160"/>
          </w:tcPr>
          <w:p>
            <w:pPr>
              <w:keepNext/>
              <w:jc w:val="right"/>
            </w:pPr>
            <w:r/>
            <w:r>
              <w:rPr>
                <w:sz w:val="18"/>
              </w:rPr>
              <w:t>-0.0</w:t>
            </w:r>
          </w:p>
        </w:tc>
        <w:tc>
          <w:tcPr>
            <w:tcW w:type="dxa" w:w="2160"/>
          </w:tcPr>
          <w:p>
            <w:pPr>
              <w:keepNext/>
              <w:jc w:val="right"/>
            </w:pPr>
            <w:r/>
            <w:r>
              <w:rPr>
                <w:sz w:val="18"/>
              </w:rPr>
              <w:t>0.0</w:t>
            </w:r>
          </w:p>
        </w:tc>
        <w:tc>
          <w:tcPr>
            <w:tcW w:type="dxa" w:w="2160"/>
          </w:tcPr>
          <w:p>
            <w:pPr>
              <w:keepNext/>
              <w:jc w:val="right"/>
            </w:pPr>
            <w:r/>
            <w:r>
              <w:rPr>
                <w:sz w:val="18"/>
              </w:rPr>
              <w:t>0.0</w:t>
            </w:r>
          </w:p>
        </w:tc>
      </w:tr>
      <w:tr>
        <w:tc>
          <w:tcPr>
            <w:tcW w:type="dxa" w:w="2160"/>
          </w:tcPr>
          <w:p>
            <w:pPr>
              <w:keepNext/>
            </w:pPr>
            <w:r/>
            <w:r>
              <w:rPr>
                <w:sz w:val="18"/>
              </w:rPr>
              <w:t>std</w:t>
            </w:r>
          </w:p>
        </w:tc>
        <w:tc>
          <w:tcPr>
            <w:tcW w:type="dxa" w:w="2160"/>
          </w:tcPr>
          <w:p>
            <w:pPr>
              <w:keepNext/>
              <w:jc w:val="right"/>
            </w:pPr>
            <w:r/>
            <w:r>
              <w:rPr>
                <w:sz w:val="18"/>
              </w:rPr>
              <w:t>1.0004</w:t>
            </w:r>
          </w:p>
        </w:tc>
        <w:tc>
          <w:tcPr>
            <w:tcW w:type="dxa" w:w="2160"/>
          </w:tcPr>
          <w:p>
            <w:pPr>
              <w:keepNext/>
              <w:jc w:val="right"/>
            </w:pPr>
            <w:r/>
            <w:r>
              <w:rPr>
                <w:sz w:val="18"/>
              </w:rPr>
              <w:t>1.0004</w:t>
            </w:r>
          </w:p>
        </w:tc>
        <w:tc>
          <w:tcPr>
            <w:tcW w:type="dxa" w:w="2160"/>
          </w:tcPr>
          <w:p>
            <w:pPr>
              <w:keepNext/>
              <w:jc w:val="right"/>
            </w:pPr>
            <w:r/>
            <w:r>
              <w:rPr>
                <w:sz w:val="18"/>
              </w:rPr>
              <w:t>1.0004</w:t>
            </w:r>
          </w:p>
        </w:tc>
      </w:tr>
      <w:tr>
        <w:tc>
          <w:tcPr>
            <w:tcW w:type="dxa" w:w="2160"/>
          </w:tcPr>
          <w:p>
            <w:pPr>
              <w:keepNext/>
            </w:pPr>
            <w:r/>
            <w:r>
              <w:rPr>
                <w:sz w:val="18"/>
              </w:rPr>
              <w:t>min</w:t>
            </w:r>
          </w:p>
        </w:tc>
        <w:tc>
          <w:tcPr>
            <w:tcW w:type="dxa" w:w="2160"/>
          </w:tcPr>
          <w:p>
            <w:pPr>
              <w:keepNext/>
              <w:jc w:val="right"/>
            </w:pPr>
            <w:r/>
            <w:r>
              <w:rPr>
                <w:sz w:val="18"/>
              </w:rPr>
              <w:t>-2.1648</w:t>
            </w:r>
          </w:p>
        </w:tc>
        <w:tc>
          <w:tcPr>
            <w:tcW w:type="dxa" w:w="2160"/>
          </w:tcPr>
          <w:p>
            <w:pPr>
              <w:keepNext/>
              <w:jc w:val="right"/>
            </w:pPr>
            <w:r/>
            <w:r>
              <w:rPr>
                <w:sz w:val="18"/>
              </w:rPr>
              <w:t>-2.2975</w:t>
            </w:r>
          </w:p>
        </w:tc>
        <w:tc>
          <w:tcPr>
            <w:tcW w:type="dxa" w:w="2160"/>
          </w:tcPr>
          <w:p>
            <w:pPr>
              <w:keepNext/>
              <w:jc w:val="right"/>
            </w:pPr>
            <w:r/>
            <w:r>
              <w:rPr>
                <w:sz w:val="18"/>
              </w:rPr>
              <w:t>-0.5583</w:t>
            </w:r>
          </w:p>
        </w:tc>
      </w:tr>
      <w:tr>
        <w:tc>
          <w:tcPr>
            <w:tcW w:type="dxa" w:w="2160"/>
          </w:tcPr>
          <w:p>
            <w:pPr>
              <w:keepNext/>
            </w:pPr>
            <w:r/>
            <w:r>
              <w:rPr>
                <w:sz w:val="18"/>
              </w:rPr>
              <w:t>25%</w:t>
            </w:r>
          </w:p>
        </w:tc>
        <w:tc>
          <w:tcPr>
            <w:tcW w:type="dxa" w:w="2160"/>
          </w:tcPr>
          <w:p>
            <w:pPr>
              <w:keepNext/>
              <w:jc w:val="right"/>
            </w:pPr>
            <w:r/>
            <w:r>
              <w:rPr>
                <w:sz w:val="18"/>
              </w:rPr>
              <w:t>-0.615</w:t>
            </w:r>
          </w:p>
        </w:tc>
        <w:tc>
          <w:tcPr>
            <w:tcW w:type="dxa" w:w="2160"/>
          </w:tcPr>
          <w:p>
            <w:pPr>
              <w:keepNext/>
              <w:jc w:val="right"/>
            </w:pPr>
            <w:r/>
            <w:r>
              <w:rPr>
                <w:sz w:val="18"/>
              </w:rPr>
              <w:t>-0.6163</w:t>
            </w:r>
          </w:p>
        </w:tc>
        <w:tc>
          <w:tcPr>
            <w:tcW w:type="dxa" w:w="2160"/>
          </w:tcPr>
          <w:p>
            <w:pPr>
              <w:keepNext/>
              <w:jc w:val="right"/>
            </w:pPr>
            <w:r/>
            <w:r>
              <w:rPr>
                <w:sz w:val="18"/>
              </w:rPr>
              <w:t>-0.5583</w:t>
            </w:r>
          </w:p>
        </w:tc>
      </w:tr>
      <w:tr>
        <w:tc>
          <w:tcPr>
            <w:tcW w:type="dxa" w:w="2160"/>
          </w:tcPr>
          <w:p>
            <w:pPr>
              <w:keepNext/>
            </w:pPr>
            <w:r/>
            <w:r>
              <w:rPr>
                <w:sz w:val="18"/>
              </w:rPr>
              <w:t>50%</w:t>
            </w:r>
          </w:p>
        </w:tc>
        <w:tc>
          <w:tcPr>
            <w:tcW w:type="dxa" w:w="2160"/>
          </w:tcPr>
          <w:p>
            <w:pPr>
              <w:keepNext/>
              <w:jc w:val="right"/>
            </w:pPr>
            <w:r/>
            <w:r>
              <w:rPr>
                <w:sz w:val="18"/>
              </w:rPr>
              <w:t>-0.243</w:t>
            </w:r>
          </w:p>
        </w:tc>
        <w:tc>
          <w:tcPr>
            <w:tcW w:type="dxa" w:w="2160"/>
          </w:tcPr>
          <w:p>
            <w:pPr>
              <w:keepNext/>
              <w:jc w:val="right"/>
            </w:pPr>
            <w:r/>
            <w:r>
              <w:rPr>
                <w:sz w:val="18"/>
              </w:rPr>
              <w:t>-0.5333</w:t>
            </w:r>
          </w:p>
        </w:tc>
        <w:tc>
          <w:tcPr>
            <w:tcW w:type="dxa" w:w="2160"/>
          </w:tcPr>
          <w:p>
            <w:pPr>
              <w:keepNext/>
              <w:jc w:val="right"/>
            </w:pPr>
            <w:r/>
            <w:r>
              <w:rPr>
                <w:sz w:val="18"/>
              </w:rPr>
              <w:t>-0.5583</w:t>
            </w:r>
          </w:p>
        </w:tc>
      </w:tr>
      <w:tr>
        <w:tc>
          <w:tcPr>
            <w:tcW w:type="dxa" w:w="2160"/>
          </w:tcPr>
          <w:p>
            <w:pPr>
              <w:keepNext/>
            </w:pPr>
            <w:r/>
            <w:r>
              <w:rPr>
                <w:sz w:val="18"/>
              </w:rPr>
              <w:t>75%</w:t>
            </w:r>
          </w:p>
        </w:tc>
        <w:tc>
          <w:tcPr>
            <w:tcW w:type="dxa" w:w="2160"/>
          </w:tcPr>
          <w:p>
            <w:pPr>
              <w:keepNext/>
              <w:jc w:val="right"/>
            </w:pPr>
            <w:r/>
            <w:r>
              <w:rPr>
                <w:sz w:val="18"/>
              </w:rPr>
              <w:t>0.5381</w:t>
            </w:r>
          </w:p>
        </w:tc>
        <w:tc>
          <w:tcPr>
            <w:tcW w:type="dxa" w:w="2160"/>
          </w:tcPr>
          <w:p>
            <w:pPr>
              <w:keepNext/>
              <w:jc w:val="right"/>
            </w:pPr>
            <w:r/>
            <w:r>
              <w:rPr>
                <w:sz w:val="18"/>
              </w:rPr>
              <w:t>0.3689</w:t>
            </w:r>
          </w:p>
        </w:tc>
        <w:tc>
          <w:tcPr>
            <w:tcW w:type="dxa" w:w="2160"/>
          </w:tcPr>
          <w:p>
            <w:pPr>
              <w:keepNext/>
              <w:jc w:val="right"/>
            </w:pPr>
            <w:r/>
            <w:r>
              <w:rPr>
                <w:sz w:val="18"/>
              </w:rPr>
              <w:t>0.0734</w:t>
            </w:r>
          </w:p>
        </w:tc>
      </w:tr>
      <w:tr>
        <w:tc>
          <w:tcPr>
            <w:tcW w:type="dxa" w:w="2160"/>
          </w:tcPr>
          <w:p>
            <w:r/>
            <w:r>
              <w:rPr>
                <w:sz w:val="18"/>
              </w:rPr>
              <w:t>max</w:t>
            </w:r>
          </w:p>
        </w:tc>
        <w:tc>
          <w:tcPr>
            <w:tcW w:type="dxa" w:w="2160"/>
          </w:tcPr>
          <w:p>
            <w:pPr>
              <w:jc w:val="right"/>
            </w:pPr>
            <w:r/>
            <w:r>
              <w:rPr>
                <w:sz w:val="18"/>
              </w:rPr>
              <w:t>3.7742</w:t>
            </w:r>
          </w:p>
        </w:tc>
        <w:tc>
          <w:tcPr>
            <w:tcW w:type="dxa" w:w="2160"/>
          </w:tcPr>
          <w:p>
            <w:pPr>
              <w:jc w:val="right"/>
            </w:pPr>
            <w:r/>
            <w:r>
              <w:rPr>
                <w:sz w:val="18"/>
              </w:rPr>
              <w:t>3.6915</w:t>
            </w:r>
          </w:p>
        </w:tc>
        <w:tc>
          <w:tcPr>
            <w:tcW w:type="dxa" w:w="2160"/>
          </w:tcPr>
          <w:p>
            <w:pPr>
              <w:jc w:val="right"/>
            </w:pPr>
            <w:r/>
            <w:r>
              <w:rPr>
                <w:sz w:val="18"/>
              </w:rPr>
              <w:t>5.7586</w:t>
            </w:r>
          </w:p>
        </w:tc>
      </w:tr>
    </w:tbl>
    <w:p>
      <w:pPr>
        <w:jc w:val="center"/>
      </w:pPr>
      <w:r>
        <w:rPr>
          <w:i/>
          <w:sz w:val="18"/>
        </w:rPr>
        <w:t>Table 16: Descriptive statistics of the standardised columns, confirming zero mean and unit variance.</w:t>
      </w:r>
    </w:p>
    <w:p>
      <w:pPr>
        <w:pStyle w:val="Heading1"/>
      </w:pPr>
      <w:r>
        <w:rPr>
          <w:color w:val="1F3763"/>
        </w:rPr>
        <w:t>8. Validation and Before / After Comparison</w:t>
      </w:r>
    </w:p>
    <w:p>
      <w:r>
        <w:rPr>
          <w:b w:val="0"/>
          <w:i w:val="0"/>
          <w:sz w:val="22"/>
        </w:rPr>
        <w:t>The checks below were run on the final matrix after all transformations.</w:t>
      </w:r>
    </w:p>
    <w:tbl>
      <w:tblPr>
        <w:tblStyle w:val="TableGrid"/>
        <w:tblW w:type="auto" w:w="0"/>
        <w:jc w:val="center"/>
        <w:tblLook w:firstColumn="1" w:firstRow="1" w:lastColumn="0" w:lastRow="0" w:noHBand="0" w:noVBand="1" w:val="04A0"/>
      </w:tblPr>
      <w:tblGrid>
        <w:gridCol w:w="2880"/>
        <w:gridCol w:w="2880"/>
        <w:gridCol w:w="2880"/>
      </w:tblGrid>
      <w:tr>
        <w:trPr>
          <w:tblHeader/>
        </w:trPr>
        <w:tc>
          <w:tcPr>
            <w:tcW w:type="dxa" w:w="4608"/>
            <w:shd w:val="clear" w:fill="1F3763"/>
          </w:tcPr>
          <w:p>
            <w:pPr>
              <w:keepNext/>
            </w:pPr>
            <w:r/>
            <w:r>
              <w:rPr>
                <w:b/>
                <w:color w:val="FFFFFF"/>
                <w:sz w:val="19"/>
              </w:rPr>
              <w:t>Metric</w:t>
            </w:r>
          </w:p>
        </w:tc>
        <w:tc>
          <w:tcPr>
            <w:tcW w:type="dxa" w:w="2160"/>
            <w:shd w:val="clear" w:fill="1F3763"/>
          </w:tcPr>
          <w:p>
            <w:pPr>
              <w:keepNext/>
            </w:pPr>
            <w:r/>
            <w:r>
              <w:rPr>
                <w:b/>
                <w:color w:val="FFFFFF"/>
                <w:sz w:val="19"/>
              </w:rPr>
              <w:t>Before</w:t>
            </w:r>
          </w:p>
        </w:tc>
        <w:tc>
          <w:tcPr>
            <w:tcW w:type="dxa" w:w="2160"/>
            <w:shd w:val="clear" w:fill="1F3763"/>
          </w:tcPr>
          <w:p>
            <w:pPr>
              <w:keepNext/>
            </w:pPr>
            <w:r/>
            <w:r>
              <w:rPr>
                <w:b/>
                <w:color w:val="FFFFFF"/>
                <w:sz w:val="19"/>
              </w:rPr>
              <w:t>After</w:t>
            </w:r>
          </w:p>
        </w:tc>
      </w:tr>
      <w:tr>
        <w:tc>
          <w:tcPr>
            <w:tcW w:type="dxa" w:w="4608"/>
          </w:tcPr>
          <w:p>
            <w:pPr>
              <w:keepNext/>
            </w:pPr>
            <w:r/>
            <w:r>
              <w:rPr>
                <w:sz w:val="19"/>
              </w:rPr>
              <w:t>Rows</w:t>
            </w:r>
          </w:p>
        </w:tc>
        <w:tc>
          <w:tcPr>
            <w:tcW w:type="dxa" w:w="2160"/>
          </w:tcPr>
          <w:p>
            <w:pPr>
              <w:keepNext/>
              <w:jc w:val="right"/>
            </w:pPr>
            <w:r/>
            <w:r>
              <w:rPr>
                <w:sz w:val="19"/>
              </w:rPr>
              <w:t>1309</w:t>
            </w:r>
          </w:p>
        </w:tc>
        <w:tc>
          <w:tcPr>
            <w:tcW w:type="dxa" w:w="2160"/>
          </w:tcPr>
          <w:p>
            <w:pPr>
              <w:keepNext/>
              <w:jc w:val="right"/>
            </w:pPr>
            <w:r/>
            <w:r>
              <w:rPr>
                <w:sz w:val="19"/>
              </w:rPr>
              <w:t>1309</w:t>
            </w:r>
          </w:p>
        </w:tc>
      </w:tr>
      <w:tr>
        <w:tc>
          <w:tcPr>
            <w:tcW w:type="dxa" w:w="4608"/>
          </w:tcPr>
          <w:p>
            <w:pPr>
              <w:keepNext/>
            </w:pPr>
            <w:r/>
            <w:r>
              <w:rPr>
                <w:sz w:val="19"/>
              </w:rPr>
              <w:t>Columns</w:t>
            </w:r>
          </w:p>
        </w:tc>
        <w:tc>
          <w:tcPr>
            <w:tcW w:type="dxa" w:w="2160"/>
          </w:tcPr>
          <w:p>
            <w:pPr>
              <w:keepNext/>
              <w:jc w:val="right"/>
            </w:pPr>
            <w:r/>
            <w:r>
              <w:rPr>
                <w:sz w:val="19"/>
              </w:rPr>
              <w:t>14</w:t>
            </w:r>
          </w:p>
        </w:tc>
        <w:tc>
          <w:tcPr>
            <w:tcW w:type="dxa" w:w="2160"/>
          </w:tcPr>
          <w:p>
            <w:pPr>
              <w:keepNext/>
              <w:jc w:val="right"/>
            </w:pPr>
            <w:r/>
            <w:r>
              <w:rPr>
                <w:sz w:val="19"/>
              </w:rPr>
              <w:t>25</w:t>
            </w:r>
          </w:p>
        </w:tc>
      </w:tr>
      <w:tr>
        <w:tc>
          <w:tcPr>
            <w:tcW w:type="dxa" w:w="4608"/>
          </w:tcPr>
          <w:p>
            <w:pPr>
              <w:keepNext/>
            </w:pPr>
            <w:r/>
            <w:r>
              <w:rPr>
                <w:sz w:val="19"/>
              </w:rPr>
              <w:t>Total missing values</w:t>
            </w:r>
          </w:p>
        </w:tc>
        <w:tc>
          <w:tcPr>
            <w:tcW w:type="dxa" w:w="2160"/>
          </w:tcPr>
          <w:p>
            <w:pPr>
              <w:keepNext/>
              <w:jc w:val="right"/>
            </w:pPr>
            <w:r/>
            <w:r>
              <w:rPr>
                <w:sz w:val="19"/>
              </w:rPr>
              <w:t>3855</w:t>
            </w:r>
          </w:p>
        </w:tc>
        <w:tc>
          <w:tcPr>
            <w:tcW w:type="dxa" w:w="2160"/>
          </w:tcPr>
          <w:p>
            <w:pPr>
              <w:keepNext/>
              <w:jc w:val="right"/>
            </w:pPr>
            <w:r/>
            <w:r>
              <w:rPr>
                <w:sz w:val="19"/>
              </w:rPr>
              <w:t>0</w:t>
            </w:r>
          </w:p>
        </w:tc>
      </w:tr>
      <w:tr>
        <w:tc>
          <w:tcPr>
            <w:tcW w:type="dxa" w:w="4608"/>
          </w:tcPr>
          <w:p>
            <w:pPr>
              <w:keepNext/>
            </w:pPr>
            <w:r/>
            <w:r>
              <w:rPr>
                <w:sz w:val="19"/>
              </w:rPr>
              <w:t>Columns containing missing values</w:t>
            </w:r>
          </w:p>
        </w:tc>
        <w:tc>
          <w:tcPr>
            <w:tcW w:type="dxa" w:w="2160"/>
          </w:tcPr>
          <w:p>
            <w:pPr>
              <w:keepNext/>
              <w:jc w:val="right"/>
            </w:pPr>
            <w:r/>
            <w:r>
              <w:rPr>
                <w:sz w:val="19"/>
              </w:rPr>
              <w:t>7</w:t>
            </w:r>
          </w:p>
        </w:tc>
        <w:tc>
          <w:tcPr>
            <w:tcW w:type="dxa" w:w="2160"/>
          </w:tcPr>
          <w:p>
            <w:pPr>
              <w:keepNext/>
              <w:jc w:val="right"/>
            </w:pPr>
            <w:r/>
            <w:r>
              <w:rPr>
                <w:sz w:val="19"/>
              </w:rPr>
              <w:t>0</w:t>
            </w:r>
          </w:p>
        </w:tc>
      </w:tr>
      <w:tr>
        <w:tc>
          <w:tcPr>
            <w:tcW w:type="dxa" w:w="4608"/>
          </w:tcPr>
          <w:p>
            <w:pPr>
              <w:keepNext/>
            </w:pPr>
            <w:r/>
            <w:r>
              <w:rPr>
                <w:sz w:val="19"/>
              </w:rPr>
              <w:t>Duplicate records (identifiers included)</w:t>
            </w:r>
          </w:p>
        </w:tc>
        <w:tc>
          <w:tcPr>
            <w:tcW w:type="dxa" w:w="2160"/>
          </w:tcPr>
          <w:p>
            <w:pPr>
              <w:keepNext/>
              <w:jc w:val="right"/>
            </w:pPr>
            <w:r/>
            <w:r>
              <w:rPr>
                <w:sz w:val="19"/>
              </w:rPr>
              <w:t>0</w:t>
            </w:r>
          </w:p>
        </w:tc>
        <w:tc>
          <w:tcPr>
            <w:tcW w:type="dxa" w:w="2160"/>
          </w:tcPr>
          <w:p>
            <w:pPr>
              <w:keepNext/>
              <w:jc w:val="right"/>
            </w:pPr>
            <w:r/>
            <w:r>
              <w:rPr>
                <w:sz w:val="19"/>
              </w:rPr>
              <w:t>0</w:t>
            </w:r>
          </w:p>
        </w:tc>
      </w:tr>
      <w:tr>
        <w:tc>
          <w:tcPr>
            <w:tcW w:type="dxa" w:w="4608"/>
          </w:tcPr>
          <w:p>
            <w:pPr>
              <w:keepNext/>
            </w:pPr>
            <w:r/>
            <w:r>
              <w:rPr>
                <w:sz w:val="19"/>
              </w:rPr>
              <w:t>Repeated feature vectors (identifiers removed)</w:t>
            </w:r>
          </w:p>
        </w:tc>
        <w:tc>
          <w:tcPr>
            <w:tcW w:type="dxa" w:w="2160"/>
          </w:tcPr>
          <w:p>
            <w:pPr>
              <w:keepNext/>
              <w:jc w:val="right"/>
            </w:pPr>
            <w:r/>
            <w:r>
              <w:rPr>
                <w:sz w:val="19"/>
              </w:rPr>
              <w:t>195</w:t>
            </w:r>
          </w:p>
        </w:tc>
        <w:tc>
          <w:tcPr>
            <w:tcW w:type="dxa" w:w="2160"/>
          </w:tcPr>
          <w:p>
            <w:pPr>
              <w:keepNext/>
              <w:jc w:val="right"/>
            </w:pPr>
            <w:r/>
            <w:r>
              <w:rPr>
                <w:sz w:val="19"/>
              </w:rPr>
              <w:t>180</w:t>
            </w:r>
          </w:p>
        </w:tc>
      </w:tr>
      <w:tr>
        <w:tc>
          <w:tcPr>
            <w:tcW w:type="dxa" w:w="4608"/>
          </w:tcPr>
          <w:p>
            <w:pPr>
              <w:keepNext/>
            </w:pPr>
            <w:r/>
            <w:r>
              <w:rPr>
                <w:sz w:val="19"/>
              </w:rPr>
              <w:t>Zero-valued fares</w:t>
            </w:r>
          </w:p>
        </w:tc>
        <w:tc>
          <w:tcPr>
            <w:tcW w:type="dxa" w:w="2160"/>
          </w:tcPr>
          <w:p>
            <w:pPr>
              <w:keepNext/>
              <w:jc w:val="right"/>
            </w:pPr>
            <w:r/>
            <w:r>
              <w:rPr>
                <w:sz w:val="19"/>
              </w:rPr>
              <w:t>17</w:t>
            </w:r>
          </w:p>
        </w:tc>
        <w:tc>
          <w:tcPr>
            <w:tcW w:type="dxa" w:w="2160"/>
          </w:tcPr>
          <w:p>
            <w:pPr>
              <w:keepNext/>
              <w:jc w:val="right"/>
            </w:pPr>
            <w:r/>
            <w:r>
              <w:rPr>
                <w:sz w:val="19"/>
              </w:rPr>
              <w:t>0</w:t>
            </w:r>
          </w:p>
        </w:tc>
      </w:tr>
      <w:tr>
        <w:tc>
          <w:tcPr>
            <w:tcW w:type="dxa" w:w="4608"/>
          </w:tcPr>
          <w:p>
            <w:pPr>
              <w:keepNext/>
            </w:pPr>
            <w:r/>
            <w:r>
              <w:rPr>
                <w:sz w:val="19"/>
              </w:rPr>
              <w:t>Text (object) columns</w:t>
            </w:r>
          </w:p>
        </w:tc>
        <w:tc>
          <w:tcPr>
            <w:tcW w:type="dxa" w:w="2160"/>
          </w:tcPr>
          <w:p>
            <w:pPr>
              <w:keepNext/>
              <w:jc w:val="right"/>
            </w:pPr>
            <w:r/>
            <w:r>
              <w:rPr>
                <w:sz w:val="19"/>
              </w:rPr>
              <w:t>7</w:t>
            </w:r>
          </w:p>
        </w:tc>
        <w:tc>
          <w:tcPr>
            <w:tcW w:type="dxa" w:w="2160"/>
          </w:tcPr>
          <w:p>
            <w:pPr>
              <w:keepNext/>
              <w:jc w:val="right"/>
            </w:pPr>
            <w:r/>
            <w:r>
              <w:rPr>
                <w:sz w:val="19"/>
              </w:rPr>
              <w:t>0</w:t>
            </w:r>
          </w:p>
        </w:tc>
      </w:tr>
      <w:tr>
        <w:tc>
          <w:tcPr>
            <w:tcW w:type="dxa" w:w="4608"/>
          </w:tcPr>
          <w:p>
            <w:pPr>
              <w:keepNext/>
            </w:pPr>
            <w:r/>
            <w:r>
              <w:rPr>
                <w:sz w:val="19"/>
              </w:rPr>
              <w:t>Numeric / encoded columns</w:t>
            </w:r>
          </w:p>
        </w:tc>
        <w:tc>
          <w:tcPr>
            <w:tcW w:type="dxa" w:w="2160"/>
          </w:tcPr>
          <w:p>
            <w:pPr>
              <w:keepNext/>
              <w:jc w:val="right"/>
            </w:pPr>
            <w:r/>
            <w:r>
              <w:rPr>
                <w:sz w:val="19"/>
              </w:rPr>
              <w:t>7</w:t>
            </w:r>
          </w:p>
        </w:tc>
        <w:tc>
          <w:tcPr>
            <w:tcW w:type="dxa" w:w="2160"/>
          </w:tcPr>
          <w:p>
            <w:pPr>
              <w:keepNext/>
              <w:jc w:val="right"/>
            </w:pPr>
            <w:r/>
            <w:r>
              <w:rPr>
                <w:sz w:val="19"/>
              </w:rPr>
              <w:t>25</w:t>
            </w:r>
          </w:p>
        </w:tc>
      </w:tr>
      <w:tr>
        <w:tc>
          <w:tcPr>
            <w:tcW w:type="dxa" w:w="4608"/>
          </w:tcPr>
          <w:p>
            <w:r/>
            <w:r>
              <w:rPr>
                <w:sz w:val="19"/>
              </w:rPr>
              <w:t>Ready for modelling</w:t>
            </w:r>
          </w:p>
        </w:tc>
        <w:tc>
          <w:tcPr>
            <w:tcW w:type="dxa" w:w="2160"/>
          </w:tcPr>
          <w:p>
            <w:pPr>
              <w:jc w:val="right"/>
            </w:pPr>
            <w:r/>
            <w:r>
              <w:rPr>
                <w:sz w:val="19"/>
              </w:rPr>
              <w:t>No</w:t>
            </w:r>
          </w:p>
        </w:tc>
        <w:tc>
          <w:tcPr>
            <w:tcW w:type="dxa" w:w="2160"/>
          </w:tcPr>
          <w:p>
            <w:pPr>
              <w:jc w:val="right"/>
            </w:pPr>
            <w:r/>
            <w:r>
              <w:rPr>
                <w:sz w:val="19"/>
              </w:rPr>
              <w:t>Yes</w:t>
            </w:r>
          </w:p>
        </w:tc>
      </w:tr>
    </w:tbl>
    <w:p>
      <w:pPr>
        <w:jc w:val="center"/>
      </w:pPr>
      <w:r>
        <w:rPr>
          <w:i/>
          <w:sz w:val="18"/>
        </w:rPr>
        <w:t>Table 17: Data-quality metrics before and after cleaning and preprocessing.</w:t>
      </w:r>
    </w:p>
    <w:p>
      <w:r>
        <w:rPr>
          <w:b w:val="0"/>
          <w:i w:val="0"/>
          <w:sz w:val="22"/>
        </w:rPr>
        <w:t>Two entries deserve comment. The row count is unchanged at 1309: the cleaning strategy corrected values rather than deleting records, so no observation was lost. The count of repeated feature vectors is 180 after preprocessing, but these are not duplicate records - with the identifier columns removed, 180 separate third-class passengers simply share the same remaining attribute values. Measured with identifiers present, the final dataset contains 0 duplicate records, as it did at the start.</w:t>
      </w:r>
    </w:p>
    <w:tbl>
      <w:tblPr>
        <w:tblStyle w:val="TableGrid"/>
        <w:tblW w:type="auto" w:w="0"/>
        <w:jc w:val="center"/>
        <w:tblLook w:firstColumn="1" w:firstRow="1" w:lastColumn="0" w:lastRow="0" w:noHBand="0" w:noVBand="1" w:val="04A0"/>
      </w:tblPr>
      <w:tblGrid>
        <w:gridCol w:w="2880"/>
        <w:gridCol w:w="2880"/>
        <w:gridCol w:w="2880"/>
      </w:tblGrid>
      <w:tr>
        <w:trPr>
          <w:tblHeader/>
        </w:trPr>
        <w:tc>
          <w:tcPr>
            <w:tcW w:type="dxa" w:w="4608"/>
            <w:shd w:val="clear" w:fill="1F3763"/>
          </w:tcPr>
          <w:p>
            <w:pPr>
              <w:keepNext/>
            </w:pPr>
            <w:r/>
            <w:r>
              <w:rPr>
                <w:b/>
                <w:color w:val="FFFFFF"/>
                <w:sz w:val="18"/>
              </w:rPr>
              <w:t>Validation check</w:t>
            </w:r>
          </w:p>
        </w:tc>
        <w:tc>
          <w:tcPr>
            <w:tcW w:type="dxa" w:w="2160"/>
            <w:shd w:val="clear" w:fill="1F3763"/>
          </w:tcPr>
          <w:p>
            <w:pPr>
              <w:keepNext/>
            </w:pPr>
            <w:r/>
            <w:r>
              <w:rPr>
                <w:b/>
                <w:color w:val="FFFFFF"/>
                <w:sz w:val="18"/>
              </w:rPr>
              <w:t>Result</w:t>
            </w:r>
          </w:p>
        </w:tc>
        <w:tc>
          <w:tcPr>
            <w:tcW w:type="dxa" w:w="1728"/>
            <w:shd w:val="clear" w:fill="1F3763"/>
          </w:tcPr>
          <w:p>
            <w:pPr>
              <w:keepNext/>
            </w:pPr>
            <w:r/>
            <w:r>
              <w:rPr>
                <w:b/>
                <w:color w:val="FFFFFF"/>
                <w:sz w:val="18"/>
              </w:rPr>
              <w:t>Status</w:t>
            </w:r>
          </w:p>
        </w:tc>
      </w:tr>
      <w:tr>
        <w:tc>
          <w:tcPr>
            <w:tcW w:type="dxa" w:w="4608"/>
          </w:tcPr>
          <w:p>
            <w:pPr>
              <w:keepNext/>
            </w:pPr>
            <w:r/>
            <w:r>
              <w:rPr>
                <w:sz w:val="18"/>
              </w:rPr>
              <w:t>Remaining missing values</w:t>
            </w:r>
          </w:p>
        </w:tc>
        <w:tc>
          <w:tcPr>
            <w:tcW w:type="dxa" w:w="2160"/>
          </w:tcPr>
          <w:p>
            <w:pPr>
              <w:keepNext/>
              <w:jc w:val="right"/>
            </w:pPr>
            <w:r/>
            <w:r>
              <w:rPr>
                <w:sz w:val="18"/>
              </w:rPr>
              <w:t>0</w:t>
            </w:r>
          </w:p>
        </w:tc>
        <w:tc>
          <w:tcPr>
            <w:tcW w:type="dxa" w:w="1728"/>
          </w:tcPr>
          <w:p>
            <w:pPr>
              <w:keepNext/>
              <w:jc w:val="right"/>
            </w:pPr>
            <w:r/>
            <w:r>
              <w:rPr>
                <w:sz w:val="18"/>
              </w:rPr>
              <w:t>Pass</w:t>
            </w:r>
          </w:p>
        </w:tc>
      </w:tr>
      <w:tr>
        <w:tc>
          <w:tcPr>
            <w:tcW w:type="dxa" w:w="4608"/>
          </w:tcPr>
          <w:p>
            <w:pPr>
              <w:keepNext/>
            </w:pPr>
            <w:r/>
            <w:r>
              <w:rPr>
                <w:sz w:val="18"/>
              </w:rPr>
              <w:t>Duplicate records (identifiers included)</w:t>
            </w:r>
          </w:p>
        </w:tc>
        <w:tc>
          <w:tcPr>
            <w:tcW w:type="dxa" w:w="2160"/>
          </w:tcPr>
          <w:p>
            <w:pPr>
              <w:keepNext/>
              <w:jc w:val="right"/>
            </w:pPr>
            <w:r/>
            <w:r>
              <w:rPr>
                <w:sz w:val="18"/>
              </w:rPr>
              <w:t>0</w:t>
            </w:r>
          </w:p>
        </w:tc>
        <w:tc>
          <w:tcPr>
            <w:tcW w:type="dxa" w:w="1728"/>
          </w:tcPr>
          <w:p>
            <w:pPr>
              <w:keepNext/>
              <w:jc w:val="right"/>
            </w:pPr>
            <w:r/>
            <w:r>
              <w:rPr>
                <w:sz w:val="18"/>
              </w:rPr>
              <w:t>Pass</w:t>
            </w:r>
          </w:p>
        </w:tc>
      </w:tr>
      <w:tr>
        <w:tc>
          <w:tcPr>
            <w:tcW w:type="dxa" w:w="4608"/>
          </w:tcPr>
          <w:p>
            <w:pPr>
              <w:keepNext/>
            </w:pPr>
            <w:r/>
            <w:r>
              <w:rPr>
                <w:sz w:val="18"/>
              </w:rPr>
              <w:t>Negative fare values</w:t>
            </w:r>
          </w:p>
        </w:tc>
        <w:tc>
          <w:tcPr>
            <w:tcW w:type="dxa" w:w="2160"/>
          </w:tcPr>
          <w:p>
            <w:pPr>
              <w:keepNext/>
              <w:jc w:val="right"/>
            </w:pPr>
            <w:r/>
            <w:r>
              <w:rPr>
                <w:sz w:val="18"/>
              </w:rPr>
              <w:t>0</w:t>
            </w:r>
          </w:p>
        </w:tc>
        <w:tc>
          <w:tcPr>
            <w:tcW w:type="dxa" w:w="1728"/>
          </w:tcPr>
          <w:p>
            <w:pPr>
              <w:keepNext/>
              <w:jc w:val="right"/>
            </w:pPr>
            <w:r/>
            <w:r>
              <w:rPr>
                <w:sz w:val="18"/>
              </w:rPr>
              <w:t>Pass</w:t>
            </w:r>
          </w:p>
        </w:tc>
      </w:tr>
      <w:tr>
        <w:tc>
          <w:tcPr>
            <w:tcW w:type="dxa" w:w="4608"/>
          </w:tcPr>
          <w:p>
            <w:pPr>
              <w:keepNext/>
            </w:pPr>
            <w:r/>
            <w:r>
              <w:rPr>
                <w:sz w:val="18"/>
              </w:rPr>
              <w:t>Ages outside (0, 100] years</w:t>
            </w:r>
          </w:p>
        </w:tc>
        <w:tc>
          <w:tcPr>
            <w:tcW w:type="dxa" w:w="2160"/>
          </w:tcPr>
          <w:p>
            <w:pPr>
              <w:keepNext/>
              <w:jc w:val="right"/>
            </w:pPr>
            <w:r/>
            <w:r>
              <w:rPr>
                <w:sz w:val="18"/>
              </w:rPr>
              <w:t>0</w:t>
            </w:r>
          </w:p>
        </w:tc>
        <w:tc>
          <w:tcPr>
            <w:tcW w:type="dxa" w:w="1728"/>
          </w:tcPr>
          <w:p>
            <w:pPr>
              <w:keepNext/>
              <w:jc w:val="right"/>
            </w:pPr>
            <w:r/>
            <w:r>
              <w:rPr>
                <w:sz w:val="18"/>
              </w:rPr>
              <w:t>Pass</w:t>
            </w:r>
          </w:p>
        </w:tc>
      </w:tr>
      <w:tr>
        <w:tc>
          <w:tcPr>
            <w:tcW w:type="dxa" w:w="4608"/>
          </w:tcPr>
          <w:p>
            <w:pPr>
              <w:keepNext/>
            </w:pPr>
            <w:r/>
            <w:r>
              <w:rPr>
                <w:sz w:val="18"/>
              </w:rPr>
              <w:t>survived outside {0, 1}</w:t>
            </w:r>
          </w:p>
        </w:tc>
        <w:tc>
          <w:tcPr>
            <w:tcW w:type="dxa" w:w="2160"/>
          </w:tcPr>
          <w:p>
            <w:pPr>
              <w:keepNext/>
              <w:jc w:val="right"/>
            </w:pPr>
            <w:r/>
            <w:r>
              <w:rPr>
                <w:sz w:val="18"/>
              </w:rPr>
              <w:t>0</w:t>
            </w:r>
          </w:p>
        </w:tc>
        <w:tc>
          <w:tcPr>
            <w:tcW w:type="dxa" w:w="1728"/>
          </w:tcPr>
          <w:p>
            <w:pPr>
              <w:keepNext/>
              <w:jc w:val="right"/>
            </w:pPr>
            <w:r/>
            <w:r>
              <w:rPr>
                <w:sz w:val="18"/>
              </w:rPr>
              <w:t>Pass</w:t>
            </w:r>
          </w:p>
        </w:tc>
      </w:tr>
      <w:tr>
        <w:tc>
          <w:tcPr>
            <w:tcW w:type="dxa" w:w="4608"/>
          </w:tcPr>
          <w:p>
            <w:pPr>
              <w:keepNext/>
            </w:pPr>
            <w:r/>
            <w:r>
              <w:rPr>
                <w:sz w:val="18"/>
              </w:rPr>
              <w:t>pclass outside {1, 2, 3}</w:t>
            </w:r>
          </w:p>
        </w:tc>
        <w:tc>
          <w:tcPr>
            <w:tcW w:type="dxa" w:w="2160"/>
          </w:tcPr>
          <w:p>
            <w:pPr>
              <w:keepNext/>
              <w:jc w:val="right"/>
            </w:pPr>
            <w:r/>
            <w:r>
              <w:rPr>
                <w:sz w:val="18"/>
              </w:rPr>
              <w:t>0</w:t>
            </w:r>
          </w:p>
        </w:tc>
        <w:tc>
          <w:tcPr>
            <w:tcW w:type="dxa" w:w="1728"/>
          </w:tcPr>
          <w:p>
            <w:pPr>
              <w:keepNext/>
              <w:jc w:val="right"/>
            </w:pPr>
            <w:r/>
            <w:r>
              <w:rPr>
                <w:sz w:val="18"/>
              </w:rPr>
              <w:t>Pass</w:t>
            </w:r>
          </w:p>
        </w:tc>
      </w:tr>
      <w:tr>
        <w:tc>
          <w:tcPr>
            <w:tcW w:type="dxa" w:w="4608"/>
          </w:tcPr>
          <w:p>
            <w:pPr>
              <w:keepNext/>
            </w:pPr>
            <w:r/>
            <w:r>
              <w:rPr>
                <w:sz w:val="18"/>
              </w:rPr>
              <w:t>Text columns remaining</w:t>
            </w:r>
          </w:p>
        </w:tc>
        <w:tc>
          <w:tcPr>
            <w:tcW w:type="dxa" w:w="2160"/>
          </w:tcPr>
          <w:p>
            <w:pPr>
              <w:keepNext/>
              <w:jc w:val="right"/>
            </w:pPr>
            <w:r/>
            <w:r>
              <w:rPr>
                <w:sz w:val="18"/>
              </w:rPr>
              <w:t>0</w:t>
            </w:r>
          </w:p>
        </w:tc>
        <w:tc>
          <w:tcPr>
            <w:tcW w:type="dxa" w:w="1728"/>
          </w:tcPr>
          <w:p>
            <w:pPr>
              <w:keepNext/>
              <w:jc w:val="right"/>
            </w:pPr>
            <w:r/>
            <w:r>
              <w:rPr>
                <w:sz w:val="18"/>
              </w:rPr>
              <w:t>Pass</w:t>
            </w:r>
          </w:p>
        </w:tc>
      </w:tr>
      <w:tr>
        <w:tc>
          <w:tcPr>
            <w:tcW w:type="dxa" w:w="4608"/>
          </w:tcPr>
          <w:p>
            <w:r/>
            <w:r>
              <w:rPr>
                <w:sz w:val="18"/>
              </w:rPr>
              <w:t>Final dimensions</w:t>
            </w:r>
          </w:p>
        </w:tc>
        <w:tc>
          <w:tcPr>
            <w:tcW w:type="dxa" w:w="2160"/>
          </w:tcPr>
          <w:p>
            <w:pPr>
              <w:jc w:val="right"/>
            </w:pPr>
            <w:r/>
            <w:r>
              <w:rPr>
                <w:sz w:val="18"/>
              </w:rPr>
              <w:t>1309 x 25</w:t>
            </w:r>
          </w:p>
        </w:tc>
        <w:tc>
          <w:tcPr>
            <w:tcW w:type="dxa" w:w="1728"/>
          </w:tcPr>
          <w:p>
            <w:pPr>
              <w:jc w:val="right"/>
            </w:pPr>
            <w:r/>
            <w:r>
              <w:rPr>
                <w:sz w:val="18"/>
              </w:rPr>
              <w:t>Pass</w:t>
            </w:r>
          </w:p>
        </w:tc>
      </w:tr>
    </w:tbl>
    <w:p>
      <w:pPr>
        <w:jc w:val="center"/>
      </w:pPr>
      <w:r>
        <w:rPr>
          <w:i/>
          <w:sz w:val="18"/>
        </w:rPr>
        <w:t>Table 18: Post-preprocessing validation checks.</w:t>
      </w:r>
    </w:p>
    <w:p>
      <w:r>
        <w:rPr>
          <w:b w:val="0"/>
          <w:i w:val="0"/>
          <w:sz w:val="22"/>
        </w:rPr>
        <w:t>Final column types: int8 (17 columns), float64 (5 columns), int64 (3 columns).</w:t>
      </w:r>
    </w:p>
    <w:p>
      <w:r>
        <w:rPr>
          <w:b w:val="0"/>
          <w:i w:val="0"/>
          <w:sz w:val="22"/>
        </w:rPr>
        <w:t>The first records of the preprocessed matrix:</w:t>
      </w:r>
    </w:p>
    <w:tbl>
      <w:tblPr>
        <w:tblStyle w:val="TableGrid"/>
        <w:tblW w:type="auto" w:w="0"/>
        <w:jc w:val="center"/>
        <w:tblLook w:firstColumn="1" w:firstRow="1" w:lastColumn="0" w:lastRow="0" w:noHBand="0" w:noVBand="1" w:val="04A0"/>
      </w:tblPr>
      <w:tblGrid>
        <w:gridCol w:w="864"/>
        <w:gridCol w:w="864"/>
        <w:gridCol w:w="864"/>
        <w:gridCol w:w="864"/>
        <w:gridCol w:w="864"/>
        <w:gridCol w:w="864"/>
        <w:gridCol w:w="864"/>
        <w:gridCol w:w="864"/>
        <w:gridCol w:w="864"/>
        <w:gridCol w:w="864"/>
      </w:tblGrid>
      <w:tr>
        <w:trPr>
          <w:tblHeader/>
        </w:trPr>
        <w:tc>
          <w:tcPr>
            <w:tcW w:type="dxa" w:w="864"/>
            <w:shd w:val="clear" w:fill="1F3763"/>
          </w:tcPr>
          <w:p>
            <w:pPr>
              <w:keepNext/>
            </w:pPr>
            <w:r/>
            <w:r>
              <w:rPr>
                <w:b/>
                <w:color w:val="FFFFFF"/>
                <w:sz w:val="15"/>
              </w:rPr>
              <w:t>pclass</w:t>
            </w:r>
          </w:p>
        </w:tc>
        <w:tc>
          <w:tcPr>
            <w:tcW w:type="dxa" w:w="864"/>
            <w:shd w:val="clear" w:fill="1F3763"/>
          </w:tcPr>
          <w:p>
            <w:pPr>
              <w:keepNext/>
            </w:pPr>
            <w:r/>
            <w:r>
              <w:rPr>
                <w:b/>
                <w:color w:val="FFFFFF"/>
                <w:sz w:val="15"/>
              </w:rPr>
              <w:t>survived</w:t>
            </w:r>
          </w:p>
        </w:tc>
        <w:tc>
          <w:tcPr>
            <w:tcW w:type="dxa" w:w="864"/>
            <w:shd w:val="clear" w:fill="1F3763"/>
          </w:tcPr>
          <w:p>
            <w:pPr>
              <w:keepNext/>
            </w:pPr>
            <w:r/>
            <w:r>
              <w:rPr>
                <w:b/>
                <w:color w:val="FFFFFF"/>
                <w:sz w:val="15"/>
              </w:rPr>
              <w:t>sex</w:t>
            </w:r>
          </w:p>
        </w:tc>
        <w:tc>
          <w:tcPr>
            <w:tcW w:type="dxa" w:w="864"/>
            <w:shd w:val="clear" w:fill="1F3763"/>
          </w:tcPr>
          <w:p>
            <w:pPr>
              <w:keepNext/>
            </w:pPr>
            <w:r/>
            <w:r>
              <w:rPr>
                <w:b/>
                <w:color w:val="FFFFFF"/>
                <w:sz w:val="15"/>
              </w:rPr>
              <w:t>age</w:t>
            </w:r>
          </w:p>
        </w:tc>
        <w:tc>
          <w:tcPr>
            <w:tcW w:type="dxa" w:w="864"/>
            <w:shd w:val="clear" w:fill="1F3763"/>
          </w:tcPr>
          <w:p>
            <w:pPr>
              <w:keepNext/>
            </w:pPr>
            <w:r/>
            <w:r>
              <w:rPr>
                <w:b/>
                <w:color w:val="FFFFFF"/>
                <w:sz w:val="15"/>
              </w:rPr>
              <w:t>fare_log</w:t>
            </w:r>
          </w:p>
        </w:tc>
        <w:tc>
          <w:tcPr>
            <w:tcW w:type="dxa" w:w="864"/>
            <w:shd w:val="clear" w:fill="1F3763"/>
          </w:tcPr>
          <w:p>
            <w:pPr>
              <w:keepNext/>
            </w:pPr>
            <w:r/>
            <w:r>
              <w:rPr>
                <w:b/>
                <w:color w:val="FFFFFF"/>
                <w:sz w:val="15"/>
              </w:rPr>
              <w:t>family_size</w:t>
            </w:r>
          </w:p>
        </w:tc>
        <w:tc>
          <w:tcPr>
            <w:tcW w:type="dxa" w:w="864"/>
            <w:shd w:val="clear" w:fill="1F3763"/>
          </w:tcPr>
          <w:p>
            <w:pPr>
              <w:keepNext/>
            </w:pPr>
            <w:r/>
            <w:r>
              <w:rPr>
                <w:b/>
                <w:color w:val="FFFFFF"/>
                <w:sz w:val="15"/>
              </w:rPr>
              <w:t>is_alone</w:t>
            </w:r>
          </w:p>
        </w:tc>
        <w:tc>
          <w:tcPr>
            <w:tcW w:type="dxa" w:w="864"/>
            <w:shd w:val="clear" w:fill="1F3763"/>
          </w:tcPr>
          <w:p>
            <w:pPr>
              <w:keepNext/>
            </w:pPr>
            <w:r/>
            <w:r>
              <w:rPr>
                <w:b/>
                <w:color w:val="FFFFFF"/>
                <w:sz w:val="15"/>
              </w:rPr>
              <w:t>embarked_S</w:t>
            </w:r>
          </w:p>
        </w:tc>
        <w:tc>
          <w:tcPr>
            <w:tcW w:type="dxa" w:w="864"/>
            <w:shd w:val="clear" w:fill="1F3763"/>
          </w:tcPr>
          <w:p>
            <w:pPr>
              <w:keepNext/>
            </w:pPr>
            <w:r/>
            <w:r>
              <w:rPr>
                <w:b/>
                <w:color w:val="FFFFFF"/>
                <w:sz w:val="15"/>
              </w:rPr>
              <w:t>title_Mr</w:t>
            </w:r>
          </w:p>
        </w:tc>
        <w:tc>
          <w:tcPr>
            <w:tcW w:type="dxa" w:w="864"/>
            <w:shd w:val="clear" w:fill="1F3763"/>
          </w:tcPr>
          <w:p>
            <w:pPr>
              <w:keepNext/>
            </w:pPr>
            <w:r/>
            <w:r>
              <w:rPr>
                <w:b/>
                <w:color w:val="FFFFFF"/>
                <w:sz w:val="15"/>
              </w:rPr>
              <w:t>deck_Unknown</w:t>
            </w:r>
          </w:p>
        </w:tc>
      </w:tr>
      <w:tr>
        <w:tc>
          <w:tcPr>
            <w:tcW w:type="dxa" w:w="864"/>
          </w:tcPr>
          <w:p>
            <w:pPr>
              <w:keepNext/>
            </w:pPr>
            <w:r/>
            <w:r>
              <w:rPr>
                <w:sz w:val="15"/>
              </w:rPr>
              <w:t>1</w:t>
            </w:r>
          </w:p>
        </w:tc>
        <w:tc>
          <w:tcPr>
            <w:tcW w:type="dxa" w:w="864"/>
          </w:tcPr>
          <w:p>
            <w:pPr>
              <w:keepNext/>
              <w:jc w:val="right"/>
            </w:pPr>
            <w:r/>
            <w:r>
              <w:rPr>
                <w:sz w:val="15"/>
              </w:rPr>
              <w:t>1</w:t>
            </w:r>
          </w:p>
        </w:tc>
        <w:tc>
          <w:tcPr>
            <w:tcW w:type="dxa" w:w="864"/>
          </w:tcPr>
          <w:p>
            <w:pPr>
              <w:keepNext/>
              <w:jc w:val="right"/>
            </w:pPr>
            <w:r/>
            <w:r>
              <w:rPr>
                <w:sz w:val="15"/>
              </w:rPr>
              <w:t>1</w:t>
            </w:r>
          </w:p>
        </w:tc>
        <w:tc>
          <w:tcPr>
            <w:tcW w:type="dxa" w:w="864"/>
          </w:tcPr>
          <w:p>
            <w:pPr>
              <w:keepNext/>
              <w:jc w:val="right"/>
            </w:pPr>
            <w:r/>
            <w:r>
              <w:rPr>
                <w:sz w:val="15"/>
              </w:rPr>
              <w:t>-0.02</w:t>
            </w:r>
          </w:p>
        </w:tc>
        <w:tc>
          <w:tcPr>
            <w:tcW w:type="dxa" w:w="864"/>
          </w:tcPr>
          <w:p>
            <w:pPr>
              <w:keepNext/>
              <w:jc w:val="right"/>
            </w:pPr>
            <w:r/>
            <w:r>
              <w:rPr>
                <w:sz w:val="15"/>
              </w:rPr>
              <w:t>2.298</w:t>
            </w:r>
          </w:p>
        </w:tc>
        <w:tc>
          <w:tcPr>
            <w:tcW w:type="dxa" w:w="864"/>
          </w:tcPr>
          <w:p>
            <w:pPr>
              <w:keepNext/>
              <w:jc w:val="right"/>
            </w:pPr>
            <w:r/>
            <w:r>
              <w:rPr>
                <w:sz w:val="15"/>
              </w:rPr>
              <w:t>-0.558</w:t>
            </w:r>
          </w:p>
        </w:tc>
        <w:tc>
          <w:tcPr>
            <w:tcW w:type="dxa" w:w="864"/>
          </w:tcPr>
          <w:p>
            <w:pPr>
              <w:keepNext/>
              <w:jc w:val="right"/>
            </w:pPr>
            <w:r/>
            <w:r>
              <w:rPr>
                <w:sz w:val="15"/>
              </w:rPr>
              <w:t>1</w:t>
            </w:r>
          </w:p>
        </w:tc>
        <w:tc>
          <w:tcPr>
            <w:tcW w:type="dxa" w:w="864"/>
          </w:tcPr>
          <w:p>
            <w:pPr>
              <w:keepNext/>
              <w:jc w:val="right"/>
            </w:pPr>
            <w:r/>
            <w:r>
              <w:rPr>
                <w:sz w:val="15"/>
              </w:rPr>
              <w:t>1</w:t>
            </w:r>
          </w:p>
        </w:tc>
        <w:tc>
          <w:tcPr>
            <w:tcW w:type="dxa" w:w="864"/>
          </w:tcPr>
          <w:p>
            <w:pPr>
              <w:keepNext/>
              <w:jc w:val="right"/>
            </w:pPr>
            <w:r/>
            <w:r>
              <w:rPr>
                <w:sz w:val="15"/>
              </w:rPr>
              <w:t>0</w:t>
            </w:r>
          </w:p>
        </w:tc>
        <w:tc>
          <w:tcPr>
            <w:tcW w:type="dxa" w:w="864"/>
          </w:tcPr>
          <w:p>
            <w:pPr>
              <w:keepNext/>
              <w:jc w:val="right"/>
            </w:pPr>
            <w:r/>
            <w:r>
              <w:rPr>
                <w:sz w:val="15"/>
              </w:rPr>
              <w:t>0</w:t>
            </w:r>
          </w:p>
        </w:tc>
      </w:tr>
      <w:tr>
        <w:tc>
          <w:tcPr>
            <w:tcW w:type="dxa" w:w="864"/>
          </w:tcPr>
          <w:p>
            <w:pPr>
              <w:keepNext/>
            </w:pPr>
            <w:r/>
            <w:r>
              <w:rPr>
                <w:sz w:val="15"/>
              </w:rPr>
              <w:t>1</w:t>
            </w:r>
          </w:p>
        </w:tc>
        <w:tc>
          <w:tcPr>
            <w:tcW w:type="dxa" w:w="864"/>
          </w:tcPr>
          <w:p>
            <w:pPr>
              <w:keepNext/>
              <w:jc w:val="right"/>
            </w:pPr>
            <w:r/>
            <w:r>
              <w:rPr>
                <w:sz w:val="15"/>
              </w:rPr>
              <w:t>1</w:t>
            </w:r>
          </w:p>
        </w:tc>
        <w:tc>
          <w:tcPr>
            <w:tcW w:type="dxa" w:w="864"/>
          </w:tcPr>
          <w:p>
            <w:pPr>
              <w:keepNext/>
              <w:jc w:val="right"/>
            </w:pPr>
            <w:r/>
            <w:r>
              <w:rPr>
                <w:sz w:val="15"/>
              </w:rPr>
              <w:t>0</w:t>
            </w:r>
          </w:p>
        </w:tc>
        <w:tc>
          <w:tcPr>
            <w:tcW w:type="dxa" w:w="864"/>
          </w:tcPr>
          <w:p>
            <w:pPr>
              <w:keepNext/>
              <w:jc w:val="right"/>
            </w:pPr>
            <w:r/>
            <w:r>
              <w:rPr>
                <w:sz w:val="15"/>
              </w:rPr>
              <w:t>-2.109</w:t>
            </w:r>
          </w:p>
        </w:tc>
        <w:tc>
          <w:tcPr>
            <w:tcW w:type="dxa" w:w="864"/>
          </w:tcPr>
          <w:p>
            <w:pPr>
              <w:keepNext/>
              <w:jc w:val="right"/>
            </w:pPr>
            <w:r/>
            <w:r>
              <w:rPr>
                <w:sz w:val="15"/>
              </w:rPr>
              <w:t>1.153</w:t>
            </w:r>
          </w:p>
        </w:tc>
        <w:tc>
          <w:tcPr>
            <w:tcW w:type="dxa" w:w="864"/>
          </w:tcPr>
          <w:p>
            <w:pPr>
              <w:keepNext/>
              <w:jc w:val="right"/>
            </w:pPr>
            <w:r/>
            <w:r>
              <w:rPr>
                <w:sz w:val="15"/>
              </w:rPr>
              <w:t>1.337</w:t>
            </w:r>
          </w:p>
        </w:tc>
        <w:tc>
          <w:tcPr>
            <w:tcW w:type="dxa" w:w="864"/>
          </w:tcPr>
          <w:p>
            <w:pPr>
              <w:keepNext/>
              <w:jc w:val="right"/>
            </w:pPr>
            <w:r/>
            <w:r>
              <w:rPr>
                <w:sz w:val="15"/>
              </w:rPr>
              <w:t>0</w:t>
            </w:r>
          </w:p>
        </w:tc>
        <w:tc>
          <w:tcPr>
            <w:tcW w:type="dxa" w:w="864"/>
          </w:tcPr>
          <w:p>
            <w:pPr>
              <w:keepNext/>
              <w:jc w:val="right"/>
            </w:pPr>
            <w:r/>
            <w:r>
              <w:rPr>
                <w:sz w:val="15"/>
              </w:rPr>
              <w:t>1</w:t>
            </w:r>
          </w:p>
        </w:tc>
        <w:tc>
          <w:tcPr>
            <w:tcW w:type="dxa" w:w="864"/>
          </w:tcPr>
          <w:p>
            <w:pPr>
              <w:keepNext/>
              <w:jc w:val="right"/>
            </w:pPr>
            <w:r/>
            <w:r>
              <w:rPr>
                <w:sz w:val="15"/>
              </w:rPr>
              <w:t>0</w:t>
            </w:r>
          </w:p>
        </w:tc>
        <w:tc>
          <w:tcPr>
            <w:tcW w:type="dxa" w:w="864"/>
          </w:tcPr>
          <w:p>
            <w:pPr>
              <w:keepNext/>
              <w:jc w:val="right"/>
            </w:pPr>
            <w:r/>
            <w:r>
              <w:rPr>
                <w:sz w:val="15"/>
              </w:rPr>
              <w:t>0</w:t>
            </w:r>
          </w:p>
        </w:tc>
      </w:tr>
      <w:tr>
        <w:tc>
          <w:tcPr>
            <w:tcW w:type="dxa" w:w="864"/>
          </w:tcPr>
          <w:p>
            <w:pPr>
              <w:keepNext/>
            </w:pPr>
            <w:r/>
            <w:r>
              <w:rPr>
                <w:sz w:val="15"/>
              </w:rPr>
              <w:t>1</w:t>
            </w:r>
          </w:p>
        </w:tc>
        <w:tc>
          <w:tcPr>
            <w:tcW w:type="dxa" w:w="864"/>
          </w:tcPr>
          <w:p>
            <w:pPr>
              <w:keepNext/>
              <w:jc w:val="right"/>
            </w:pPr>
            <w:r/>
            <w:r>
              <w:rPr>
                <w:sz w:val="15"/>
              </w:rPr>
              <w:t>0</w:t>
            </w:r>
          </w:p>
        </w:tc>
        <w:tc>
          <w:tcPr>
            <w:tcW w:type="dxa" w:w="864"/>
          </w:tcPr>
          <w:p>
            <w:pPr>
              <w:keepNext/>
              <w:jc w:val="right"/>
            </w:pPr>
            <w:r/>
            <w:r>
              <w:rPr>
                <w:sz w:val="15"/>
              </w:rPr>
              <w:t>1</w:t>
            </w:r>
          </w:p>
        </w:tc>
        <w:tc>
          <w:tcPr>
            <w:tcW w:type="dxa" w:w="864"/>
          </w:tcPr>
          <w:p>
            <w:pPr>
              <w:keepNext/>
              <w:jc w:val="right"/>
            </w:pPr>
            <w:r/>
            <w:r>
              <w:rPr>
                <w:sz w:val="15"/>
              </w:rPr>
              <w:t>-2.028</w:t>
            </w:r>
          </w:p>
        </w:tc>
        <w:tc>
          <w:tcPr>
            <w:tcW w:type="dxa" w:w="864"/>
          </w:tcPr>
          <w:p>
            <w:pPr>
              <w:keepNext/>
              <w:jc w:val="right"/>
            </w:pPr>
            <w:r/>
            <w:r>
              <w:rPr>
                <w:sz w:val="15"/>
              </w:rPr>
              <w:t>1.153</w:t>
            </w:r>
          </w:p>
        </w:tc>
        <w:tc>
          <w:tcPr>
            <w:tcW w:type="dxa" w:w="864"/>
          </w:tcPr>
          <w:p>
            <w:pPr>
              <w:keepNext/>
              <w:jc w:val="right"/>
            </w:pPr>
            <w:r/>
            <w:r>
              <w:rPr>
                <w:sz w:val="15"/>
              </w:rPr>
              <w:t>1.337</w:t>
            </w:r>
          </w:p>
        </w:tc>
        <w:tc>
          <w:tcPr>
            <w:tcW w:type="dxa" w:w="864"/>
          </w:tcPr>
          <w:p>
            <w:pPr>
              <w:keepNext/>
              <w:jc w:val="right"/>
            </w:pPr>
            <w:r/>
            <w:r>
              <w:rPr>
                <w:sz w:val="15"/>
              </w:rPr>
              <w:t>0</w:t>
            </w:r>
          </w:p>
        </w:tc>
        <w:tc>
          <w:tcPr>
            <w:tcW w:type="dxa" w:w="864"/>
          </w:tcPr>
          <w:p>
            <w:pPr>
              <w:keepNext/>
              <w:jc w:val="right"/>
            </w:pPr>
            <w:r/>
            <w:r>
              <w:rPr>
                <w:sz w:val="15"/>
              </w:rPr>
              <w:t>1</w:t>
            </w:r>
          </w:p>
        </w:tc>
        <w:tc>
          <w:tcPr>
            <w:tcW w:type="dxa" w:w="864"/>
          </w:tcPr>
          <w:p>
            <w:pPr>
              <w:keepNext/>
              <w:jc w:val="right"/>
            </w:pPr>
            <w:r/>
            <w:r>
              <w:rPr>
                <w:sz w:val="15"/>
              </w:rPr>
              <w:t>0</w:t>
            </w:r>
          </w:p>
        </w:tc>
        <w:tc>
          <w:tcPr>
            <w:tcW w:type="dxa" w:w="864"/>
          </w:tcPr>
          <w:p>
            <w:pPr>
              <w:keepNext/>
              <w:jc w:val="right"/>
            </w:pPr>
            <w:r/>
            <w:r>
              <w:rPr>
                <w:sz w:val="15"/>
              </w:rPr>
              <w:t>0</w:t>
            </w:r>
          </w:p>
        </w:tc>
      </w:tr>
      <w:tr>
        <w:tc>
          <w:tcPr>
            <w:tcW w:type="dxa" w:w="864"/>
          </w:tcPr>
          <w:p>
            <w:pPr>
              <w:keepNext/>
            </w:pPr>
            <w:r/>
            <w:r>
              <w:rPr>
                <w:sz w:val="15"/>
              </w:rPr>
              <w:t>1</w:t>
            </w:r>
          </w:p>
        </w:tc>
        <w:tc>
          <w:tcPr>
            <w:tcW w:type="dxa" w:w="864"/>
          </w:tcPr>
          <w:p>
            <w:pPr>
              <w:keepNext/>
              <w:jc w:val="right"/>
            </w:pPr>
            <w:r/>
            <w:r>
              <w:rPr>
                <w:sz w:val="15"/>
              </w:rPr>
              <w:t>0</w:t>
            </w:r>
          </w:p>
        </w:tc>
        <w:tc>
          <w:tcPr>
            <w:tcW w:type="dxa" w:w="864"/>
          </w:tcPr>
          <w:p>
            <w:pPr>
              <w:keepNext/>
              <w:jc w:val="right"/>
            </w:pPr>
            <w:r/>
            <w:r>
              <w:rPr>
                <w:sz w:val="15"/>
              </w:rPr>
              <w:t>0</w:t>
            </w:r>
          </w:p>
        </w:tc>
        <w:tc>
          <w:tcPr>
            <w:tcW w:type="dxa" w:w="864"/>
          </w:tcPr>
          <w:p>
            <w:pPr>
              <w:keepNext/>
              <w:jc w:val="right"/>
            </w:pPr>
            <w:r/>
            <w:r>
              <w:rPr>
                <w:sz w:val="15"/>
              </w:rPr>
              <w:t>0.055</w:t>
            </w:r>
          </w:p>
        </w:tc>
        <w:tc>
          <w:tcPr>
            <w:tcW w:type="dxa" w:w="864"/>
          </w:tcPr>
          <w:p>
            <w:pPr>
              <w:keepNext/>
              <w:jc w:val="right"/>
            </w:pPr>
            <w:r/>
            <w:r>
              <w:rPr>
                <w:sz w:val="15"/>
              </w:rPr>
              <w:t>1.153</w:t>
            </w:r>
          </w:p>
        </w:tc>
        <w:tc>
          <w:tcPr>
            <w:tcW w:type="dxa" w:w="864"/>
          </w:tcPr>
          <w:p>
            <w:pPr>
              <w:keepNext/>
              <w:jc w:val="right"/>
            </w:pPr>
            <w:r/>
            <w:r>
              <w:rPr>
                <w:sz w:val="15"/>
              </w:rPr>
              <w:t>1.337</w:t>
            </w:r>
          </w:p>
        </w:tc>
        <w:tc>
          <w:tcPr>
            <w:tcW w:type="dxa" w:w="864"/>
          </w:tcPr>
          <w:p>
            <w:pPr>
              <w:keepNext/>
              <w:jc w:val="right"/>
            </w:pPr>
            <w:r/>
            <w:r>
              <w:rPr>
                <w:sz w:val="15"/>
              </w:rPr>
              <w:t>0</w:t>
            </w:r>
          </w:p>
        </w:tc>
        <w:tc>
          <w:tcPr>
            <w:tcW w:type="dxa" w:w="864"/>
          </w:tcPr>
          <w:p>
            <w:pPr>
              <w:keepNext/>
              <w:jc w:val="right"/>
            </w:pPr>
            <w:r/>
            <w:r>
              <w:rPr>
                <w:sz w:val="15"/>
              </w:rPr>
              <w:t>1</w:t>
            </w:r>
          </w:p>
        </w:tc>
        <w:tc>
          <w:tcPr>
            <w:tcW w:type="dxa" w:w="864"/>
          </w:tcPr>
          <w:p>
            <w:pPr>
              <w:keepNext/>
              <w:jc w:val="right"/>
            </w:pPr>
            <w:r/>
            <w:r>
              <w:rPr>
                <w:sz w:val="15"/>
              </w:rPr>
              <w:t>1</w:t>
            </w:r>
          </w:p>
        </w:tc>
        <w:tc>
          <w:tcPr>
            <w:tcW w:type="dxa" w:w="864"/>
          </w:tcPr>
          <w:p>
            <w:pPr>
              <w:keepNext/>
              <w:jc w:val="right"/>
            </w:pPr>
            <w:r/>
            <w:r>
              <w:rPr>
                <w:sz w:val="15"/>
              </w:rPr>
              <w:t>0</w:t>
            </w:r>
          </w:p>
        </w:tc>
      </w:tr>
      <w:tr>
        <w:tc>
          <w:tcPr>
            <w:tcW w:type="dxa" w:w="864"/>
          </w:tcPr>
          <w:p>
            <w:r/>
            <w:r>
              <w:rPr>
                <w:sz w:val="15"/>
              </w:rPr>
              <w:t>1</w:t>
            </w:r>
          </w:p>
        </w:tc>
        <w:tc>
          <w:tcPr>
            <w:tcW w:type="dxa" w:w="864"/>
          </w:tcPr>
          <w:p>
            <w:pPr>
              <w:jc w:val="right"/>
            </w:pPr>
            <w:r/>
            <w:r>
              <w:rPr>
                <w:sz w:val="15"/>
              </w:rPr>
              <w:t>0</w:t>
            </w:r>
          </w:p>
        </w:tc>
        <w:tc>
          <w:tcPr>
            <w:tcW w:type="dxa" w:w="864"/>
          </w:tcPr>
          <w:p>
            <w:pPr>
              <w:jc w:val="right"/>
            </w:pPr>
            <w:r/>
            <w:r>
              <w:rPr>
                <w:sz w:val="15"/>
              </w:rPr>
              <w:t>1</w:t>
            </w:r>
          </w:p>
        </w:tc>
        <w:tc>
          <w:tcPr>
            <w:tcW w:type="dxa" w:w="864"/>
          </w:tcPr>
          <w:p>
            <w:pPr>
              <w:jc w:val="right"/>
            </w:pPr>
            <w:r/>
            <w:r>
              <w:rPr>
                <w:sz w:val="15"/>
              </w:rPr>
              <w:t>-0.317</w:t>
            </w:r>
          </w:p>
        </w:tc>
        <w:tc>
          <w:tcPr>
            <w:tcW w:type="dxa" w:w="864"/>
          </w:tcPr>
          <w:p>
            <w:pPr>
              <w:jc w:val="right"/>
            </w:pPr>
            <w:r/>
            <w:r>
              <w:rPr>
                <w:sz w:val="15"/>
              </w:rPr>
              <w:t>1.153</w:t>
            </w:r>
          </w:p>
        </w:tc>
        <w:tc>
          <w:tcPr>
            <w:tcW w:type="dxa" w:w="864"/>
          </w:tcPr>
          <w:p>
            <w:pPr>
              <w:jc w:val="right"/>
            </w:pPr>
            <w:r/>
            <w:r>
              <w:rPr>
                <w:sz w:val="15"/>
              </w:rPr>
              <w:t>1.337</w:t>
            </w:r>
          </w:p>
        </w:tc>
        <w:tc>
          <w:tcPr>
            <w:tcW w:type="dxa" w:w="864"/>
          </w:tcPr>
          <w:p>
            <w:pPr>
              <w:jc w:val="right"/>
            </w:pPr>
            <w:r/>
            <w:r>
              <w:rPr>
                <w:sz w:val="15"/>
              </w:rPr>
              <w:t>0</w:t>
            </w:r>
          </w:p>
        </w:tc>
        <w:tc>
          <w:tcPr>
            <w:tcW w:type="dxa" w:w="864"/>
          </w:tcPr>
          <w:p>
            <w:pPr>
              <w:jc w:val="right"/>
            </w:pPr>
            <w:r/>
            <w:r>
              <w:rPr>
                <w:sz w:val="15"/>
              </w:rPr>
              <w:t>1</w:t>
            </w:r>
          </w:p>
        </w:tc>
        <w:tc>
          <w:tcPr>
            <w:tcW w:type="dxa" w:w="864"/>
          </w:tcPr>
          <w:p>
            <w:pPr>
              <w:jc w:val="right"/>
            </w:pPr>
            <w:r/>
            <w:r>
              <w:rPr>
                <w:sz w:val="15"/>
              </w:rPr>
              <w:t>0</w:t>
            </w:r>
          </w:p>
        </w:tc>
        <w:tc>
          <w:tcPr>
            <w:tcW w:type="dxa" w:w="864"/>
          </w:tcPr>
          <w:p>
            <w:pPr>
              <w:jc w:val="right"/>
            </w:pPr>
            <w:r/>
            <w:r>
              <w:rPr>
                <w:sz w:val="15"/>
              </w:rPr>
              <w:t>0</w:t>
            </w:r>
          </w:p>
        </w:tc>
      </w:tr>
    </w:tbl>
    <w:p>
      <w:pPr>
        <w:jc w:val="center"/>
      </w:pPr>
      <w:r>
        <w:rPr>
          <w:i/>
          <w:sz w:val="18"/>
        </w:rPr>
        <w:t>Table 19: First five rows of the preprocessed dataset (a subset of the 25 columns).</w:t>
      </w:r>
    </w:p>
    <w:p>
      <w:pPr>
        <w:keepNext/>
        <w:jc w:val="center"/>
      </w:pPr>
      <w:r>
        <w:drawing>
          <wp:inline xmlns:a="http://schemas.openxmlformats.org/drawingml/2006/main" xmlns:pic="http://schemas.openxmlformats.org/drawingml/2006/picture">
            <wp:extent cx="4937760" cy="3775934"/>
            <wp:docPr id="6" name="Picture 6"/>
            <wp:cNvGraphicFramePr>
              <a:graphicFrameLocks noChangeAspect="1"/>
            </wp:cNvGraphicFramePr>
            <a:graphic>
              <a:graphicData uri="http://schemas.openxmlformats.org/drawingml/2006/picture">
                <pic:pic>
                  <pic:nvPicPr>
                    <pic:cNvPr id="0" name="06_correlation_processed.png"/>
                    <pic:cNvPicPr/>
                  </pic:nvPicPr>
                  <pic:blipFill>
                    <a:blip r:embed="rId14"/>
                    <a:stretch>
                      <a:fillRect/>
                    </a:stretch>
                  </pic:blipFill>
                  <pic:spPr>
                    <a:xfrm>
                      <a:off x="0" y="0"/>
                      <a:ext cx="4937760" cy="3775934"/>
                    </a:xfrm>
                    <a:prstGeom prst="rect"/>
                  </pic:spPr>
                </pic:pic>
              </a:graphicData>
            </a:graphic>
          </wp:inline>
        </w:drawing>
      </w:r>
    </w:p>
    <w:p>
      <w:pPr>
        <w:jc w:val="center"/>
      </w:pPr>
      <w:r>
        <w:rPr>
          <w:i/>
          <w:sz w:val="18"/>
        </w:rPr>
        <w:t>Figure 6: Correlation matrix of the preprocessed features. The relationships are now directly computable because every variable is numeric and complete.</w:t>
      </w:r>
    </w:p>
    <w:p>
      <w:pPr>
        <w:pStyle w:val="Heading1"/>
      </w:pPr>
      <w:r>
        <w:rPr>
          <w:color w:val="1F3763"/>
        </w:rPr>
        <w:t>9. Challenges Faced and Solutions</w:t>
      </w:r>
    </w:p>
    <w:p>
      <w:r>
        <w:rPr>
          <w:b/>
        </w:rPr>
        <w:t xml:space="preserve">Missing values were invisible on the first read. </w:t>
      </w:r>
      <w:r>
        <w:t>The OpenML file encodes gaps as the literal string "?". Loaded without na_values, pandas reported zero missing values and typed age and fare as text. The token had to be identified by inspecting the raw lines of the file before the missing-value analysis could begin at all.</w:t>
      </w:r>
    </w:p>
    <w:p>
      <w:r>
        <w:rPr>
          <w:b/>
        </w:rPr>
        <w:t xml:space="preserve">Two columns predicted the target almost perfectly. </w:t>
      </w:r>
      <w:r>
        <w:t>boat and body looked like ordinary sparse columns. Checking survival against them revealed a 98.2% versus 2.8% split - they record what happened after the sinking. They were removed as target leakage rather than imputed.</w:t>
      </w:r>
    </w:p>
    <w:p>
      <w:r>
        <w:rPr>
          <w:b/>
        </w:rPr>
        <w:t xml:space="preserve">Apparent duplicates that were not duplicates. </w:t>
      </w:r>
      <w:r>
        <w:t>Ignoring identifiers produced 195 matching rows and two repeated names, which a routine drop_duplicates call would have deleted. Examining the full records showed different tickets, fares, ports and outcomes. The lesson is that duplicate detection must be followed by verification before removal.</w:t>
      </w:r>
    </w:p>
    <w:p>
      <w:r>
        <w:rPr>
          <w:b/>
        </w:rPr>
        <w:t xml:space="preserve">The fare outliers were a unit problem, not bad data. </w:t>
      </w:r>
      <w:r>
        <w:t>171 fare values were flagged by the IQR rule. They turned out to be group tickets whose total price is repeated on each passenger's row. Dividing by the number of passengers per ticket fixed the comparability problem without discarding a single record.</w:t>
      </w:r>
    </w:p>
    <w:p>
      <w:r>
        <w:rPr>
          <w:b/>
        </w:rPr>
        <w:t xml:space="preserve">The IQR rule broke down on count variables. </w:t>
      </w:r>
      <w:r>
        <w:t>For parch the first and third quartiles are both zero, so the IQR is zero and the rule flags every non-zero value. This confirmed that the method has to be applied with judgement rather than mechanically, and the counts were consolidated into family_size instead.</w:t>
      </w:r>
    </w:p>
    <w:p>
      <w:r>
        <w:rPr>
          <w:b/>
        </w:rPr>
        <w:t xml:space="preserve">Imputing a fifth of the age column narrows its spread. </w:t>
      </w:r>
      <w:r>
        <w:t>Filling 263 ages with central values reduced the standard deviation from 14.413 to 13.447. Conditioning the median on class, sex and title limited the damage relative to a single global median, and the effect is reported explicitly rather than concealed.</w:t>
      </w:r>
    </w:p>
    <w:p>
      <w:pPr>
        <w:pStyle w:val="Heading1"/>
      </w:pPr>
      <w:r>
        <w:rPr>
          <w:color w:val="1F3763"/>
        </w:rPr>
        <w:t>10. Impact of Preprocessing</w:t>
      </w:r>
    </w:p>
    <w:p>
      <w:pPr>
        <w:pStyle w:val="Heading2"/>
      </w:pPr>
      <w:r>
        <w:rPr>
          <w:color w:val="1F3763"/>
        </w:rPr>
        <w:t>Statistical analysis</w:t>
      </w:r>
    </w:p>
    <w:p>
      <w:r>
        <w:rPr>
          <w:b w:val="0"/>
          <w:i w:val="0"/>
          <w:sz w:val="22"/>
        </w:rPr>
        <w:t>Correcting the 17 zero fares raises the class means to values that reflect what passengers actually paid, and the per-person adjustment changes what the fare variable measures from cost per booking to cost per passenger. Any group comparison of fares is now meaningful in a way it was not before. Conversely, imputing age compresses its variance from 14.413 to 13.447, so confidence intervals and variance-based tests on age are now mildly optimistic; this is a real cost of the decision, not a neutral change.</w:t>
      </w:r>
    </w:p>
    <w:p>
      <w:pPr>
        <w:pStyle w:val="Heading2"/>
      </w:pPr>
      <w:r>
        <w:rPr>
          <w:color w:val="1F3763"/>
        </w:rPr>
        <w:t>Visualisation</w:t>
      </w:r>
    </w:p>
    <w:p>
      <w:r>
        <w:rPr>
          <w:b w:val="0"/>
          <w:i w:val="0"/>
          <w:sz w:val="22"/>
        </w:rPr>
        <w:t>A boxplot of the raw fare is dominated by a handful of group tickets and compresses the bulk of the distribution into an unreadable band near the axis, as Figure 5 shows. After the per-person and log transforms the same data is legible, and comparisons between classes become visible. Complete columns also mean that plots no longer silently drop the 263 passengers whose age was missing.</w:t>
      </w:r>
    </w:p>
    <w:p>
      <w:pPr>
        <w:pStyle w:val="Heading2"/>
      </w:pPr>
      <w:r>
        <w:rPr>
          <w:color w:val="1F3763"/>
        </w:rPr>
        <w:t>Machine-learning models</w:t>
      </w:r>
    </w:p>
    <w:p>
      <w:r>
        <w:rPr>
          <w:b w:val="0"/>
          <w:i w:val="0"/>
          <w:sz w:val="22"/>
        </w:rPr>
        <w:t>The raw file cannot be fed to a model at all: 7 of its columns are text and 3855 cells are empty. The processed matrix is fully numeric, complete and standardised where it matters, so it can be passed directly to any estimator. The single most consequential decision for model validity was removing boat and body: a classifier trained with them would report near-perfect accuracy that would collapse on any passenger whose fate was not already known, because those columns encode the answer.</w:t>
      </w:r>
    </w:p>
    <w:p>
      <w:pPr>
        <w:pStyle w:val="Heading2"/>
      </w:pPr>
      <w:r>
        <w:rPr>
          <w:color w:val="1F3763"/>
        </w:rPr>
        <w:t>Model reliability</w:t>
      </w:r>
    </w:p>
    <w:p>
      <w:r>
        <w:rPr>
          <w:b w:val="0"/>
          <w:i w:val="0"/>
          <w:sz w:val="22"/>
        </w:rPr>
        <w:t>Reliability improved through leakage removal, consistent typing and scale comparability, and through retaining all 1309 observations rather than deleting the 263 rows with a missing age - listwise deletion would have removed a fifth of the sample, and disproportionately third-class passengers, whose age is missing at 29.3% against 12.1% in first class.</w:t>
      </w:r>
    </w:p>
    <w:p>
      <w:pPr>
        <w:pStyle w:val="Heading2"/>
      </w:pPr>
      <w:r>
        <w:rPr>
          <w:color w:val="1F3763"/>
        </w:rPr>
        <w:t>Information loss</w:t>
      </w:r>
    </w:p>
    <w:p>
      <w:r>
        <w:rPr>
          <w:b w:val="0"/>
          <w:i w:val="0"/>
          <w:sz w:val="22"/>
        </w:rPr>
        <w:t>Six columns were removed. For name, ticket and cabin the loss is partly recovered through title, fare_per_person and deck. home.dest was a genuine loss: geographic origin might carry signal, but 43% of it was absent. Imputation is itself a form of loss, since 263 ages and 18 fares are now estimates rather than observations; both files - cleaned and processed - are saved so that the effect of these choices can be re-examined.</w:t>
      </w:r>
    </w:p>
    <w:p>
      <w:pPr>
        <w:pStyle w:val="Heading2"/>
      </w:pPr>
      <w:r>
        <w:rPr>
          <w:color w:val="1F3763"/>
        </w:rPr>
        <w:t>Bias</w:t>
      </w:r>
    </w:p>
    <w:p>
      <w:r>
        <w:rPr>
          <w:b w:val="0"/>
          <w:i w:val="0"/>
          <w:sz w:val="22"/>
        </w:rPr>
        <w:t>Two sources of bias deserve explicit acknowledgement. Missingness in age is not random - it is absent for 29.3% of third-class passengers against 12.1% of first-class passengers - so imputing from group medians systematically assigns those passengers their group's central value and understates the variation within the group. Second, treating 'Unknown' as a deck level converts a recording artefact into a feature: cabin is missing for 20.7% of first-class passengers but 97.7% of third-class passengers, so deck_Unknown partly encodes class. It was retained deliberately, because discarding 77% of the rows to avoid it would introduce a far larger selection bias, but any model using that feature should be read with this in mind.</w:t>
      </w:r>
    </w:p>
    <w:p>
      <w:pPr>
        <w:pStyle w:val="Heading1"/>
      </w:pPr>
      <w:r>
        <w:rPr>
          <w:color w:val="1F3763"/>
        </w:rPr>
        <w:t>11. Conclusion</w:t>
      </w:r>
    </w:p>
    <w:p>
      <w:r>
        <w:rPr>
          <w:b w:val="0"/>
          <w:i w:val="0"/>
          <w:sz w:val="22"/>
        </w:rPr>
        <w:t>A raw public dataset of 1309 passenger records and 14 columns was acquired programmatically, audited, cleaned and preprocessed into a complete numeric matrix of 1309 rows and 25 columns with no missing values, no invalid values and no text columns remaining.</w:t>
      </w:r>
    </w:p>
    <w:p>
      <w:r>
        <w:rPr>
          <w:b w:val="0"/>
          <w:i w:val="0"/>
          <w:sz w:val="22"/>
        </w:rPr>
        <w:t>Quality improvements delivered:</w:t>
      </w:r>
    </w:p>
    <w:p>
      <w:pPr>
        <w:pStyle w:val="ListBullet"/>
      </w:pPr>
      <w:r>
        <w:t>3855 missing cells eliminated across 7 columns, without losing a single record.</w:t>
      </w:r>
    </w:p>
    <w:p>
      <w:pPr>
        <w:pStyle w:val="ListBullet"/>
      </w:pPr>
      <w:r>
        <w:t>17 impossible zero fares replaced with class-conditional medians.</w:t>
      </w:r>
    </w:p>
    <w:p>
      <w:pPr>
        <w:pStyle w:val="ListBullet"/>
      </w:pPr>
      <w:r>
        <w:t>Two target-leaking columns identified and removed.</w:t>
      </w:r>
    </w:p>
    <w:p>
      <w:pPr>
        <w:pStyle w:val="ListBullet"/>
      </w:pPr>
      <w:r>
        <w:t>Fare converted from a per-booking to a per-passenger measure, reducing skewness from 4.37 to 0.96.</w:t>
      </w:r>
    </w:p>
    <w:p>
      <w:pPr>
        <w:pStyle w:val="ListBullet"/>
      </w:pPr>
      <w:r>
        <w:t>7 text and categorical columns encoded into 25 numeric features.</w:t>
      </w:r>
    </w:p>
    <w:p>
      <w:r>
        <w:rPr>
          <w:b w:val="0"/>
          <w:i w:val="0"/>
          <w:sz w:val="22"/>
        </w:rPr>
        <w:t>The decisions that mattered most:</w:t>
      </w:r>
    </w:p>
    <w:p>
      <w:pPr>
        <w:pStyle w:val="ListBullet"/>
      </w:pPr>
      <w:r>
        <w:t>Removing boat and body, without which any downstream model would have been invalid.</w:t>
      </w:r>
    </w:p>
    <w:p>
      <w:pPr>
        <w:pStyle w:val="ListBullet"/>
      </w:pPr>
      <w:r>
        <w:t>Verifying apparent duplicates instead of dropping them, which preserved 195 genuine records.</w:t>
      </w:r>
    </w:p>
    <w:p>
      <w:pPr>
        <w:pStyle w:val="ListBullet"/>
      </w:pPr>
      <w:r>
        <w:t>Conditioning the age imputation on class, sex and title rather than using a single global median.</w:t>
      </w:r>
    </w:p>
    <w:p>
      <w:pPr>
        <w:pStyle w:val="ListBullet"/>
      </w:pPr>
      <w:r>
        <w:t>Treating the fare outliers as a unit problem to be transformed rather than extreme values to be deleted.</w:t>
      </w:r>
    </w:p>
    <w:p>
      <w:r>
        <w:rPr>
          <w:b w:val="0"/>
          <w:i w:val="0"/>
          <w:sz w:val="22"/>
        </w:rPr>
        <w:t>The main lesson is that the useful work in this task was investigative rather than procedural. Every automatic rule applied here - drop the duplicates, delete the outliers, impute the gaps - would have been wrong at least once if it had been applied without first looking at the records behind the numbers. A missing value, a repeated row and an extreme value are each a question about how the data was recorded, and the answer determines the treatment.</w:t>
      </w:r>
    </w:p>
    <w:p>
      <w:r>
        <w:br w:type="page"/>
      </w:r>
    </w:p>
    <w:p>
      <w:pPr>
        <w:pStyle w:val="Heading1"/>
      </w:pPr>
      <w:r>
        <w:rPr>
          <w:color w:val="1F3763"/>
        </w:rPr>
        <w:t>Appendix: Analysis Code</w:t>
      </w:r>
    </w:p>
    <w:p>
      <w:r>
        <w:rPr>
          <w:b w:val="0"/>
          <w:i/>
          <w:sz w:val="22"/>
        </w:rPr>
        <w:t>The complete analysis is contained in src/data_preprocessing.py, reproduced below. Running it regenerates every figure, table and number used in this report, together with the full console transcript in outputs/analysis_log.txt. This document is generated from that run by src/build_report.py.</w:t>
      </w:r>
    </w:p>
    <w:p>
      <w:pPr>
        <w:sectPr>
          <w:pgSz w:w="12240" w:h="15840"/>
          <w:pgMar w:top="1440" w:right="1800" w:bottom="1440" w:left="1800" w:header="720" w:footer="720" w:gutter="0"/>
          <w:cols w:space="720"/>
          <w:docGrid w:linePitch="360"/>
        </w:sectPr>
      </w:pPr>
    </w:p>
    <w:p>
      <w:pPr>
        <w:spacing w:before="80" w:after="160" w:line="240" w:lineRule="auto"/>
        <w:ind w:left="360"/>
        <w:shd w:val="clear" w:fill="F2F2F2"/>
      </w:pPr>
      <w:r>
        <w:rPr>
          <w:rFonts w:ascii="Consolas" w:hAnsi="Consolas" w:eastAsia="Consolas"/>
          <w:sz w:val="17"/>
        </w:rPr>
        <w:t>"""</w:t>
        <w:br/>
        <w:t>Week 1 Task - Data Acquisition, Cleaning and Preprocessing</w:t>
        <w:br/>
        <w:t>Dataset : Titanic passenger manifest (OpenML dataset id 40945)</w:t>
        <w:br/>
        <w:br/>
        <w:t>Running this script reproduces the full pipeline:</w:t>
        <w:br/>
        <w:t>acquisition -&gt; exploration -&gt; cleaning -&gt; outlier analysis -&gt; preprocessing</w:t>
        <w:br/>
        <w:t>-&gt; validation -&gt; figures. All printed output is mirrored to</w:t>
        <w:br/>
        <w:t>outputs/analysis_log.txt and every numeric finding is written to</w:t>
        <w:br/>
        <w:t>outputs/summary.json (consumed by src/build_report.py).</w:t>
        <w:br/>
        <w:t>"""</w:t>
      </w:r>
    </w:p>
    <w:p>
      <w:pPr>
        <w:spacing w:before="80" w:after="160" w:line="240" w:lineRule="auto"/>
        <w:ind w:left="360"/>
        <w:shd w:val="clear" w:fill="F2F2F2"/>
      </w:pPr>
      <w:r>
        <w:rPr>
          <w:rFonts w:ascii="Consolas" w:hAnsi="Consolas" w:eastAsia="Consolas"/>
          <w:sz w:val="17"/>
        </w:rPr>
        <w:t># ---------------------------------------------------------------------------</w:t>
        <w:br/>
        <w:t># 1. Import libraries</w:t>
      </w:r>
    </w:p>
    <w:p>
      <w:pPr>
        <w:spacing w:before="80" w:after="160" w:line="240" w:lineRule="auto"/>
        <w:ind w:left="360"/>
        <w:shd w:val="clear" w:fill="F2F2F2"/>
      </w:pPr>
      <w:r>
        <w:rPr>
          <w:rFonts w:ascii="Consolas" w:hAnsi="Consolas" w:eastAsia="Consolas"/>
          <w:sz w:val="17"/>
        </w:rPr>
        <w:t># ---------------------------------------------------------------------------</w:t>
        <w:br/>
        <w:t>import json</w:t>
        <w:br/>
        <w:t>import os</w:t>
        <w:br/>
        <w:t>import urllib.request</w:t>
        <w:br/>
        <w:t>from io import StringIO</w:t>
        <w:br/>
        <w:br/>
        <w:t>import matplotlib</w:t>
        <w:br/>
        <w:t>matplotlib.use("Agg")</w:t>
        <w:br/>
        <w:t>import matplotlib.pyplot as plt</w:t>
        <w:br/>
        <w:t>import numpy as np</w:t>
        <w:br/>
        <w:t>import pandas as pd</w:t>
        <w:br/>
        <w:t>import seaborn as sns</w:t>
        <w:br/>
        <w:t>from sklearn.preprocessing import StandardScaler</w:t>
        <w:br/>
        <w:br/>
        <w:t>BASE = os.path.dirname(os.path.dirname(os.path.abspath(__file__)))</w:t>
        <w:br/>
        <w:t>DATA = os.path.join(BASE, "data")</w:t>
        <w:br/>
        <w:t>OUT = os.path.join(BASE, "outputs")</w:t>
        <w:br/>
        <w:t>FIG = os.path.join(OUT, "figures")</w:t>
        <w:br/>
        <w:t>for d in (DATA, OUT, FIG):</w:t>
        <w:br/>
        <w:t xml:space="preserve">    os.makedirs(d, exist_ok=True)</w:t>
        <w:br/>
        <w:br/>
        <w:t>RAW_CSV = os.path.join(DATA, "titanic.csv")</w:t>
        <w:br/>
        <w:t>SOURCE_URL = "https://www.openml.org/data/get_csv/16826755/phpMYEkMl"</w:t>
        <w:br/>
        <w:br/>
        <w:t>sns.set_theme(style="whitegrid")</w:t>
        <w:br/>
        <w:t>pd.set_option("display.width", 200)</w:t>
        <w:br/>
        <w:t>pd.set_option("display.max_columns", 50)</w:t>
        <w:br/>
        <w:br/>
        <w:t>summary = {}</w:t>
        <w:br/>
        <w:t>_log_lines = []</w:t>
        <w:br/>
        <w:br/>
        <w:br/>
        <w:t>def log(*args):</w:t>
        <w:br/>
        <w:t xml:space="preserve">    """Print to stdout and capture the text for outputs/analysis_log.txt."""</w:t>
        <w:br/>
        <w:t xml:space="preserve">    text = " ".join(str(a) for a in args)</w:t>
        <w:br/>
        <w:t xml:space="preserve">    print(text)</w:t>
        <w:br/>
        <w:t xml:space="preserve">    _log_lines.append(text)</w:t>
        <w:br/>
        <w:br/>
        <w:br/>
        <w:t>def section(title):</w:t>
        <w:br/>
        <w:t xml:space="preserve">    log("\n" + "=" * 78)</w:t>
        <w:br/>
        <w:t xml:space="preserve">    log(title)</w:t>
        <w:br/>
        <w:t xml:space="preserve">    log("=" * 78)</w:t>
      </w:r>
    </w:p>
    <w:p>
      <w:pPr>
        <w:spacing w:before="80" w:after="160" w:line="240" w:lineRule="auto"/>
        <w:ind w:left="360"/>
        <w:shd w:val="clear" w:fill="F2F2F2"/>
      </w:pPr>
      <w:r>
        <w:rPr>
          <w:rFonts w:ascii="Consolas" w:hAnsi="Consolas" w:eastAsia="Consolas"/>
          <w:sz w:val="17"/>
        </w:rPr>
        <w:t># ---------------------------------------------------------------------------</w:t>
        <w:br/>
        <w:t># 2. Load dataset (download once, then reuse the local copy)</w:t>
      </w:r>
    </w:p>
    <w:p>
      <w:pPr>
        <w:spacing w:before="80" w:after="160" w:line="240" w:lineRule="auto"/>
        <w:ind w:left="360"/>
        <w:shd w:val="clear" w:fill="F2F2F2"/>
      </w:pPr>
      <w:r>
        <w:rPr>
          <w:rFonts w:ascii="Consolas" w:hAnsi="Consolas" w:eastAsia="Consolas"/>
          <w:sz w:val="17"/>
        </w:rPr>
        <w:t># ---------------------------------------------------------------------------</w:t>
        <w:br/>
        <w:t>section("1. DATA ACQUISITION")</w:t>
        <w:br/>
        <w:br/>
        <w:t>if not os.path.exists(RAW_CSV):</w:t>
        <w:br/>
        <w:t xml:space="preserve">    log("Local copy not found - downloading from", SOURCE_URL)</w:t>
        <w:br/>
        <w:t xml:space="preserve">    urllib.request.urlretrieve(SOURCE_URL, RAW_CSV)</w:t>
        <w:br/>
        <w:t>else:</w:t>
        <w:br/>
        <w:t xml:space="preserve">    log("Using local copy:", os.path.relpath(RAW_CSV, BASE))</w:t>
        <w:br/>
        <w:br/>
        <w:t># The OpenML distribution encodes missing entries as the literal string "?".</w:t>
        <w:br/>
        <w:t>df_raw = pd.read_csv(RAW_CSV, na_values=["?"])</w:t>
        <w:br/>
        <w:t>df = df_raw.copy()</w:t>
        <w:br/>
        <w:br/>
        <w:t>log("Source URL :", SOURCE_URL)</w:t>
        <w:br/>
        <w:t>log("File size  :", os.path.getsize(RAW_CSV), "bytes")</w:t>
        <w:br/>
        <w:t>log("Shape      :", df.shape)</w:t>
        <w:br/>
        <w:br/>
        <w:t>summary["source_url"] = SOURCE_URL</w:t>
        <w:br/>
        <w:t>summary["file_bytes"] = os.path.getsize(RAW_CSV)</w:t>
        <w:br/>
        <w:t>summary["raw_shape"] = list(df.shape)</w:t>
      </w:r>
    </w:p>
    <w:p>
      <w:pPr>
        <w:spacing w:before="80" w:after="160" w:line="240" w:lineRule="auto"/>
        <w:ind w:left="360"/>
        <w:shd w:val="clear" w:fill="F2F2F2"/>
      </w:pPr>
      <w:r>
        <w:rPr>
          <w:rFonts w:ascii="Consolas" w:hAnsi="Consolas" w:eastAsia="Consolas"/>
          <w:sz w:val="17"/>
        </w:rPr>
        <w:t># ---------------------------------------------------------------------------</w:t>
        <w:br/>
        <w:t># 3. Initial exploration</w:t>
      </w:r>
    </w:p>
    <w:p>
      <w:pPr>
        <w:spacing w:before="80" w:after="160" w:line="240" w:lineRule="auto"/>
        <w:ind w:left="360"/>
        <w:shd w:val="clear" w:fill="F2F2F2"/>
      </w:pPr>
      <w:r>
        <w:rPr>
          <w:rFonts w:ascii="Consolas" w:hAnsi="Consolas" w:eastAsia="Consolas"/>
          <w:sz w:val="17"/>
        </w:rPr>
        <w:t># ---------------------------------------------------------------------------</w:t>
        <w:br/>
        <w:t>section("2. INITIAL EXPLORATION")</w:t>
        <w:br/>
        <w:br/>
        <w:t>log("\n--- head(5) ---")</w:t>
        <w:br/>
        <w:t>log(df.head().to_string())</w:t>
        <w:br/>
        <w:br/>
        <w:t>log("\n--- dimensions ---")</w:t>
        <w:br/>
        <w:t>log("rows:", df.shape[0], " columns:", df.shape[1])</w:t>
        <w:br/>
        <w:br/>
        <w:t>log("\n--- columns ---")</w:t>
        <w:br/>
        <w:t>log(list(df.columns))</w:t>
        <w:br/>
        <w:br/>
        <w:t>log("\n--- dtypes ---")</w:t>
        <w:br/>
        <w:t>log(df.dtypes.to_string())</w:t>
        <w:br/>
        <w:br/>
        <w:t>log("\n--- info() ---")</w:t>
        <w:br/>
        <w:t>_buf = StringIO()</w:t>
        <w:br/>
        <w:t>df.info(buf=_buf)</w:t>
        <w:br/>
        <w:t>log(_buf.getvalue())</w:t>
        <w:br/>
        <w:br/>
        <w:t>log("\n--- describe() numeric ---")</w:t>
        <w:br/>
        <w:t>desc_num = df.describe().T</w:t>
        <w:br/>
        <w:t>log(desc_num.to_string())</w:t>
        <w:br/>
        <w:br/>
        <w:t>log("\n--- describe() object ---")</w:t>
        <w:br/>
        <w:t>log(df.describe(include=["object"]).T.to_string())</w:t>
        <w:br/>
        <w:br/>
        <w:t>miss = pd.DataFrame({</w:t>
        <w:br/>
        <w:t xml:space="preserve">    "missing": df.isna().sum(),</w:t>
        <w:br/>
        <w:t xml:space="preserve">    "missing_pct": (df.isna().mean() * 100).round(2),</w:t>
        <w:br/>
        <w:t>})</w:t>
        <w:br/>
        <w:t>miss = miss[miss["missing"] &gt; 0].sort_values("missing", ascending=False)</w:t>
        <w:br/>
        <w:t>log("\n--- missing values ---")</w:t>
        <w:br/>
        <w:t>log(miss.to_string())</w:t>
        <w:br/>
        <w:br/>
        <w:t>dup_full = int(df.duplicated().sum())</w:t>
        <w:br/>
        <w:t>log("\n--- duplicates ---")</w:t>
        <w:br/>
        <w:t>log("exact duplicate rows:", dup_full)</w:t>
        <w:br/>
        <w:br/>
        <w:t>log("\n--- categorical value inspection ---")</w:t>
        <w:br/>
        <w:t>cat_summary = {}</w:t>
        <w:br/>
        <w:t>for c in ["pclass", "survived", "sex", "embarked"]:</w:t>
        <w:br/>
        <w:t xml:space="preserve">    vc = df[c].value_counts(dropna=False)</w:t>
        <w:br/>
        <w:t xml:space="preserve">    log("\n" + c + " (unique=" + str(df[c].nunique(dropna=True)) + ")")</w:t>
        <w:br/>
        <w:t xml:space="preserve">    log(vc.to_string())</w:t>
        <w:br/>
        <w:t xml:space="preserve">    cat_summary[c] = {str(k): int(v) for k, v in vc.items()}</w:t>
        <w:br/>
        <w:t>for c in ["name", "ticket", "cabin", "home.dest", "boat"]:</w:t>
        <w:br/>
        <w:t xml:space="preserve">    log(c + ": " + str(df[c].nunique()) + " unique values")</w:t>
        <w:br/>
        <w:br/>
        <w:t>_head = df.head()</w:t>
        <w:br/>
        <w:t>summary["head_cols"] = list(df.columns)</w:t>
        <w:br/>
        <w:t>summary["head_rows"] = _head.astype(object).where(_head.notna(), "").values.tolist()</w:t>
        <w:br/>
        <w:t>summary["dtypes"] = {c: str(t) for c, t in df.dtypes.items()}</w:t>
        <w:br/>
        <w:t>summary["describe_numeric"] = desc_num.round(3).reset_index().values.tolist()</w:t>
        <w:br/>
        <w:t>summary["describe_numeric_cols"] = ["column"] + list(desc_num.columns)</w:t>
        <w:br/>
        <w:t>summary["missing_rows"] = miss.reset_index().values.tolist()</w:t>
        <w:br/>
        <w:t>summary["dup_full_before"] = dup_full</w:t>
        <w:br/>
        <w:t>summary["categorical"] = cat_summary</w:t>
        <w:br/>
        <w:t>summary["nunique"] = {c: int(df[c].nunique()) for c in df.columns}</w:t>
      </w:r>
    </w:p>
    <w:p>
      <w:pPr>
        <w:spacing w:before="80" w:after="160" w:line="240" w:lineRule="auto"/>
        <w:ind w:left="360"/>
        <w:shd w:val="clear" w:fill="F2F2F2"/>
      </w:pPr>
      <w:r>
        <w:rPr>
          <w:rFonts w:ascii="Consolas" w:hAnsi="Consolas" w:eastAsia="Consolas"/>
          <w:sz w:val="17"/>
        </w:rPr>
        <w:t># ---------------------------------------------------------------------------</w:t>
        <w:br/>
        <w:t># 4. Data-quality investigation</w:t>
      </w:r>
    </w:p>
    <w:p>
      <w:pPr>
        <w:spacing w:before="80" w:after="160" w:line="240" w:lineRule="auto"/>
        <w:ind w:left="360"/>
        <w:shd w:val="clear" w:fill="F2F2F2"/>
      </w:pPr>
      <w:r>
        <w:rPr>
          <w:rFonts w:ascii="Consolas" w:hAnsi="Consolas" w:eastAsia="Consolas"/>
          <w:sz w:val="17"/>
        </w:rPr>
        <w:t># ---------------------------------------------------------------------------</w:t>
        <w:br/>
        <w:t>section("3. DATA-QUALITY INVESTIGATION")</w:t>
        <w:br/>
        <w:br/>
        <w:t>log("\n[Q1] Columns dominated by missingness or leaking the target")</w:t>
        <w:br/>
        <w:t>for c in ["boat", "body", "home.dest", "cabin"]:</w:t>
        <w:br/>
        <w:t xml:space="preserve">    log("  %-10s missing=%5d (%5.2f%%)  unique=%d"</w:t>
        <w:br/>
        <w:t xml:space="preserve">        % (c, df[c].isna().sum(), df[c].isna().mean() * 100, df[c].nunique()))</w:t>
        <w:br/>
        <w:t>boat_surv = df.groupby(df["boat"].notna())["survived"].mean().round(4)</w:t>
        <w:br/>
        <w:t>log("  survival rate by whether a lifeboat number was recorded:")</w:t>
        <w:br/>
        <w:t>log(boat_surv.to_string())</w:t>
        <w:br/>
        <w:t>summary["boat_leak"] = {str(k): float(v) for k, v in boat_surv.items()}</w:t>
        <w:br/>
        <w:t>body_survivors = int(df.loc[df["body"].notna(), "survived"].sum())</w:t>
        <w:br/>
        <w:t>log("  passengers with a body-recovery number who survived: " + str(body_survivors))</w:t>
        <w:br/>
        <w:t>summary["body_leak_survivors"] = body_survivors</w:t>
        <w:br/>
        <w:br/>
        <w:t>zero_fare = df["fare"] == 0</w:t>
        <w:br/>
        <w:t>log("\n[Q2] fare == 0 : " + str(int(zero_fare.sum()))</w:t>
        <w:br/>
        <w:t xml:space="preserve">    + " records (a purchased ticket cannot cost zero) - by class:")</w:t>
        <w:br/>
        <w:t>log(df.loc[zero_fare, "pclass"].value_counts().sort_index().to_string())</w:t>
        <w:br/>
        <w:t>summary["zero_fare_count"] = int(zero_fare.sum())</w:t>
        <w:br/>
        <w:t>summary["zero_fare_by_class"] = {str(k): int(v) for k, v in</w:t>
        <w:br/>
        <w:t xml:space="preserve">                                 df.loc[zero_fare, "pclass"].value_counts().sort_index().items()}</w:t>
        <w:br/>
        <w:br/>
        <w:t>id_cols = ["name", "ticket", "cabin", "boat", "body", "home.dest"]</w:t>
        <w:br/>
        <w:t>dup_subset = int(df.drop(columns=id_cols).duplicated().sum())</w:t>
        <w:br/>
        <w:t>name_dupes = df[df["name"].duplicated(keep=False)].sort_values("name")</w:t>
        <w:br/>
        <w:t>log("\n[Q3] duplicate check")</w:t>
        <w:br/>
        <w:t>log("  exact duplicate rows                   : " + str(dup_full))</w:t>
        <w:br/>
        <w:t>log("  duplicates ignoring identifier columns : " + str(dup_subset))</w:t>
        <w:br/>
        <w:t>log("  repeated passenger names               : " + str(int(df["name"].duplicated().sum())))</w:t>
        <w:br/>
        <w:t>_nd_cols = ["pclass", "survived", "name", "sex", "age", "ticket", "fare", "embarked"]</w:t>
        <w:br/>
        <w:t>log(name_dupes[_nd_cols].to_string())</w:t>
        <w:br/>
        <w:t>summary["dup_subset"] = dup_subset</w:t>
        <w:br/>
        <w:t>summary["name_dupes_cols"] = _nd_cols</w:t>
        <w:br/>
        <w:t>summary["name_dupes_rows"] = name_dupes[_nd_cols].fillna("").values.tolist()</w:t>
        <w:br/>
        <w:br/>
        <w:t>age_by_class = (df.groupby("pclass")["age"].apply(lambda x: x.isna().mean() * 100)).round(2)</w:t>
        <w:br/>
        <w:t>cabin_by_class = (df.groupby("pclass")["cabin"].apply(lambda x: x.isna().mean() * 100)).round(2)</w:t>
        <w:br/>
        <w:t>log("\n[Q3b] is the missingness random? rate (%) by passenger class")</w:t>
        <w:br/>
        <w:t>log("  age   : " + ", ".join("class %s = %.2f" % (k, v) for k, v in age_by_class.items()))</w:t>
        <w:br/>
        <w:t>log("  cabin : " + ", ".join("class %s = %.2f" % (k, v) for k, v in cabin_by_class.items()))</w:t>
        <w:br/>
        <w:t>log("  Missingness is concentrated in the lower classes, so it is not")</w:t>
        <w:br/>
        <w:t>log("  missing completely at random.")</w:t>
        <w:br/>
        <w:t>summary["age_missing_by_class"] = {str(k): float(v) for k, v in age_by_class.items()}</w:t>
        <w:br/>
        <w:t>summary["cabin_missing_by_class"] = {str(k): float(v) for k, v in cabin_by_class.items()}</w:t>
        <w:br/>
        <w:br/>
        <w:t>log("\n[Q4] data types needing attention")</w:t>
        <w:br/>
        <w:t>log("  survived / pclass stored as int64 but are categorical")</w:t>
        <w:br/>
        <w:t>log("  sex, embarked stored as free text and must be encoded for modelling")</w:t>
        <w:br/>
        <w:t>log("  body stored as float64 although it is an identifier, not a measurement")</w:t>
        <w:br/>
        <w:br/>
        <w:t>log("\n[Q5] suspicious numeric values")</w:t>
        <w:br/>
        <w:t>log("  age  min=%.4f  max=%.1f" % (df["age"].min(), df["age"].max()))</w:t>
        <w:br/>
        <w:t>log("  age below 1 year: " + str(int((df["age"] &lt; 1).sum())) + " records (infants - plausible)")</w:t>
        <w:br/>
        <w:t>log("  fare min=%.4f  max=%.4f" % (df["fare"].min(), df["fare"].max()))</w:t>
        <w:br/>
        <w:t>log("  sibsp max=%d  parch max=%d" % (df["sibsp"].max(), df["parch"].max()))</w:t>
        <w:br/>
        <w:t>_tf_cols = ["pclass", "name", "ticket", "fare", "sibsp", "parch"]</w:t>
        <w:br/>
        <w:t>top_fare = df.loc[df["fare"] &gt; 300, _tf_cols]</w:t>
        <w:br/>
        <w:t>log("  highest fares (shared-ticket check):")</w:t>
        <w:br/>
        <w:t>log(top_fare.to_string())</w:t>
        <w:br/>
        <w:t>log("  passengers sharing ticket 'PC 17755': " + str(int((df["ticket"] == "PC 17755").sum())))</w:t>
        <w:br/>
        <w:t>summary["top_fare_cols"] = _tf_cols</w:t>
        <w:br/>
        <w:t>summary["top_fare_rows"] = top_fare.round(4).fillna("").values.tolist()</w:t>
        <w:br/>
        <w:t>summary["pc17755_group"] = int((df["ticket"] == "PC 17755").sum())</w:t>
        <w:br/>
        <w:t>summary["age_min"] = float(df["age"].min())</w:t>
        <w:br/>
        <w:t>summary["age_max"] = float(df["age"].max())</w:t>
        <w:br/>
        <w:t>summary["infants"] = int((df["age"] &lt; 1).sum())</w:t>
      </w:r>
    </w:p>
    <w:p>
      <w:pPr>
        <w:spacing w:before="80" w:after="160" w:line="240" w:lineRule="auto"/>
        <w:ind w:left="360"/>
        <w:shd w:val="clear" w:fill="F2F2F2"/>
      </w:pPr>
      <w:r>
        <w:rPr>
          <w:rFonts w:ascii="Consolas" w:hAnsi="Consolas" w:eastAsia="Consolas"/>
          <w:sz w:val="17"/>
        </w:rPr>
        <w:t># ---------------------------------------------------------------------------</w:t>
        <w:br/>
        <w:t># 5. Missing-value treatment</w:t>
      </w:r>
    </w:p>
    <w:p>
      <w:pPr>
        <w:spacing w:before="80" w:after="160" w:line="240" w:lineRule="auto"/>
        <w:ind w:left="360"/>
        <w:shd w:val="clear" w:fill="F2F2F2"/>
      </w:pPr>
      <w:r>
        <w:rPr>
          <w:rFonts w:ascii="Consolas" w:hAnsi="Consolas" w:eastAsia="Consolas"/>
          <w:sz w:val="17"/>
        </w:rPr>
        <w:t># ---------------------------------------------------------------------------</w:t>
        <w:br/>
        <w:t>section("4. MISSING-VALUE TREATMENT")</w:t>
        <w:br/>
        <w:br/>
        <w:t>drop_cols = ["boat", "body", "home.dest"]</w:t>
        <w:br/>
        <w:t>df = df.drop(columns=drop_cols)</w:t>
        <w:br/>
        <w:t>log("Dropped columns (post-outcome leakage / unusable free text): " + str(drop_cols))</w:t>
        <w:br/>
        <w:br/>
        <w:t>df["deck"] = df["cabin"].str[0].fillna("Unknown")</w:t>
        <w:br/>
        <w:t>log("\ncabin -&gt; deck (first letter); missing kept as an explicit 'Unknown' level:")</w:t>
        <w:br/>
        <w:t>log(df["deck"].value_counts().to_string())</w:t>
        <w:br/>
        <w:t>summary["deck_counts"] = {str(k): int(v) for k, v in df["deck"].value_counts().items()}</w:t>
        <w:br/>
        <w:br/>
        <w:t>df["title"] = df["name"].str.extract(r",\s*([^.]*)\.", expand=False).str.strip()</w:t>
        <w:br/>
        <w:t>raw_titles = df["title"].value_counts()</w:t>
        <w:br/>
        <w:t>log("\nraw titles extracted from 'name':")</w:t>
        <w:br/>
        <w:t>log(raw_titles.to_string())</w:t>
        <w:br/>
        <w:t>title_map = {</w:t>
        <w:br/>
        <w:t xml:space="preserve">    "Mlle": "Miss", "Ms": "Miss", "Mme": "Mrs", "Lady": "Rare", "Sir": "Rare",</w:t>
        <w:br/>
        <w:t xml:space="preserve">    "the Countess": "Rare", "Dona": "Rare", "Don": "Rare", "Jonkheer": "Rare",</w:t>
        <w:br/>
        <w:t xml:space="preserve">    "Capt": "Rare", "Col": "Rare", "Major": "Rare", "Dr": "Rare", "Rev": "Rare",</w:t>
        <w:br/>
        <w:t>}</w:t>
        <w:br/>
        <w:t>df["title"] = df["title"].replace(title_map)</w:t>
        <w:br/>
        <w:t>log("\ntitles after consolidating equivalent and rare forms:")</w:t>
        <w:br/>
        <w:t>log(df["title"].value_counts().to_string())</w:t>
        <w:br/>
        <w:t>summary["raw_titles"] = {str(k): int(v) for k, v in raw_titles.items()}</w:t>
        <w:br/>
        <w:t>summary["title_counts"] = {str(k): int(v) for k, v in df["title"].value_counts().items()}</w:t>
        <w:br/>
        <w:br/>
        <w:t>df.loc[df["fare"] == 0, "fare"] = np.nan</w:t>
        <w:br/>
        <w:t>fare_medians = df.groupby("pclass")["fare"].median()</w:t>
        <w:br/>
        <w:t>log("\nfare medians by pclass used for imputation:")</w:t>
        <w:br/>
        <w:t>log(fare_medians.round(4).to_string())</w:t>
        <w:br/>
        <w:t>df["fare"] = df["fare"].fillna(df["pclass"].map(fare_medians))</w:t>
        <w:br/>
        <w:t>summary["fare_medians"] = {str(k): round(float(v), 4) for k, v in fare_medians.items()}</w:t>
        <w:br/>
        <w:t>summary["fare_imputed_total"] = int(summary["zero_fare_count"]) + 1</w:t>
        <w:br/>
        <w:br/>
        <w:t>emb_missing = int(df["embarked"].isna().sum())</w:t>
        <w:br/>
        <w:t>emb_mode = df["embarked"].mode()[0]</w:t>
        <w:br/>
        <w:t>log("\nembarked: " + str(emb_missing) + " missing -&gt; imputed with the mode '" + emb_mode + "'")</w:t>
        <w:br/>
        <w:t>df["embarked"] = df["embarked"].fillna(emb_mode)</w:t>
        <w:br/>
        <w:t>summary["embarked_mode"] = emb_mode</w:t>
        <w:br/>
        <w:t>summary["embarked_missing"] = emb_missing</w:t>
        <w:br/>
        <w:br/>
        <w:t>age_missing_before = int(df["age"].isna().sum())</w:t>
        <w:br/>
        <w:t>age_stats_before = df["age"].describe()</w:t>
        <w:br/>
        <w:t>grp_median = df.groupby(["pclass", "sex", "title"])["age"].transform("median")</w:t>
        <w:br/>
        <w:t>df["age"] = df["age"].fillna(grp_median)</w:t>
        <w:br/>
        <w:t>df["age"] = df["age"].fillna(df["age"].median())   # safety net for empty groups</w:t>
        <w:br/>
        <w:t>age_stats_after = df["age"].describe()</w:t>
        <w:br/>
        <w:t>log("\nage: %d missing (%.2f%%) -&gt; median within (pclass, sex, title) groups"</w:t>
        <w:br/>
        <w:t xml:space="preserve">    % (age_missing_before, age_missing_before / len(df) * 100))</w:t>
        <w:br/>
        <w:t>age_cmp = pd.DataFrame({"before": age_stats_before, "after": age_stats_after}).round(3)</w:t>
        <w:br/>
        <w:t>log(age_cmp.to_string())</w:t>
        <w:br/>
        <w:t>summary["age_missing_before"] = age_missing_before</w:t>
        <w:br/>
        <w:t>summary["age_stats_rows"] = age_cmp.reset_index().values.tolist()</w:t>
        <w:br/>
        <w:br/>
        <w:t>log("\nremaining missing values: " + str(int(df.isna().sum().sum())))</w:t>
      </w:r>
    </w:p>
    <w:p>
      <w:pPr>
        <w:spacing w:before="80" w:after="160" w:line="240" w:lineRule="auto"/>
        <w:ind w:left="360"/>
        <w:shd w:val="clear" w:fill="F2F2F2"/>
      </w:pPr>
      <w:r>
        <w:rPr>
          <w:rFonts w:ascii="Consolas" w:hAnsi="Consolas" w:eastAsia="Consolas"/>
          <w:sz w:val="17"/>
        </w:rPr>
        <w:t># ---------------------------------------------------------------------------</w:t>
        <w:br/>
        <w:t># 6. Duplicate analysis</w:t>
      </w:r>
    </w:p>
    <w:p>
      <w:pPr>
        <w:spacing w:before="80" w:after="160" w:line="240" w:lineRule="auto"/>
        <w:ind w:left="360"/>
        <w:shd w:val="clear" w:fill="F2F2F2"/>
      </w:pPr>
      <w:r>
        <w:rPr>
          <w:rFonts w:ascii="Consolas" w:hAnsi="Consolas" w:eastAsia="Consolas"/>
          <w:sz w:val="17"/>
        </w:rPr>
        <w:t># ---------------------------------------------------------------------------</w:t>
        <w:br/>
        <w:t>section("5. DUPLICATE HANDLING")</w:t>
        <w:br/>
        <w:br/>
        <w:t>rows_before = len(df)</w:t>
        <w:br/>
        <w:t>log("rows before duplicate handling      : " + str(rows_before))</w:t>
        <w:br/>
        <w:t>log("exact duplicate rows detected       : " + str(int(df.duplicated().sum())))</w:t>
        <w:br/>
        <w:t>log("duplicates on non-identifier subset : " + str(dup_subset))</w:t>
        <w:br/>
        <w:t>log("The subset matches and the two repeated names belong to genuinely")</w:t>
        <w:br/>
        <w:t>log("different passengers (different tickets, fares or ports), so no rows")</w:t>
        <w:br/>
        <w:t>log("were removed - deleting them would discard real observations.")</w:t>
        <w:br/>
        <w:t>rows_after = len(df)</w:t>
        <w:br/>
        <w:t>summary["rows_before_dup"] = rows_before</w:t>
        <w:br/>
        <w:t>summary["dup_removed"] = rows_before - rows_after</w:t>
        <w:br/>
        <w:t>summary["rows_after_dup"] = rows_after</w:t>
      </w:r>
    </w:p>
    <w:p>
      <w:pPr>
        <w:spacing w:before="80" w:after="160" w:line="240" w:lineRule="auto"/>
        <w:ind w:left="360"/>
        <w:shd w:val="clear" w:fill="F2F2F2"/>
      </w:pPr>
      <w:r>
        <w:rPr>
          <w:rFonts w:ascii="Consolas" w:hAnsi="Consolas" w:eastAsia="Consolas"/>
          <w:sz w:val="17"/>
        </w:rPr>
        <w:t># ---------------------------------------------------------------------------</w:t>
        <w:br/>
        <w:t># 7. Outlier analysis (IQR method)</w:t>
      </w:r>
    </w:p>
    <w:p>
      <w:pPr>
        <w:spacing w:before="80" w:after="160" w:line="240" w:lineRule="auto"/>
        <w:ind w:left="360"/>
        <w:shd w:val="clear" w:fill="F2F2F2"/>
      </w:pPr>
      <w:r>
        <w:rPr>
          <w:rFonts w:ascii="Consolas" w:hAnsi="Consolas" w:eastAsia="Consolas"/>
          <w:sz w:val="17"/>
        </w:rPr>
        <w:t># ---------------------------------------------------------------------------</w:t>
        <w:br/>
        <w:t>section("6. OUTLIER ANALYSIS (IQR)")</w:t>
        <w:br/>
        <w:br/>
        <w:t>num_cols = ["age", "fare", "sibsp", "parch"]</w:t>
        <w:br/>
        <w:t>iqr_rows = []</w:t>
        <w:br/>
        <w:t>for c in num_cols:</w:t>
        <w:br/>
        <w:t xml:space="preserve">    q1, q3 = df[c].quantile([0.25, 0.75])</w:t>
        <w:br/>
        <w:t xml:space="preserve">    iqr = q3 - q1</w:t>
        <w:br/>
        <w:t xml:space="preserve">    lo, hi = q1 - 1.5 * iqr, q3 + 1.5 * iqr</w:t>
        <w:br/>
        <w:t xml:space="preserve">    n_out = int(((df[c] &lt; lo) | (df[c] &gt; hi)).sum())</w:t>
        <w:br/>
        <w:t xml:space="preserve">    iqr_rows.append([c, round(q1, 3), round(q3, 3), round(iqr, 3),</w:t>
        <w:br/>
        <w:t xml:space="preserve">                     round(lo, 3), round(hi, 3), n_out, round(n_out / len(df) * 100, 2)])</w:t>
        <w:br/>
        <w:t>iqr_cols = ["column", "Q1", "Q3", "IQR", "lower", "upper", "n_outliers", "pct"]</w:t>
        <w:br/>
        <w:t>iqr_tbl = pd.DataFrame(iqr_rows, columns=iqr_cols)</w:t>
        <w:br/>
        <w:t>log(iqr_tbl.to_string(index=False))</w:t>
        <w:br/>
        <w:t>summary["iqr_cols"] = iqr_cols</w:t>
        <w:br/>
        <w:t>summary["iqr_rows"] = iqr_rows</w:t>
        <w:br/>
        <w:br/>
        <w:t>log("\nFare outliers are dominated by shared group tickets: the full ticket")</w:t>
        <w:br/>
        <w:t>log("price is repeated on every passenger travelling on that ticket.")</w:t>
        <w:br/>
        <w:t>ticket_size = df.groupby("ticket")["ticket"].transform("size")</w:t>
        <w:br/>
        <w:t>df["fare_per_person"] = df["fare"] / ticket_size</w:t>
        <w:br/>
        <w:t>q1, q3 = df["fare_per_person"].quantile([0.25, 0.75])</w:t>
        <w:br/>
        <w:t>iqr = q3 - q1</w:t>
        <w:br/>
        <w:t>fpp_out = int(((df["fare_per_person"] &lt; q1 - 1.5 * iqr) |</w:t>
        <w:br/>
        <w:t xml:space="preserve">               (df["fare_per_person"] &gt; q3 + 1.5 * iqr)).sum())</w:t>
        <w:br/>
        <w:t>fare_out_before = int(iqr_tbl.loc[iqr_tbl["column"] == "fare", "n_outliers"].iloc[0])</w:t>
        <w:br/>
        <w:t>log("fare outliers before per-person adjustment : " + str(fare_out_before))</w:t>
        <w:br/>
        <w:t>log("fare_per_person outliers after adjustment  : " + str(fpp_out))</w:t>
        <w:br/>
        <w:t>summary["fare_out_before"] = fare_out_before</w:t>
        <w:br/>
        <w:t>summary["fare_out_after_pp"] = fpp_out</w:t>
        <w:br/>
        <w:br/>
        <w:t>df["fare_log"] = np.log1p(df["fare_per_person"])</w:t>
        <w:br/>
        <w:t>q1, q3 = df["fare_log"].quantile([0.25, 0.75])</w:t>
        <w:br/>
        <w:t>iqr = q3 - q1</w:t>
        <w:br/>
        <w:t>flog_out = int(((df["fare_log"] &lt; q1 - 1.5 * iqr) |</w:t>
        <w:br/>
        <w:t xml:space="preserve">                (df["fare_log"] &gt; q3 + 1.5 * iqr)).sum())</w:t>
        <w:br/>
        <w:t>log("log1p(fare_per_person) outliers            : " + str(flog_out))</w:t>
        <w:br/>
        <w:t>log("Note: the per-person figure also narrows the IQR itself, so the flagged")</w:t>
        <w:br/>
        <w:t>log("count rises even though the distribution is less distorted; skewness is")</w:t>
        <w:br/>
        <w:t>log("the more informative measure here.")</w:t>
        <w:br/>
        <w:t>summary["fare_out_log"] = flog_out</w:t>
        <w:br/>
        <w:t>log("skewness fare            : %.3f" % df["fare"].skew())</w:t>
        <w:br/>
        <w:t>log("skewness fare_per_person : %.3f" % df["fare_per_person"].skew())</w:t>
        <w:br/>
        <w:t>log("skewness log1p(fare_pp)  : %.3f" % df["fare_log"].skew())</w:t>
        <w:br/>
        <w:t>summary["skew"] = {</w:t>
        <w:br/>
        <w:t xml:space="preserve">    "fare": round(float(df["fare"].skew()), 3),</w:t>
        <w:br/>
        <w:t xml:space="preserve">    "fare_per_person": round(float(df["fare_per_person"].skew()), 3),</w:t>
        <w:br/>
        <w:t xml:space="preserve">    "fare_log": round(float(df["fare_log"].skew()), 3),</w:t>
        <w:br/>
        <w:t>}</w:t>
        <w:br/>
        <w:br/>
        <w:t>_bf_cols = ["name", "ticket", "sibsp", "parch"]</w:t>
        <w:br/>
        <w:t>big_fam = df.loc[df["sibsp"] &gt;= 5, _bf_cols]</w:t>
        <w:br/>
        <w:t>log("\nlargest sibsp values (" + str(len(big_fam)) + " records, two real families):")</w:t>
        <w:br/>
        <w:t>log(big_fam.to_string())</w:t>
        <w:br/>
        <w:t>summary["big_family_cols"] = _bf_cols</w:t>
        <w:br/>
        <w:t>summary["big_family_rows"] = big_fam.round(2).fillna("").values.tolist()</w:t>
        <w:br/>
        <w:t>summary["big_family_n"] = len(big_fam)</w:t>
        <w:br/>
        <w:t>log("\nDecision: no outlier rows were deleted or capped. Every extreme value")</w:t>
        <w:br/>
        <w:t>log("traces back to a documented passenger (infants, large families,")</w:t>
        <w:br/>
        <w:t>log("first-class group tickets); the skew is handled by the per-person and")</w:t>
        <w:br/>
        <w:t>log("logarithmic transforms instead.")</w:t>
      </w:r>
    </w:p>
    <w:p>
      <w:pPr>
        <w:spacing w:before="80" w:after="160" w:line="240" w:lineRule="auto"/>
        <w:ind w:left="360"/>
        <w:shd w:val="clear" w:fill="F2F2F2"/>
      </w:pPr>
      <w:r>
        <w:rPr>
          <w:rFonts w:ascii="Consolas" w:hAnsi="Consolas" w:eastAsia="Consolas"/>
          <w:sz w:val="17"/>
        </w:rPr>
        <w:t># ---------------------------------------------------------------------------</w:t>
        <w:br/>
        <w:t># 8. Preprocessing</w:t>
      </w:r>
    </w:p>
    <w:p>
      <w:pPr>
        <w:spacing w:before="80" w:after="160" w:line="240" w:lineRule="auto"/>
        <w:ind w:left="360"/>
        <w:shd w:val="clear" w:fill="F2F2F2"/>
      </w:pPr>
      <w:r>
        <w:rPr>
          <w:rFonts w:ascii="Consolas" w:hAnsi="Consolas" w:eastAsia="Consolas"/>
          <w:sz w:val="17"/>
        </w:rPr>
        <w:t># ---------------------------------------------------------------------------</w:t>
        <w:br/>
        <w:t>section("7. PREPROCESSING")</w:t>
        <w:br/>
        <w:br/>
        <w:t>df["family_size"] = df["sibsp"] + df["parch"] + 1</w:t>
        <w:br/>
        <w:t>df["is_alone"] = (df["family_size"] == 1).astype(int)</w:t>
        <w:br/>
        <w:t>log("engineered features: family_size, is_alone, fare_per_person, fare_log, title, deck")</w:t>
        <w:br/>
        <w:br/>
        <w:t>df_clean = df.drop(columns=["name", "ticket", "cabin"])</w:t>
        <w:br/>
        <w:t>log("dropped identifier columns: name, ticket, cabin")</w:t>
        <w:br/>
        <w:t>log("(their information is retained through title, fare_per_person and deck)")</w:t>
        <w:br/>
        <w:br/>
        <w:t>df_clean["sex"] = df_clean["sex"].map({"male": 0, "female": 1}).astype("int8")</w:t>
        <w:br/>
        <w:t>df_clean["survived"] = df_clean["survived"].astype("int8")</w:t>
        <w:br/>
        <w:t>df_clean["pclass"] = df_clean["pclass"].astype("int8")</w:t>
        <w:br/>
        <w:t>log("encoded: sex -&gt; {male:0, female:1}; survived and pclass cast to int8")</w:t>
        <w:br/>
        <w:br/>
        <w:t>cat_cols = ["embarked", "title", "deck"]</w:t>
        <w:br/>
        <w:t>n_before = df_clean.shape[1]</w:t>
        <w:br/>
        <w:t>df_proc = pd.get_dummies(df_clean, columns=cat_cols, drop_first=True, dtype="int8")</w:t>
        <w:br/>
        <w:t>log("one-hot encoded (drop_first=True): " + str(cat_cols) + " -&gt; "</w:t>
        <w:br/>
        <w:t xml:space="preserve">    + str(df_proc.shape[1] - n_before + len(cat_cols)) + " indicator columns")</w:t>
        <w:br/>
        <w:br/>
        <w:t>scale_cols = ["age", "fare_log", "family_size"]</w:t>
        <w:br/>
        <w:t>scaler = StandardScaler()</w:t>
        <w:br/>
        <w:t>df_proc[scale_cols] = scaler.fit_transform(df_proc[scale_cols])</w:t>
        <w:br/>
        <w:t>log("standardised to zero mean and unit variance: " + str(scale_cols))</w:t>
        <w:br/>
        <w:t>_sd = df_proc[scale_cols].describe().round(4)</w:t>
        <w:br/>
        <w:t>log(_sd.to_string())</w:t>
        <w:br/>
        <w:t>summary["scale_cols"] = scale_cols</w:t>
        <w:br/>
        <w:t>summary["scaled_desc_cols"] = ["stat"] + scale_cols</w:t>
        <w:br/>
        <w:t>summary["scaled_desc_rows"] = _sd.reset_index().values.tolist()</w:t>
        <w:br/>
        <w:t>summary["encoded_cols"] = list(df_proc.columns)</w:t>
      </w:r>
    </w:p>
    <w:p>
      <w:pPr>
        <w:spacing w:before="80" w:after="160" w:line="240" w:lineRule="auto"/>
        <w:ind w:left="360"/>
        <w:shd w:val="clear" w:fill="F2F2F2"/>
      </w:pPr>
      <w:r>
        <w:rPr>
          <w:rFonts w:ascii="Consolas" w:hAnsi="Consolas" w:eastAsia="Consolas"/>
          <w:sz w:val="17"/>
        </w:rPr>
        <w:t># ---------------------------------------------------------------------------</w:t>
        <w:br/>
        <w:t># 9. Validation</w:t>
      </w:r>
    </w:p>
    <w:p>
      <w:pPr>
        <w:spacing w:before="80" w:after="160" w:line="240" w:lineRule="auto"/>
        <w:ind w:left="360"/>
        <w:shd w:val="clear" w:fill="F2F2F2"/>
      </w:pPr>
      <w:r>
        <w:rPr>
          <w:rFonts w:ascii="Consolas" w:hAnsi="Consolas" w:eastAsia="Consolas"/>
          <w:sz w:val="17"/>
        </w:rPr>
        <w:t># ---------------------------------------------------------------------------</w:t>
        <w:br/>
        <w:t>section("8. VALIDATION")</w:t>
        <w:br/>
        <w:br/>
        <w:t>log("remaining missing values : " + str(int(df_proc.isna().sum().sum())))</w:t>
        <w:br/>
        <w:t>log("exact duplicate rows     : " + str(int(df_proc.duplicated().sum())))</w:t>
        <w:br/>
        <w:t>log("final shape              : " + str(df_proc.shape))</w:t>
        <w:br/>
        <w:t>log("\nfinal dtypes:")</w:t>
        <w:br/>
        <w:t>log(df_proc.dtypes.to_string())</w:t>
        <w:br/>
        <w:t>log("\nfinal describe():")</w:t>
        <w:br/>
        <w:t>log(df_proc.describe().T.round(4).to_string())</w:t>
        <w:br/>
        <w:t>log("\ninvalid-value checks:")</w:t>
        <w:br/>
        <w:t>log("  negative fare_per_person : " + str(int((df["fare_per_person"] &lt; 0).sum())))</w:t>
        <w:br/>
        <w:t>log("  age outside (0, 100]     : " + str(int(((df["age"] &lt;= 0) | (df["age"] &gt; 100)).sum())))</w:t>
        <w:br/>
        <w:t>log("  survived outside {0,1}   : " + str(int((~df_proc["survived"].isin([0, 1])).sum())))</w:t>
        <w:br/>
        <w:t>log("  pclass outside {1,2,3}   : " + str(int((~df_proc["pclass"].isin([1, 2, 3])).sum())))</w:t>
        <w:br/>
        <w:br/>
        <w:t>dup_records_after = int(df.duplicated().sum())      # identifiers still present</w:t>
        <w:br/>
        <w:t>dup_vectors_after = int(df_proc.duplicated().sum())  # identifiers removed</w:t>
        <w:br/>
        <w:t>log("\nduplicate records with identifiers retained : " + str(dup_records_after))</w:t>
        <w:br/>
        <w:t>log("repeated feature vectors after identifier removal : " + str(dup_vectors_after))</w:t>
        <w:br/>
        <w:t>log("(these are separate passengers whose remaining attributes coincide,")</w:t>
        <w:br/>
        <w:t>log("not duplicated records, so they are retained)")</w:t>
        <w:br/>
        <w:t>summary["dup_records_after"] = dup_records_after</w:t>
        <w:br/>
        <w:t>summary["dup_vectors_after"] = dup_vectors_after</w:t>
        <w:br/>
        <w:br/>
        <w:t>comparison = pd.DataFrame({</w:t>
        <w:br/>
        <w:t xml:space="preserve">    "Metric": ["Rows", "Columns", "Total missing values",</w:t>
        <w:br/>
        <w:t xml:space="preserve">               "Columns containing missing values",</w:t>
        <w:br/>
        <w:t xml:space="preserve">               "Duplicate records (identifiers included)",</w:t>
        <w:br/>
        <w:t xml:space="preserve">               "Repeated feature vectors (identifiers removed)",</w:t>
        <w:br/>
        <w:t xml:space="preserve">               "Zero-valued fares", "Text (object) columns",</w:t>
        <w:br/>
        <w:t xml:space="preserve">               "Numeric / encoded columns", "Ready for modelling"],</w:t>
        <w:br/>
        <w:t xml:space="preserve">    "Before": [df_raw.shape[0], df_raw.shape[1], int(df_raw.isna().sum().sum()),</w:t>
        <w:br/>
        <w:t xml:space="preserve">               int((df_raw.isna().sum() &gt; 0).sum()), dup_full, dup_subset,</w:t>
        <w:br/>
        <w:t xml:space="preserve">               int((df_raw["fare"] == 0).sum()),</w:t>
        <w:br/>
        <w:t xml:space="preserve">               int((df_raw.dtypes == object).sum()),</w:t>
        <w:br/>
        <w:t xml:space="preserve">               int((df_raw.dtypes != object).sum()), "No"],</w:t>
        <w:br/>
        <w:t xml:space="preserve">    "After": [df_proc.shape[0], df_proc.shape[1], int(df_proc.isna().sum().sum()),</w:t>
        <w:br/>
        <w:t xml:space="preserve">              int((df_proc.isna().sum() &gt; 0).sum()), dup_records_after,</w:t>
        <w:br/>
        <w:t xml:space="preserve">              dup_vectors_after,</w:t>
        <w:br/>
        <w:t xml:space="preserve">              int((df_clean["fare"] == 0).sum()),</w:t>
        <w:br/>
        <w:t xml:space="preserve">              int((df_proc.dtypes == object).sum()),</w:t>
        <w:br/>
        <w:t xml:space="preserve">              int((df_proc.dtypes != object).sum()), "Yes"],</w:t>
        <w:br/>
        <w:t>})</w:t>
        <w:br/>
        <w:t>log("\n--- BEFORE vs AFTER ---")</w:t>
        <w:br/>
        <w:t>log(comparison.to_string(index=False))</w:t>
        <w:br/>
        <w:t>summary["comparison_cols"] = list(comparison.columns)</w:t>
        <w:br/>
        <w:t>summary["comparison_rows"] = comparison.astype(str).values.tolist()</w:t>
        <w:br/>
        <w:t>summary["final_shape"] = list(df_proc.shape)</w:t>
        <w:br/>
        <w:t>_ph = df_proc.head()</w:t>
        <w:br/>
        <w:t>summary["proc_head_cols"] = list(df_proc.columns)</w:t>
        <w:br/>
        <w:t>summary["proc_head_rows"] = _ph.round(3).astype(str).values.tolist()</w:t>
        <w:br/>
        <w:t>summary["final_dtypes"] = {str(k): int(v) for k, v in df_proc.dtypes.value_counts().items()}</w:t>
        <w:br/>
        <w:br/>
        <w:t>df_clean.to_csv(os.path.join(DATA, "titanic_cleaned.csv"), index=False)</w:t>
        <w:br/>
        <w:t>df_proc.to_csv(os.path.join(DATA, "titanic_processed.csv"), index=False)</w:t>
        <w:br/>
        <w:t>log("\nsaved data/titanic_cleaned.csv and data/titanic_processed.csv")</w:t>
      </w:r>
    </w:p>
    <w:p>
      <w:pPr>
        <w:spacing w:before="80" w:after="160" w:line="240" w:lineRule="auto"/>
        <w:ind w:left="360"/>
        <w:shd w:val="clear" w:fill="F2F2F2"/>
      </w:pPr>
      <w:r>
        <w:rPr>
          <w:rFonts w:ascii="Consolas" w:hAnsi="Consolas" w:eastAsia="Consolas"/>
          <w:sz w:val="17"/>
        </w:rPr>
        <w:t># ---------------------------------------------------------------------------</w:t>
        <w:br/>
        <w:t># 10. Visualisation</w:t>
      </w:r>
    </w:p>
    <w:p>
      <w:pPr>
        <w:spacing w:before="80" w:after="160" w:line="240" w:lineRule="auto"/>
        <w:ind w:left="360"/>
        <w:shd w:val="clear" w:fill="F2F2F2"/>
      </w:pPr>
      <w:r>
        <w:rPr>
          <w:rFonts w:ascii="Consolas" w:hAnsi="Consolas" w:eastAsia="Consolas"/>
          <w:sz w:val="17"/>
        </w:rPr>
        <w:t># ---------------------------------------------------------------------------</w:t>
        <w:br/>
        <w:t>section("9. FIGURES")</w:t>
        <w:br/>
        <w:br/>
        <w:t># Figure 1 - missing values</w:t>
        <w:br/>
        <w:t>fig, ax = plt.subplots(1, 2, figsize=(13, 4.6))</w:t>
        <w:br/>
        <w:t>mp = (df_raw.isna().mean() * 100).sort_values(ascending=False)</w:t>
        <w:br/>
        <w:t>sns.barplot(x=mp.values, y=mp.index, ax=ax[0], color="#4C72B0")</w:t>
        <w:br/>
        <w:t>ax[0].set_xlabel("Missing (%)")</w:t>
        <w:br/>
        <w:t>ax[0].set_ylabel("")</w:t>
        <w:br/>
        <w:t>ax[0].set_xlim(0, 105)</w:t>
        <w:br/>
        <w:t>ax[0].set_title("Missing values per column (raw dataset)")</w:t>
        <w:br/>
        <w:t>for i, v in enumerate(mp.values):</w:t>
        <w:br/>
        <w:t xml:space="preserve">    if v &gt; 0:</w:t>
        <w:br/>
        <w:t xml:space="preserve">        ax[0].text(v + 1.5, i, "%.1f%%" % v, va="center", fontsize=8)</w:t>
        <w:br/>
        <w:t>sns.heatmap(df_raw.isna(), cbar=False, yticklabels=False,</w:t>
        <w:br/>
        <w:t xml:space="preserve">            cmap=["#EAEAF2", "#C44E52"], ax=ax[1])</w:t>
        <w:br/>
        <w:t>ax[1].set_title("Missing-value map (rows x columns)")</w:t>
        <w:br/>
        <w:t>plt.tight_layout()</w:t>
        <w:br/>
        <w:t>plt.savefig(os.path.join(FIG, "01_missing_values.png"), dpi=150)</w:t>
        <w:br/>
        <w:t>plt.close()</w:t>
        <w:br/>
        <w:br/>
        <w:t># Figure 2 - boxplots before treatment</w:t>
        <w:br/>
        <w:t>fig, axes = plt.subplots(1, 4, figsize=(13, 4))</w:t>
        <w:br/>
        <w:t>for a, c in zip(axes, num_cols):</w:t>
        <w:br/>
        <w:t xml:space="preserve">    sns.boxplot(y=df_raw[c], ax=a, color="#55A868")</w:t>
        <w:br/>
        <w:t xml:space="preserve">    n_out = int(iqr_tbl.loc[iqr_tbl["column"] == c, "n_outliers"].iloc[0])</w:t>
        <w:br/>
        <w:t xml:space="preserve">    a.set_title(c + "\n(IQR outliers: " + str(n_out) + ")")</w:t>
        <w:br/>
        <w:t>fig.suptitle("Boxplots of the numerical variables before treatment", y=1.03)</w:t>
        <w:br/>
        <w:t>plt.tight_layout()</w:t>
        <w:br/>
        <w:t>plt.savefig(os.path.join(FIG, "02_boxplots_before.png"), dpi=150, bbox_inches="tight")</w:t>
        <w:br/>
        <w:t>plt.close()</w:t>
        <w:br/>
        <w:br/>
        <w:t># Figure 3 - fare transformation</w:t>
        <w:br/>
        <w:t>fig, axes = plt.subplots(1, 3, figsize=(13, 4))</w:t>
        <w:br/>
        <w:t>sns.boxplot(y=df_clean["fare"], ax=axes[0], color="#C44E52")</w:t>
        <w:br/>
        <w:t>axes[0].set_title("fare (skew %.2f)" % df["fare"].skew())</w:t>
        <w:br/>
        <w:t>sns.boxplot(y=df_clean["fare_per_person"], ax=axes[1], color="#DD8452")</w:t>
        <w:br/>
        <w:t>axes[1].set_title("fare_per_person (skew %.2f)" % df["fare_per_person"].skew())</w:t>
        <w:br/>
        <w:t>sns.boxplot(y=df_clean["fare_log"], ax=axes[2], color="#4C72B0")</w:t>
        <w:br/>
        <w:t>axes[2].set_title("log1p(fare_per_person) (skew %.2f)" % df["fare_log"].skew())</w:t>
        <w:br/>
        <w:t>fig.suptitle("Fare outlier treatment: group-fare adjustment and log transform", y=1.03)</w:t>
        <w:br/>
        <w:t>plt.tight_layout()</w:t>
        <w:br/>
        <w:t>plt.savefig(os.path.join(FIG, "03_fare_outlier_treatment.png"), dpi=150, bbox_inches="tight")</w:t>
        <w:br/>
        <w:t>plt.close()</w:t>
        <w:br/>
        <w:br/>
        <w:t># Figure 4 - age before / after imputation</w:t>
        <w:br/>
        <w:t>fig, axes = plt.subplots(1, 2, figsize=(12, 4.2))</w:t>
        <w:br/>
        <w:t>sns.histplot(df_raw["age"].dropna(), bins=30, kde=True, ax=axes[0], color="#C44E52")</w:t>
        <w:br/>
        <w:t>axes[0].set_title("age before imputation (n=%d)" % int(df_raw["age"].notna().sum()))</w:t>
        <w:br/>
        <w:t>sns.histplot(df_clean["age"], bins=30, kde=True, ax=axes[1], color="#55A868")</w:t>
        <w:br/>
        <w:t>axes[1].set_title("age after group-median imputation (n=%d)" % len(df_clean))</w:t>
        <w:br/>
        <w:t>for a in axes:</w:t>
        <w:br/>
        <w:t xml:space="preserve">    a.set_xlabel("age (years)")</w:t>
        <w:br/>
        <w:t>fig.suptitle("Effect of missing-value imputation on the age distribution", y=1.03)</w:t>
        <w:br/>
        <w:t>plt.tight_layout()</w:t>
        <w:br/>
        <w:t>plt.savefig(os.path.join(FIG, "04_age_before_after.png"), dpi=150, bbox_inches="tight")</w:t>
        <w:br/>
        <w:t>plt.close()</w:t>
        <w:br/>
        <w:br/>
        <w:t># Figure 5 - categorical distributions</w:t>
        <w:br/>
        <w:t>fig, axes = plt.subplots(1, 4, figsize=(14, 4))</w:t>
        <w:br/>
        <w:t>for a, c in zip(axes, ["pclass", "sex", "embarked", "title"]):</w:t>
        <w:br/>
        <w:t xml:space="preserve">    src = df_raw[c] if c != "title" else df["title"]</w:t>
        <w:br/>
        <w:t xml:space="preserve">    sns.countplot(x=src, order=src.value_counts().index, ax=a,</w:t>
        <w:br/>
        <w:t xml:space="preserve">                  hue=src, legend=False, palette="deep")</w:t>
        <w:br/>
        <w:t xml:space="preserve">    a.set_title(c)</w:t>
        <w:br/>
        <w:t xml:space="preserve">    a.set_xlabel("")</w:t>
        <w:br/>
        <w:t xml:space="preserve">    a.tick_params(axis="x", rotation=30)</w:t>
        <w:br/>
        <w:t>fig.suptitle("Categorical variable distributions", y=1.03)</w:t>
        <w:br/>
        <w:t>plt.tight_layout()</w:t>
        <w:br/>
        <w:t>plt.savefig(os.path.join(FIG, "05_categorical_distributions.png"), dpi=150, bbox_inches="tight")</w:t>
        <w:br/>
        <w:t>plt.close()</w:t>
        <w:br/>
        <w:br/>
        <w:t># Figure 6 - correlation of the processed features</w:t>
        <w:br/>
        <w:t>corr_cols = ["survived", "pclass", "sex", "age", "sibsp", "parch",</w:t>
        <w:br/>
        <w:t xml:space="preserve">             "family_size", "is_alone", "fare_log"]</w:t>
        <w:br/>
        <w:t>plt.figure(figsize=(8.5, 6.5))</w:t>
        <w:br/>
        <w:t>sns.heatmap(df_proc[corr_cols].corr(), annot=True, fmt=".2f", cmap="vlag",</w:t>
        <w:br/>
        <w:t xml:space="preserve">            center=0, square=True, cbar_kws={"shrink": 0.8})</w:t>
        <w:br/>
        <w:t>plt.title("Correlation matrix of the preprocessed feature set")</w:t>
        <w:br/>
        <w:t>plt.tight_layout()</w:t>
        <w:br/>
        <w:t>plt.savefig(os.path.join(FIG, "06_correlation_processed.png"), dpi=150)</w:t>
        <w:br/>
        <w:t>plt.close()</w:t>
        <w:br/>
        <w:br/>
        <w:t>log("figures written to " + os.path.relpath(FIG, BASE))</w:t>
        <w:br/>
        <w:br/>
        <w:t>with open(os.path.join(OUT, "analysis_log.txt"), "w", encoding="utf-8") as f:</w:t>
        <w:br/>
        <w:t xml:space="preserve">    f.write("\n".join(_log_lines))</w:t>
        <w:br/>
        <w:t>with open(os.path.join(OUT, "summary.json"), "w", encoding="utf-8") as f:</w:t>
        <w:br/>
        <w:t xml:space="preserve">    json.dump(summary, f, indent=1, default=str)</w:t>
        <w:br/>
        <w:br/>
        <w:t>log("\nPipeline complete.")</w:t>
      </w:r>
    </w:p>
    <w:sectPr w:rsidR="00FC693F" w:rsidRPr="0006063C" w:rsidSect="00034616">
      <w:pgSz w:w="12240" w:h="15840"/>
      <w:pgMar w:top="1440" w:right="1008" w:bottom="144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