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7777777" w:rsidR="009852A7" w:rsidRPr="00D0737B" w:rsidRDefault="009852A7" w:rsidP="00A73CAD">
      <w:pPr>
        <w:pStyle w:val="Podtytu"/>
      </w:pPr>
      <w:r w:rsidRPr="00D0737B">
        <w:t xml:space="preserve">Zadanie </w:t>
      </w:r>
      <w:r w:rsidR="00A73CAD" w:rsidRPr="00D0737B">
        <w:t>2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440C82F1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 xml:space="preserve">Zadanie zostało zrealizowane przy użyciu języka Python w wersji 3.7,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7814E892" w14:textId="4D78CBC8" w:rsidR="004C1532" w:rsidRPr="00D0737B" w:rsidRDefault="00D30892" w:rsidP="00A73CAD">
      <w:r w:rsidRPr="00D0737B">
        <w:t xml:space="preserve">Wybranym przez nas zbiorem zadań był zbiór </w:t>
      </w:r>
      <w:r w:rsidR="009B6A6A" w:rsidRPr="00D0737B">
        <w:t>„</w:t>
      </w:r>
      <w:r w:rsidRPr="00D0737B">
        <w:t>Horse Colic</w:t>
      </w:r>
      <w:r w:rsidR="009B6A6A" w:rsidRPr="00D0737B">
        <w:t>”</w:t>
      </w:r>
      <w:r w:rsidRPr="00D0737B">
        <w:t>.</w:t>
      </w:r>
      <w:r w:rsidR="009B6A6A" w:rsidRPr="00D0737B">
        <w:t xml:space="preserve"> Zawiera on dane dotyczące chorób wśród </w:t>
      </w:r>
      <w:r w:rsidR="004C1532" w:rsidRPr="00D0737B">
        <w:t>koni</w:t>
      </w:r>
      <w:r w:rsidR="009B6A6A" w:rsidRPr="00D0737B">
        <w:t>.</w:t>
      </w:r>
      <w:r w:rsidR="004C1532" w:rsidRPr="00D0737B">
        <w:t xml:space="preserve"> Spośród 28 kolumn wybraliśmy dwie, charakteryzujące się dużą wariacją:</w:t>
      </w:r>
    </w:p>
    <w:p w14:paraId="1C882309" w14:textId="5DAD297B" w:rsidR="004C1532" w:rsidRPr="00D0737B" w:rsidRDefault="004C1532" w:rsidP="004C1532">
      <w:pPr>
        <w:numPr>
          <w:ilvl w:val="0"/>
          <w:numId w:val="1"/>
        </w:numPr>
      </w:pPr>
      <w:r w:rsidRPr="00D0737B">
        <w:t>total protein</w:t>
      </w:r>
    </w:p>
    <w:p w14:paraId="571D310B" w14:textId="3DC488BF" w:rsidR="004C1532" w:rsidRPr="00D0737B" w:rsidRDefault="004C1532" w:rsidP="004C1532">
      <w:pPr>
        <w:numPr>
          <w:ilvl w:val="0"/>
          <w:numId w:val="1"/>
        </w:numPr>
      </w:pPr>
      <w:r w:rsidRPr="00D0737B">
        <w:t>packed cell volume</w:t>
      </w:r>
    </w:p>
    <w:p w14:paraId="11BF60CF" w14:textId="048EE21B" w:rsidR="00F278C0" w:rsidRPr="00D0737B" w:rsidRDefault="00F278C0" w:rsidP="00A73CAD">
      <w:r>
        <w:t xml:space="preserve">Ze zbioru </w:t>
      </w:r>
      <w:r w:rsidRPr="00F278C0">
        <w:t>usunięto część kolumn tak, aby uzyskać %</w:t>
      </w:r>
      <w:r>
        <w:t xml:space="preserve"> brakujących danych</w:t>
      </w:r>
      <w:r w:rsidRPr="00F278C0">
        <w:t xml:space="preserve"> mieszczący się w zakładanym przedziale 5-10%</w:t>
      </w:r>
      <w:r>
        <w:t xml:space="preserve">. Otrzymany przez nas zbiór ma </w:t>
      </w:r>
      <w:r w:rsidRPr="00D0737B">
        <w:rPr>
          <w:b/>
          <w:bCs/>
        </w:rPr>
        <w:t>8.2%</w:t>
      </w:r>
      <w:r w:rsidRPr="00D0737B">
        <w:t xml:space="preserve"> brakujących danych.</w:t>
      </w:r>
    </w:p>
    <w:p w14:paraId="243D8FA7" w14:textId="2FEC0C41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6" w:history="1">
        <w:r w:rsidRPr="00D0737B">
          <w:rPr>
            <w:rStyle w:val="Hipercze"/>
          </w:rPr>
          <w:t>https://sci2s.ugr.es/keel/dataset.php?cod=180</w:t>
        </w:r>
      </w:hyperlink>
    </w:p>
    <w:p w14:paraId="24FBDDB6" w14:textId="45BC9033" w:rsidR="00975F5A" w:rsidRPr="00D0737B" w:rsidRDefault="009F4FF2" w:rsidP="009F4FF2">
      <w:pPr>
        <w:pStyle w:val="Nagwek1"/>
      </w:pPr>
      <w:r w:rsidRPr="00D0737B">
        <w:t>Wpływ metody uzupełniającej dane na uzyskane wyniki</w:t>
      </w:r>
    </w:p>
    <w:p w14:paraId="6DF4D9E7" w14:textId="0EDB0900" w:rsidR="004C1532" w:rsidRPr="00D0737B" w:rsidRDefault="004C1532" w:rsidP="004C1532">
      <w:r w:rsidRPr="00D0737B">
        <w:t xml:space="preserve">Przeprowadzony przez nas eksperyment testował różne metody uzupełniania braków w zbiorach danych i sprawdzenie ich wpływu na cechy charakterystyczne. </w:t>
      </w:r>
    </w:p>
    <w:p w14:paraId="03F4FA34" w14:textId="2B4E2F38" w:rsidR="004C1532" w:rsidRPr="00D0737B" w:rsidRDefault="004C1532" w:rsidP="004C1532">
      <w:r w:rsidRPr="00D0737B">
        <w:t>Dla każdego zbioru wyliczono średnią, odchylenie standardowe oraz wartość trzech kwartyli (Q1,Q2, Q3).</w:t>
      </w:r>
    </w:p>
    <w:p w14:paraId="6E4E8EAC" w14:textId="7AC527CB" w:rsidR="009F4FF2" w:rsidRPr="00D0737B" w:rsidRDefault="004C1532" w:rsidP="004C1532">
      <w:pPr>
        <w:spacing w:after="0"/>
        <w:jc w:val="center"/>
        <w:rPr>
          <w:b/>
          <w:bCs/>
        </w:rPr>
      </w:pPr>
      <w:r w:rsidRPr="003C7DFC">
        <w:rPr>
          <w:b/>
          <w:bCs/>
        </w:rPr>
        <w:t>Tabela 1.</w:t>
      </w:r>
      <w:r w:rsidRPr="00D0737B">
        <w:t xml:space="preserve"> Cechy charakterystyczne wyliczone dla kolumny </w:t>
      </w:r>
      <w:r w:rsidRPr="00D0737B">
        <w:rPr>
          <w:b/>
          <w:bCs/>
        </w:rPr>
        <w:t>total_protein</w:t>
      </w:r>
    </w:p>
    <w:tbl>
      <w:tblPr>
        <w:tblW w:w="9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327"/>
        <w:gridCol w:w="1478"/>
        <w:gridCol w:w="1478"/>
        <w:gridCol w:w="1478"/>
        <w:gridCol w:w="1478"/>
      </w:tblGrid>
      <w:tr w:rsidR="004C1532" w:rsidRPr="00D0737B" w14:paraId="2D05AE19" w14:textId="77777777" w:rsidTr="00D05D7E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4188B8BB" w14:textId="066C8458" w:rsidR="004C1532" w:rsidRPr="00D0737B" w:rsidRDefault="004C1532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3523B1C8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Średnia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6802F3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Odchylenie standardowe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245EE14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Pierwszy kwartyl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FCB723E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Drugi kwartyl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AEAB3D4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Trzeci kwartyl</w:t>
            </w:r>
          </w:p>
        </w:tc>
      </w:tr>
      <w:tr w:rsidR="00C559DB" w:rsidRPr="00D0737B" w14:paraId="1A88D3D8" w14:textId="77777777" w:rsidTr="00D0737B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1EB79DCC" w14:textId="43379D30" w:rsidR="00C559DB" w:rsidRPr="00D0737B" w:rsidRDefault="00C559DB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l-PL"/>
              </w:rPr>
              <w:t>Usuwanie rzędów</w:t>
            </w:r>
          </w:p>
        </w:tc>
        <w:tc>
          <w:tcPr>
            <w:tcW w:w="1327" w:type="dxa"/>
            <w:shd w:val="clear" w:color="auto" w:fill="auto"/>
            <w:noWrap/>
            <w:vAlign w:val="center"/>
          </w:tcPr>
          <w:p w14:paraId="052D6EF5" w14:textId="6322408F" w:rsidR="00C559DB" w:rsidRPr="00D0737B" w:rsidRDefault="00C559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C559DB">
              <w:rPr>
                <w:rFonts w:eastAsia="Times New Roman" w:cs="Calibri"/>
                <w:color w:val="000000"/>
                <w:lang w:eastAsia="pl-PL"/>
              </w:rPr>
              <w:t>24</w:t>
            </w:r>
            <w:r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C559DB">
              <w:rPr>
                <w:rFonts w:eastAsia="Times New Roman" w:cs="Calibri"/>
                <w:color w:val="000000"/>
                <w:lang w:eastAsia="pl-PL"/>
              </w:rPr>
              <w:t>27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B066A4C" w14:textId="6273E0B8" w:rsidR="00C559DB" w:rsidRPr="00D0737B" w:rsidRDefault="00C559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C559DB">
              <w:rPr>
                <w:rFonts w:eastAsia="Times New Roman" w:cs="Calibri"/>
                <w:color w:val="000000"/>
                <w:lang w:eastAsia="pl-PL"/>
              </w:rPr>
              <w:t>27</w:t>
            </w:r>
            <w:r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C559DB">
              <w:rPr>
                <w:rFonts w:eastAsia="Times New Roman" w:cs="Calibri"/>
                <w:color w:val="000000"/>
                <w:lang w:eastAsia="pl-PL"/>
              </w:rPr>
              <w:t>36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028AF6B" w14:textId="41E492AB" w:rsidR="00C559DB" w:rsidRPr="00D0737B" w:rsidRDefault="00C559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C559DB">
              <w:rPr>
                <w:rFonts w:eastAsia="Times New Roman" w:cs="Calibri"/>
                <w:color w:val="000000"/>
                <w:lang w:eastAsia="pl-PL"/>
              </w:rPr>
              <w:t xml:space="preserve">  6</w:t>
            </w:r>
            <w:r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C559DB">
              <w:rPr>
                <w:rFonts w:eastAsia="Times New Roman" w:cs="Calibri"/>
                <w:color w:val="000000"/>
                <w:lang w:eastAsia="pl-PL"/>
              </w:rPr>
              <w:t>50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3DE4C20" w14:textId="6391958F" w:rsidR="00C559DB" w:rsidRPr="00D0737B" w:rsidRDefault="00C559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C559DB">
              <w:rPr>
                <w:rFonts w:eastAsia="Times New Roman" w:cs="Calibri"/>
                <w:color w:val="000000"/>
                <w:lang w:eastAsia="pl-PL"/>
              </w:rPr>
              <w:t>7</w:t>
            </w:r>
            <w:r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C559DB">
              <w:rPr>
                <w:rFonts w:eastAsia="Times New Roman" w:cs="Calibri"/>
                <w:color w:val="000000"/>
                <w:lang w:eastAsia="pl-PL"/>
              </w:rPr>
              <w:t xml:space="preserve">50  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21B4090" w14:textId="41F71E1C" w:rsidR="00C559DB" w:rsidRPr="00D0737B" w:rsidRDefault="00C559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C559DB">
              <w:rPr>
                <w:rFonts w:eastAsia="Times New Roman" w:cs="Calibri"/>
                <w:color w:val="000000"/>
                <w:lang w:eastAsia="pl-PL"/>
              </w:rPr>
              <w:t xml:space="preserve">  56</w:t>
            </w:r>
            <w:r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C559DB">
              <w:rPr>
                <w:rFonts w:eastAsia="Times New Roman" w:cs="Calibri"/>
                <w:color w:val="000000"/>
                <w:lang w:eastAsia="pl-PL"/>
              </w:rPr>
              <w:t>75</w:t>
            </w:r>
          </w:p>
        </w:tc>
      </w:tr>
      <w:tr w:rsidR="004C1532" w:rsidRPr="00D0737B" w14:paraId="68F039EE" w14:textId="77777777" w:rsidTr="00D0737B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4DF4BAB1" w14:textId="51ED941B" w:rsidR="004C1532" w:rsidRPr="00D0737B" w:rsidRDefault="004C1532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Mean imputation</w:t>
            </w:r>
          </w:p>
        </w:tc>
        <w:tc>
          <w:tcPr>
            <w:tcW w:w="1327" w:type="dxa"/>
            <w:shd w:val="clear" w:color="auto" w:fill="auto"/>
            <w:noWrap/>
            <w:vAlign w:val="center"/>
          </w:tcPr>
          <w:p w14:paraId="40AAE853" w14:textId="6C334337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24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 xml:space="preserve">27      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79F91B0" w14:textId="74DCA8DA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25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 xml:space="preserve">80      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FA50F77" w14:textId="18BB6208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6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 xml:space="preserve">60      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A4F0BE4" w14:textId="6460320C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7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 xml:space="preserve">70     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588047F" w14:textId="14674375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52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00</w:t>
            </w:r>
          </w:p>
        </w:tc>
      </w:tr>
      <w:tr w:rsidR="00D0737B" w:rsidRPr="00D0737B" w14:paraId="5D45C769" w14:textId="77777777" w:rsidTr="00D0737B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62EB582B" w14:textId="34895D60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Interpolacja</w:t>
            </w:r>
          </w:p>
        </w:tc>
        <w:tc>
          <w:tcPr>
            <w:tcW w:w="1327" w:type="dxa"/>
            <w:shd w:val="clear" w:color="auto" w:fill="auto"/>
            <w:noWrap/>
            <w:vAlign w:val="center"/>
          </w:tcPr>
          <w:p w14:paraId="79A25B5C" w14:textId="639C1358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24,36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6497CE48" w14:textId="759EF9A5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26,69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ED195B8" w14:textId="6EDC379C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6,60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9698D75" w14:textId="114E4181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7,50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164A4A3" w14:textId="02339FA6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55,00</w:t>
            </w:r>
          </w:p>
        </w:tc>
      </w:tr>
      <w:tr w:rsidR="00D0737B" w:rsidRPr="00D0737B" w14:paraId="3CBC556E" w14:textId="77777777" w:rsidTr="00D0737B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58FFDD76" w14:textId="06FD9C71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Hot Deck</w:t>
            </w:r>
          </w:p>
        </w:tc>
        <w:tc>
          <w:tcPr>
            <w:tcW w:w="1327" w:type="dxa"/>
            <w:shd w:val="clear" w:color="auto" w:fill="auto"/>
            <w:noWrap/>
            <w:vAlign w:val="center"/>
          </w:tcPr>
          <w:p w14:paraId="6ADFDB4B" w14:textId="1180561C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24,31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8ECCDE0" w14:textId="03742980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27,28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1FA2C725" w14:textId="1A68B5E5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6,50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42BE95D5" w14:textId="3E16D3FB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7,50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486D97B" w14:textId="0CCF0A18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56,50</w:t>
            </w:r>
          </w:p>
        </w:tc>
      </w:tr>
      <w:tr w:rsidR="00D0737B" w:rsidRPr="00D0737B" w14:paraId="15A5C4C4" w14:textId="77777777" w:rsidTr="00D0737B">
        <w:trPr>
          <w:trHeight w:val="300"/>
          <w:jc w:val="center"/>
        </w:trPr>
        <w:tc>
          <w:tcPr>
            <w:tcW w:w="2235" w:type="dxa"/>
            <w:shd w:val="clear" w:color="auto" w:fill="auto"/>
            <w:noWrap/>
          </w:tcPr>
          <w:p w14:paraId="2026383A" w14:textId="6F609720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Wartość z krzywej regresji</w:t>
            </w:r>
          </w:p>
        </w:tc>
        <w:tc>
          <w:tcPr>
            <w:tcW w:w="1327" w:type="dxa"/>
            <w:shd w:val="clear" w:color="auto" w:fill="auto"/>
            <w:noWrap/>
            <w:vAlign w:val="center"/>
          </w:tcPr>
          <w:p w14:paraId="7547C5AF" w14:textId="7DC30040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24,28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D77C8C1" w14:textId="3CED86AB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25,81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75D6975" w14:textId="7F542BDA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6,60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5A38313" w14:textId="5B235350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7,70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CE83403" w14:textId="75400D7C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52,00</w:t>
            </w:r>
          </w:p>
        </w:tc>
      </w:tr>
    </w:tbl>
    <w:p w14:paraId="347ECB09" w14:textId="77777777" w:rsidR="00CF578E" w:rsidRDefault="00CF578E" w:rsidP="00D05D7E">
      <w:pPr>
        <w:spacing w:after="0"/>
        <w:ind w:left="720"/>
        <w:jc w:val="center"/>
      </w:pPr>
    </w:p>
    <w:p w14:paraId="768D7861" w14:textId="68C3A431" w:rsidR="004C1532" w:rsidRPr="00D0737B" w:rsidRDefault="004C1532" w:rsidP="00D05D7E">
      <w:pPr>
        <w:spacing w:after="0"/>
        <w:ind w:left="720"/>
        <w:jc w:val="center"/>
        <w:rPr>
          <w:b/>
          <w:bCs/>
        </w:rPr>
      </w:pPr>
      <w:r w:rsidRPr="003C7DFC">
        <w:rPr>
          <w:b/>
          <w:bCs/>
        </w:rPr>
        <w:t>Tabela 2.</w:t>
      </w:r>
      <w:r w:rsidRPr="00D0737B">
        <w:t xml:space="preserve"> Cechy charakterystyczne wyliczone dla kolumny </w:t>
      </w:r>
      <w:r w:rsidRPr="00D0737B">
        <w:rPr>
          <w:b/>
          <w:bCs/>
        </w:rPr>
        <w:t>packed_cell_volume</w:t>
      </w:r>
    </w:p>
    <w:tbl>
      <w:tblPr>
        <w:tblW w:w="9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478"/>
        <w:gridCol w:w="1478"/>
        <w:gridCol w:w="1478"/>
        <w:gridCol w:w="1478"/>
        <w:gridCol w:w="1478"/>
      </w:tblGrid>
      <w:tr w:rsidR="004C1532" w:rsidRPr="00D0737B" w14:paraId="0B56D81D" w14:textId="77777777" w:rsidTr="00D05D7E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2C501F6B" w14:textId="77777777" w:rsidR="004C1532" w:rsidRPr="00D0737B" w:rsidRDefault="004C1532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8D22138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Średnia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051108C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Odchylenie standardowe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0F4B555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Pierwszy kwartyl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DD5BFD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Drugi kwartyl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1ED826" w14:textId="77777777" w:rsidR="004C1532" w:rsidRPr="00D0737B" w:rsidRDefault="004C1532" w:rsidP="00D05D7E">
            <w:pPr>
              <w:widowControl/>
              <w:suppressAutoHyphens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Trzeci kwartyl</w:t>
            </w:r>
          </w:p>
        </w:tc>
      </w:tr>
      <w:tr w:rsidR="00C559DB" w:rsidRPr="00D0737B" w14:paraId="2DA4B21E" w14:textId="77777777" w:rsidTr="00D0737B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7CA7146F" w14:textId="4671DCB4" w:rsidR="00C559DB" w:rsidRPr="00D0737B" w:rsidRDefault="00C559DB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l-PL"/>
              </w:rPr>
              <w:t>Usuwanie rzędów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0C7E87A" w14:textId="7D57936B" w:rsidR="00C559DB" w:rsidRPr="00D0737B" w:rsidRDefault="002903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2903DB">
              <w:rPr>
                <w:rFonts w:eastAsia="Times New Roman" w:cs="Calibri"/>
                <w:color w:val="000000"/>
                <w:lang w:eastAsia="pl-PL"/>
              </w:rPr>
              <w:t>46.31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02E576E" w14:textId="2C82FC01" w:rsidR="00C559DB" w:rsidRPr="00D0737B" w:rsidRDefault="002903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2903DB">
              <w:rPr>
                <w:rFonts w:eastAsia="Times New Roman" w:cs="Calibri"/>
                <w:color w:val="000000"/>
                <w:lang w:eastAsia="pl-PL"/>
              </w:rPr>
              <w:t>10.44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CDCD8E7" w14:textId="136CDB7E" w:rsidR="00C559DB" w:rsidRPr="00D0737B" w:rsidRDefault="002903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2903DB">
              <w:rPr>
                <w:rFonts w:eastAsia="Times New Roman" w:cs="Calibri"/>
                <w:color w:val="000000"/>
                <w:lang w:eastAsia="pl-PL"/>
              </w:rPr>
              <w:t>38.00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F79C367" w14:textId="1A306D01" w:rsidR="00C559DB" w:rsidRPr="00D0737B" w:rsidRDefault="002903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2903DB">
              <w:rPr>
                <w:rFonts w:eastAsia="Times New Roman" w:cs="Calibri"/>
                <w:color w:val="000000"/>
                <w:lang w:eastAsia="pl-PL"/>
              </w:rPr>
              <w:t>45.00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4D4A1216" w14:textId="51A42704" w:rsidR="00C559DB" w:rsidRPr="00D0737B" w:rsidRDefault="002903D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2903DB">
              <w:rPr>
                <w:rFonts w:eastAsia="Times New Roman" w:cs="Calibri"/>
                <w:color w:val="000000"/>
                <w:lang w:eastAsia="pl-PL"/>
              </w:rPr>
              <w:t>52.00</w:t>
            </w:r>
          </w:p>
        </w:tc>
      </w:tr>
      <w:tr w:rsidR="004C1532" w:rsidRPr="00D0737B" w14:paraId="071FF09F" w14:textId="77777777" w:rsidTr="00D0737B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1DAD8DC1" w14:textId="77777777" w:rsidR="004C1532" w:rsidRPr="00D0737B" w:rsidRDefault="004C1532" w:rsidP="00E703D5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Mean imputation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623E7F4" w14:textId="317D2D38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46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31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4A863004" w14:textId="6D9864C0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9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92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18ECE205" w14:textId="5378E108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39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2A7A81E" w14:textId="2AAFE5F8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46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4E959A0" w14:textId="1F61DB65" w:rsidR="004C1532" w:rsidRPr="00D0737B" w:rsidRDefault="00D05D7E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color w:val="000000"/>
                <w:lang w:eastAsia="pl-PL"/>
              </w:rPr>
              <w:t>50</w:t>
            </w:r>
            <w:r w:rsidR="00C559DB">
              <w:rPr>
                <w:rFonts w:eastAsia="Times New Roman" w:cs="Calibri"/>
                <w:color w:val="000000"/>
                <w:lang w:eastAsia="pl-PL"/>
              </w:rPr>
              <w:t>,</w:t>
            </w:r>
            <w:r w:rsidRPr="00D0737B">
              <w:rPr>
                <w:rFonts w:eastAsia="Times New Roman" w:cs="Calibri"/>
                <w:color w:val="000000"/>
                <w:lang w:eastAsia="pl-PL"/>
              </w:rPr>
              <w:t>00</w:t>
            </w:r>
          </w:p>
        </w:tc>
      </w:tr>
      <w:tr w:rsidR="00D0737B" w:rsidRPr="00D0737B" w14:paraId="6F4CA3DC" w14:textId="77777777" w:rsidTr="00D0737B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6F5EBEA7" w14:textId="77777777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Interpolacja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0C50408" w14:textId="442A8ABA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46,34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41386805" w14:textId="652AD965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10,13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2BFB5BBD" w14:textId="17BD4FD8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39,00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64FB25EB" w14:textId="02966EE4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45,00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11EA946C" w14:textId="1BA74C05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52,00</w:t>
            </w:r>
          </w:p>
        </w:tc>
      </w:tr>
      <w:tr w:rsidR="00D0737B" w:rsidRPr="00D0737B" w14:paraId="7F585954" w14:textId="77777777" w:rsidTr="00D0737B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6A372AB3" w14:textId="77777777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Hot Deck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616E17ED" w14:textId="5B7DC22D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46,40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798C573" w14:textId="46E47FA9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10,61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1ADBAB44" w14:textId="3DBEC2A1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38,00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7846050D" w14:textId="01C73626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45,00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13CAA27" w14:textId="6F8A01A1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52,00</w:t>
            </w:r>
          </w:p>
        </w:tc>
      </w:tr>
      <w:tr w:rsidR="00D0737B" w:rsidRPr="00D0737B" w14:paraId="209F3421" w14:textId="77777777" w:rsidTr="00D0737B">
        <w:trPr>
          <w:trHeight w:val="300"/>
          <w:jc w:val="center"/>
        </w:trPr>
        <w:tc>
          <w:tcPr>
            <w:tcW w:w="2084" w:type="dxa"/>
            <w:shd w:val="clear" w:color="auto" w:fill="auto"/>
            <w:noWrap/>
          </w:tcPr>
          <w:p w14:paraId="7B67F06F" w14:textId="77777777" w:rsidR="00D0737B" w:rsidRPr="00D0737B" w:rsidRDefault="00D0737B" w:rsidP="00D0737B">
            <w:pPr>
              <w:widowControl/>
              <w:suppressAutoHyphens w:val="0"/>
              <w:spacing w:after="0"/>
              <w:jc w:val="left"/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D0737B">
              <w:rPr>
                <w:rFonts w:eastAsia="Times New Roman" w:cs="Calibri"/>
                <w:b/>
                <w:bCs/>
                <w:color w:val="000000"/>
                <w:lang w:eastAsia="pl-PL"/>
              </w:rPr>
              <w:t>Wartość z krzywej regresji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D7FDB84" w14:textId="2B76AF59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46,31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D154746" w14:textId="24F4395C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9,92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045C06A0" w14:textId="3DF4ABBC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39,00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5976D275" w14:textId="6BCF060A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45,31</w:t>
            </w:r>
          </w:p>
        </w:tc>
        <w:tc>
          <w:tcPr>
            <w:tcW w:w="1478" w:type="dxa"/>
            <w:shd w:val="clear" w:color="auto" w:fill="auto"/>
            <w:noWrap/>
            <w:vAlign w:val="center"/>
          </w:tcPr>
          <w:p w14:paraId="3E74C465" w14:textId="0C75C5CE" w:rsidR="00D0737B" w:rsidRPr="00D0737B" w:rsidRDefault="00D0737B" w:rsidP="00D0737B">
            <w:pPr>
              <w:widowControl/>
              <w:suppressAutoHyphens w:val="0"/>
              <w:spacing w:after="0"/>
              <w:jc w:val="right"/>
              <w:rPr>
                <w:rFonts w:eastAsia="Times New Roman" w:cs="Calibri"/>
                <w:color w:val="000000"/>
                <w:lang w:eastAsia="pl-PL"/>
              </w:rPr>
            </w:pPr>
            <w:r w:rsidRPr="00D0737B">
              <w:rPr>
                <w:color w:val="000000"/>
              </w:rPr>
              <w:t>50,00</w:t>
            </w:r>
          </w:p>
        </w:tc>
      </w:tr>
    </w:tbl>
    <w:p w14:paraId="0B8E1DFF" w14:textId="77777777" w:rsidR="001C2DBF" w:rsidRPr="001C2DBF" w:rsidRDefault="001C2DBF" w:rsidP="001C2DBF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97"/>
        <w:tblW w:w="11773" w:type="dxa"/>
        <w:tblLook w:val="04A0" w:firstRow="1" w:lastRow="0" w:firstColumn="1" w:lastColumn="0" w:noHBand="0" w:noVBand="1"/>
      </w:tblPr>
      <w:tblGrid>
        <w:gridCol w:w="5854"/>
        <w:gridCol w:w="5919"/>
      </w:tblGrid>
      <w:tr w:rsidR="00C559DB" w14:paraId="10648D1F" w14:textId="77777777" w:rsidTr="00525A20">
        <w:tc>
          <w:tcPr>
            <w:tcW w:w="11773" w:type="dxa"/>
            <w:gridSpan w:val="2"/>
            <w:shd w:val="clear" w:color="auto" w:fill="auto"/>
          </w:tcPr>
          <w:p w14:paraId="4BFB5DA6" w14:textId="77777777" w:rsidR="00116011" w:rsidRDefault="00116011" w:rsidP="001C2DBF">
            <w:pPr>
              <w:jc w:val="center"/>
            </w:pPr>
          </w:p>
          <w:p w14:paraId="301777BC" w14:textId="77777777" w:rsidR="00116011" w:rsidRDefault="00116011" w:rsidP="001C2DBF">
            <w:pPr>
              <w:jc w:val="center"/>
            </w:pPr>
          </w:p>
          <w:p w14:paraId="3EE92EA1" w14:textId="6BD6B9F4" w:rsidR="00C559DB" w:rsidRDefault="00376FCB" w:rsidP="001C2DBF">
            <w:pPr>
              <w:jc w:val="center"/>
            </w:pPr>
            <w:r>
              <w:pict w14:anchorId="01A356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.25pt;height:234.75pt">
                  <v:imagedata r:id="rId7" o:title=""/>
                </v:shape>
              </w:pict>
            </w:r>
          </w:p>
          <w:p w14:paraId="161A705B" w14:textId="77777777" w:rsidR="00C559DB" w:rsidRDefault="0023791B" w:rsidP="0023791B">
            <w:pPr>
              <w:jc w:val="center"/>
            </w:pPr>
            <w:r w:rsidRPr="001C2DBF">
              <w:rPr>
                <w:b/>
                <w:bCs/>
              </w:rPr>
              <w:t>Rysunek 1.</w:t>
            </w:r>
            <w:r>
              <w:t xml:space="preserve"> Krzywa regresji dla usuniętych rzędów</w:t>
            </w:r>
          </w:p>
          <w:p w14:paraId="4DA8F344" w14:textId="77777777" w:rsidR="00116011" w:rsidRDefault="00116011" w:rsidP="0023791B">
            <w:pPr>
              <w:jc w:val="center"/>
            </w:pPr>
          </w:p>
          <w:p w14:paraId="615D43E8" w14:textId="77777777" w:rsidR="00116011" w:rsidRDefault="00116011" w:rsidP="0023791B">
            <w:pPr>
              <w:jc w:val="center"/>
            </w:pPr>
          </w:p>
          <w:p w14:paraId="584E633E" w14:textId="77777777" w:rsidR="00116011" w:rsidRDefault="00116011" w:rsidP="0023791B">
            <w:pPr>
              <w:jc w:val="center"/>
            </w:pPr>
          </w:p>
          <w:p w14:paraId="3ABA192C" w14:textId="5203011C" w:rsidR="00116011" w:rsidRDefault="00116011" w:rsidP="0023791B">
            <w:pPr>
              <w:jc w:val="center"/>
            </w:pPr>
          </w:p>
        </w:tc>
      </w:tr>
      <w:tr w:rsidR="001C2DBF" w14:paraId="2CB6DE32" w14:textId="77777777" w:rsidTr="00525A20">
        <w:tc>
          <w:tcPr>
            <w:tcW w:w="5854" w:type="dxa"/>
            <w:shd w:val="clear" w:color="auto" w:fill="auto"/>
          </w:tcPr>
          <w:p w14:paraId="62C6A2D8" w14:textId="3B8A5565" w:rsidR="008B6EEF" w:rsidRDefault="00376FCB" w:rsidP="001C2DBF">
            <w:pPr>
              <w:jc w:val="center"/>
            </w:pPr>
            <w:r>
              <w:pict w14:anchorId="33B5773B">
                <v:shape id="_x0000_i1026" type="#_x0000_t75" style="width:282pt;height:227.25pt">
                  <v:imagedata r:id="rId8" o:title=""/>
                </v:shape>
              </w:pict>
            </w:r>
          </w:p>
          <w:p w14:paraId="2D637CCC" w14:textId="04468082" w:rsidR="008B6EEF" w:rsidRDefault="008B6EEF" w:rsidP="001C2DBF">
            <w:pPr>
              <w:jc w:val="center"/>
            </w:pPr>
            <w:r w:rsidRPr="001C2DBF">
              <w:rPr>
                <w:b/>
                <w:bCs/>
              </w:rPr>
              <w:t xml:space="preserve">Rysunek </w:t>
            </w:r>
            <w:r w:rsidR="0023791B">
              <w:rPr>
                <w:b/>
                <w:bCs/>
              </w:rPr>
              <w:t>2</w:t>
            </w:r>
            <w:r w:rsidRPr="001C2DBF">
              <w:rPr>
                <w:b/>
                <w:bCs/>
              </w:rPr>
              <w:t>.</w:t>
            </w:r>
            <w:r>
              <w:t xml:space="preserve"> Krzywa regresji dla danych wypełnionych metodą </w:t>
            </w:r>
            <w:r w:rsidRPr="001C2DBF">
              <w:rPr>
                <w:b/>
                <w:bCs/>
              </w:rPr>
              <w:t>mean imputation</w:t>
            </w:r>
          </w:p>
          <w:p w14:paraId="04D4FEB6" w14:textId="77777777" w:rsidR="008B6EEF" w:rsidRDefault="008B6EEF" w:rsidP="001C2DBF">
            <w:pPr>
              <w:jc w:val="center"/>
            </w:pPr>
          </w:p>
          <w:p w14:paraId="76DE9F2D" w14:textId="77777777" w:rsidR="008B6EEF" w:rsidRDefault="008B6EEF" w:rsidP="001C2DBF">
            <w:pPr>
              <w:jc w:val="center"/>
            </w:pPr>
          </w:p>
          <w:p w14:paraId="79623479" w14:textId="558D86F2" w:rsidR="008B6EEF" w:rsidRDefault="008B6EEF" w:rsidP="001C2DBF">
            <w:pPr>
              <w:jc w:val="center"/>
            </w:pPr>
          </w:p>
        </w:tc>
        <w:tc>
          <w:tcPr>
            <w:tcW w:w="5919" w:type="dxa"/>
            <w:shd w:val="clear" w:color="auto" w:fill="auto"/>
          </w:tcPr>
          <w:p w14:paraId="72A03B30" w14:textId="77777777" w:rsidR="008B6EEF" w:rsidRDefault="00376FCB" w:rsidP="001C2DBF">
            <w:pPr>
              <w:jc w:val="center"/>
            </w:pPr>
            <w:r>
              <w:pict w14:anchorId="53ABDE2F">
                <v:shape id="_x0000_i1027" type="#_x0000_t75" style="width:285pt;height:230.25pt">
                  <v:imagedata r:id="rId9" o:title=""/>
                </v:shape>
              </w:pict>
            </w:r>
          </w:p>
          <w:p w14:paraId="4783F766" w14:textId="22C6953D" w:rsidR="008B6EEF" w:rsidRDefault="008B6EEF" w:rsidP="001C2DBF">
            <w:pPr>
              <w:jc w:val="center"/>
            </w:pPr>
            <w:r w:rsidRPr="001C2DBF">
              <w:rPr>
                <w:b/>
                <w:bCs/>
              </w:rPr>
              <w:t xml:space="preserve">Rysunek </w:t>
            </w:r>
            <w:r w:rsidR="0023791B">
              <w:rPr>
                <w:b/>
                <w:bCs/>
              </w:rPr>
              <w:t>3</w:t>
            </w:r>
            <w:r w:rsidRPr="001C2DBF">
              <w:rPr>
                <w:b/>
                <w:bCs/>
              </w:rPr>
              <w:t>.</w:t>
            </w:r>
            <w:r>
              <w:t xml:space="preserve">  Krzywa regresji dla danych wypełnionych metodą </w:t>
            </w:r>
            <w:r w:rsidRPr="001C2DBF">
              <w:rPr>
                <w:b/>
                <w:bCs/>
              </w:rPr>
              <w:t>interpolacji</w:t>
            </w:r>
          </w:p>
        </w:tc>
      </w:tr>
      <w:tr w:rsidR="001C2DBF" w14:paraId="45CC771F" w14:textId="77777777" w:rsidTr="00525A20">
        <w:tc>
          <w:tcPr>
            <w:tcW w:w="5854" w:type="dxa"/>
            <w:shd w:val="clear" w:color="auto" w:fill="auto"/>
          </w:tcPr>
          <w:p w14:paraId="7E76EB58" w14:textId="77777777" w:rsidR="008B6EEF" w:rsidRDefault="008B6EEF" w:rsidP="001C2DBF">
            <w:pPr>
              <w:jc w:val="center"/>
            </w:pPr>
          </w:p>
          <w:p w14:paraId="332F7E3D" w14:textId="77777777" w:rsidR="008B6EEF" w:rsidRDefault="008B6EEF" w:rsidP="001C2DBF">
            <w:pPr>
              <w:jc w:val="center"/>
            </w:pPr>
          </w:p>
          <w:p w14:paraId="4473E106" w14:textId="6142AC78" w:rsidR="008B6EEF" w:rsidRDefault="00376FCB" w:rsidP="001C2DBF">
            <w:pPr>
              <w:jc w:val="center"/>
            </w:pPr>
            <w:r>
              <w:pict w14:anchorId="0377A36B">
                <v:shape id="_x0000_i1028" type="#_x0000_t75" style="width:255pt;height:206.25pt">
                  <v:imagedata r:id="rId10" o:title=""/>
                </v:shape>
              </w:pict>
            </w:r>
          </w:p>
          <w:p w14:paraId="55DF5A80" w14:textId="77777777" w:rsidR="008B6EEF" w:rsidRDefault="008B6EEF" w:rsidP="001C2DBF">
            <w:pPr>
              <w:jc w:val="center"/>
            </w:pPr>
          </w:p>
          <w:p w14:paraId="400AB9F6" w14:textId="4934657C" w:rsidR="008B6EEF" w:rsidRDefault="008B6EEF" w:rsidP="001C2DBF">
            <w:pPr>
              <w:jc w:val="center"/>
            </w:pPr>
            <w:r w:rsidRPr="001C2DBF">
              <w:rPr>
                <w:b/>
                <w:bCs/>
              </w:rPr>
              <w:t xml:space="preserve">Rysunek </w:t>
            </w:r>
            <w:r w:rsidR="0023791B">
              <w:rPr>
                <w:b/>
                <w:bCs/>
              </w:rPr>
              <w:t>4</w:t>
            </w:r>
            <w:r w:rsidRPr="001C2DBF">
              <w:rPr>
                <w:b/>
                <w:bCs/>
              </w:rPr>
              <w:t>.</w:t>
            </w:r>
            <w:r>
              <w:t xml:space="preserve">  Krzywa regresji dla danych wypełnionych metodą </w:t>
            </w:r>
            <w:r w:rsidRPr="001C2DBF">
              <w:rPr>
                <w:b/>
                <w:bCs/>
              </w:rPr>
              <w:t>hot deck</w:t>
            </w:r>
          </w:p>
        </w:tc>
        <w:tc>
          <w:tcPr>
            <w:tcW w:w="5919" w:type="dxa"/>
            <w:shd w:val="clear" w:color="auto" w:fill="auto"/>
          </w:tcPr>
          <w:p w14:paraId="768CD700" w14:textId="77777777" w:rsidR="008B6EEF" w:rsidRDefault="008B6EEF" w:rsidP="001C2DBF">
            <w:pPr>
              <w:jc w:val="center"/>
            </w:pPr>
          </w:p>
          <w:p w14:paraId="14210387" w14:textId="77777777" w:rsidR="008B6EEF" w:rsidRDefault="008B6EEF" w:rsidP="001C2DBF">
            <w:pPr>
              <w:jc w:val="center"/>
            </w:pPr>
          </w:p>
          <w:p w14:paraId="1D76463D" w14:textId="77777777" w:rsidR="008B6EEF" w:rsidRDefault="00376FCB" w:rsidP="001C2DBF">
            <w:pPr>
              <w:jc w:val="center"/>
            </w:pPr>
            <w:r>
              <w:pict w14:anchorId="1FC4FA64">
                <v:shape id="_x0000_i1029" type="#_x0000_t75" style="width:278.25pt;height:224.25pt">
                  <v:imagedata r:id="rId11" o:title=""/>
                </v:shape>
              </w:pict>
            </w:r>
          </w:p>
          <w:p w14:paraId="51911481" w14:textId="235D1C3E" w:rsidR="008B6EEF" w:rsidRDefault="008B6EEF" w:rsidP="001C2DBF">
            <w:pPr>
              <w:jc w:val="center"/>
            </w:pPr>
            <w:r w:rsidRPr="001C2DBF">
              <w:rPr>
                <w:b/>
                <w:bCs/>
              </w:rPr>
              <w:t xml:space="preserve">Rysunek </w:t>
            </w:r>
            <w:r w:rsidR="0023791B">
              <w:rPr>
                <w:b/>
                <w:bCs/>
              </w:rPr>
              <w:t>5</w:t>
            </w:r>
            <w:r w:rsidRPr="001C2DBF">
              <w:rPr>
                <w:b/>
                <w:bCs/>
              </w:rPr>
              <w:t>.</w:t>
            </w:r>
            <w:r>
              <w:t xml:space="preserve">  Krzywa regresji dla danych wypełnionych wartościami z tej krzywej</w:t>
            </w:r>
          </w:p>
        </w:tc>
      </w:tr>
    </w:tbl>
    <w:p w14:paraId="70E1BE39" w14:textId="0F5940FD" w:rsidR="00C54A54" w:rsidRDefault="00C54A54" w:rsidP="00974B02">
      <w:pPr>
        <w:jc w:val="center"/>
        <w:rPr>
          <w:b/>
          <w:bCs/>
        </w:rPr>
      </w:pPr>
    </w:p>
    <w:p w14:paraId="6E1EEDA5" w14:textId="77777777" w:rsidR="00116011" w:rsidRDefault="00116011" w:rsidP="00974B02">
      <w:pPr>
        <w:jc w:val="center"/>
        <w:rPr>
          <w:b/>
          <w:bCs/>
        </w:rPr>
      </w:pPr>
    </w:p>
    <w:p w14:paraId="11C45AD9" w14:textId="77777777" w:rsidR="00C54A54" w:rsidRDefault="00C54A54" w:rsidP="00974B02">
      <w:pPr>
        <w:jc w:val="center"/>
        <w:rPr>
          <w:b/>
          <w:bCs/>
        </w:rPr>
      </w:pPr>
    </w:p>
    <w:p w14:paraId="478FE693" w14:textId="1F4B78DC" w:rsidR="004C1532" w:rsidRDefault="00974B02" w:rsidP="00974B02">
      <w:pPr>
        <w:jc w:val="center"/>
      </w:pPr>
      <w:r w:rsidRPr="00974B02">
        <w:rPr>
          <w:b/>
          <w:bCs/>
        </w:rPr>
        <w:t>Tabela 3.</w:t>
      </w:r>
      <w:r>
        <w:t xml:space="preserve"> Współczynnik regresji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CF578E" w14:paraId="33EA96CC" w14:textId="77777777" w:rsidTr="003478EC">
        <w:tc>
          <w:tcPr>
            <w:tcW w:w="3448" w:type="dxa"/>
            <w:shd w:val="clear" w:color="auto" w:fill="auto"/>
          </w:tcPr>
          <w:p w14:paraId="6175D2D2" w14:textId="14C443DE" w:rsidR="00CF578E" w:rsidRPr="003478EC" w:rsidRDefault="00CF578E" w:rsidP="003478EC">
            <w:pPr>
              <w:jc w:val="center"/>
              <w:rPr>
                <w:b/>
                <w:bCs/>
              </w:rPr>
            </w:pPr>
            <w:r w:rsidRPr="003478EC">
              <w:rPr>
                <w:b/>
                <w:bCs/>
              </w:rPr>
              <w:t>Metoda</w:t>
            </w:r>
          </w:p>
        </w:tc>
        <w:tc>
          <w:tcPr>
            <w:tcW w:w="3449" w:type="dxa"/>
            <w:shd w:val="clear" w:color="auto" w:fill="auto"/>
          </w:tcPr>
          <w:p w14:paraId="00259BC2" w14:textId="6BE871EF" w:rsidR="00CF578E" w:rsidRPr="003478EC" w:rsidRDefault="00CF578E" w:rsidP="003478EC">
            <w:pPr>
              <w:jc w:val="center"/>
              <w:rPr>
                <w:b/>
                <w:bCs/>
              </w:rPr>
            </w:pPr>
            <w:r w:rsidRPr="003478EC">
              <w:rPr>
                <w:b/>
                <w:bCs/>
              </w:rPr>
              <w:t>Współczynnik kierunkowy</w:t>
            </w:r>
          </w:p>
        </w:tc>
        <w:tc>
          <w:tcPr>
            <w:tcW w:w="3449" w:type="dxa"/>
            <w:shd w:val="clear" w:color="auto" w:fill="auto"/>
          </w:tcPr>
          <w:p w14:paraId="3DD51DF2" w14:textId="68B5F424" w:rsidR="00CF578E" w:rsidRPr="003478EC" w:rsidRDefault="00CF578E" w:rsidP="003478EC">
            <w:pPr>
              <w:jc w:val="center"/>
              <w:rPr>
                <w:b/>
                <w:bCs/>
              </w:rPr>
            </w:pPr>
            <w:r w:rsidRPr="003478EC">
              <w:rPr>
                <w:b/>
                <w:bCs/>
              </w:rPr>
              <w:t>Wyraz wolny</w:t>
            </w:r>
          </w:p>
        </w:tc>
      </w:tr>
      <w:tr w:rsidR="007230C5" w14:paraId="65FB5383" w14:textId="77777777" w:rsidTr="003478EC">
        <w:tc>
          <w:tcPr>
            <w:tcW w:w="3448" w:type="dxa"/>
            <w:shd w:val="clear" w:color="auto" w:fill="auto"/>
          </w:tcPr>
          <w:p w14:paraId="5BD68F5B" w14:textId="2FB572F5" w:rsidR="007230C5" w:rsidRPr="003478EC" w:rsidRDefault="003478EC" w:rsidP="00CF578E">
            <w:pPr>
              <w:rPr>
                <w:rFonts w:eastAsia="Times New Roman" w:cs="Calibri"/>
                <w:b/>
                <w:bCs/>
                <w:color w:val="000000"/>
                <w:lang w:eastAsia="pl-PL"/>
              </w:rPr>
            </w:pPr>
            <w:r w:rsidRPr="003478EC">
              <w:rPr>
                <w:rFonts w:eastAsia="Times New Roman" w:cs="Calibri"/>
                <w:b/>
                <w:bCs/>
                <w:color w:val="000000"/>
                <w:lang w:eastAsia="pl-PL"/>
              </w:rPr>
              <w:t>Usuwanie rzędów</w:t>
            </w:r>
          </w:p>
        </w:tc>
        <w:tc>
          <w:tcPr>
            <w:tcW w:w="3449" w:type="dxa"/>
            <w:shd w:val="clear" w:color="auto" w:fill="auto"/>
          </w:tcPr>
          <w:p w14:paraId="51467B83" w14:textId="018EF725" w:rsidR="007230C5" w:rsidRPr="00CF578E" w:rsidRDefault="007230C5" w:rsidP="003478EC">
            <w:pPr>
              <w:jc w:val="center"/>
            </w:pPr>
            <w:r w:rsidRPr="007230C5">
              <w:t>0.00223108</w:t>
            </w:r>
          </w:p>
        </w:tc>
        <w:tc>
          <w:tcPr>
            <w:tcW w:w="3449" w:type="dxa"/>
            <w:shd w:val="clear" w:color="auto" w:fill="auto"/>
          </w:tcPr>
          <w:p w14:paraId="17FD282F" w14:textId="742EFE32" w:rsidR="007230C5" w:rsidRPr="00CF578E" w:rsidRDefault="003478EC" w:rsidP="003478EC">
            <w:pPr>
              <w:jc w:val="center"/>
            </w:pPr>
            <w:r w:rsidRPr="003478EC">
              <w:t>24.55769689</w:t>
            </w:r>
          </w:p>
        </w:tc>
      </w:tr>
      <w:tr w:rsidR="00CF578E" w14:paraId="32070E9A" w14:textId="77777777" w:rsidTr="003478EC">
        <w:tc>
          <w:tcPr>
            <w:tcW w:w="3448" w:type="dxa"/>
            <w:shd w:val="clear" w:color="auto" w:fill="auto"/>
          </w:tcPr>
          <w:p w14:paraId="49A7D5B8" w14:textId="74AF334B" w:rsidR="00CF578E" w:rsidRDefault="00CF578E" w:rsidP="00CF578E">
            <w:r w:rsidRPr="003478EC">
              <w:rPr>
                <w:rFonts w:eastAsia="Times New Roman" w:cs="Calibri"/>
                <w:b/>
                <w:bCs/>
                <w:color w:val="000000"/>
                <w:lang w:eastAsia="pl-PL"/>
              </w:rPr>
              <w:t>Mean imputation</w:t>
            </w:r>
          </w:p>
        </w:tc>
        <w:tc>
          <w:tcPr>
            <w:tcW w:w="3449" w:type="dxa"/>
            <w:shd w:val="clear" w:color="auto" w:fill="auto"/>
          </w:tcPr>
          <w:p w14:paraId="46BEC3DE" w14:textId="677D3432" w:rsidR="00CF578E" w:rsidRDefault="00CF578E" w:rsidP="003478EC">
            <w:pPr>
              <w:jc w:val="center"/>
            </w:pPr>
            <w:r w:rsidRPr="00CF578E">
              <w:t>0.00780387</w:t>
            </w:r>
          </w:p>
        </w:tc>
        <w:tc>
          <w:tcPr>
            <w:tcW w:w="3449" w:type="dxa"/>
            <w:shd w:val="clear" w:color="auto" w:fill="auto"/>
          </w:tcPr>
          <w:p w14:paraId="1F6CF531" w14:textId="34AB0D0D" w:rsidR="00CF578E" w:rsidRDefault="00CF578E" w:rsidP="003478EC">
            <w:pPr>
              <w:jc w:val="center"/>
            </w:pPr>
            <w:r w:rsidRPr="00CF578E">
              <w:t>23.11165952</w:t>
            </w:r>
          </w:p>
        </w:tc>
      </w:tr>
      <w:tr w:rsidR="00CF578E" w14:paraId="6FDFFA19" w14:textId="77777777" w:rsidTr="003478EC">
        <w:tc>
          <w:tcPr>
            <w:tcW w:w="3448" w:type="dxa"/>
            <w:shd w:val="clear" w:color="auto" w:fill="auto"/>
          </w:tcPr>
          <w:p w14:paraId="53C7ED74" w14:textId="004FC859" w:rsidR="00CF578E" w:rsidRDefault="00CF578E" w:rsidP="00CF578E">
            <w:r w:rsidRPr="003478EC">
              <w:rPr>
                <w:rFonts w:eastAsia="Times New Roman" w:cs="Calibri"/>
                <w:b/>
                <w:bCs/>
                <w:color w:val="000000"/>
                <w:lang w:eastAsia="pl-PL"/>
              </w:rPr>
              <w:t>Interpolacja</w:t>
            </w:r>
          </w:p>
        </w:tc>
        <w:tc>
          <w:tcPr>
            <w:tcW w:w="3449" w:type="dxa"/>
            <w:shd w:val="clear" w:color="auto" w:fill="auto"/>
          </w:tcPr>
          <w:p w14:paraId="37ED6E3B" w14:textId="7CB5B19F" w:rsidR="00CF578E" w:rsidRDefault="00CF578E" w:rsidP="003478EC">
            <w:pPr>
              <w:jc w:val="center"/>
            </w:pPr>
            <w:r w:rsidRPr="00CF578E">
              <w:t>0.00863741</w:t>
            </w:r>
          </w:p>
        </w:tc>
        <w:tc>
          <w:tcPr>
            <w:tcW w:w="3449" w:type="dxa"/>
            <w:shd w:val="clear" w:color="auto" w:fill="auto"/>
          </w:tcPr>
          <w:p w14:paraId="2AAAA746" w14:textId="1581C7F5" w:rsidR="00CF578E" w:rsidRDefault="00CF578E" w:rsidP="003478EC">
            <w:pPr>
              <w:jc w:val="center"/>
            </w:pPr>
            <w:r w:rsidRPr="00CF578E">
              <w:t>23.07372798</w:t>
            </w:r>
          </w:p>
        </w:tc>
      </w:tr>
      <w:tr w:rsidR="00CF578E" w14:paraId="160D8293" w14:textId="77777777" w:rsidTr="003478EC">
        <w:tc>
          <w:tcPr>
            <w:tcW w:w="3448" w:type="dxa"/>
            <w:shd w:val="clear" w:color="auto" w:fill="auto"/>
          </w:tcPr>
          <w:p w14:paraId="7E8A90D5" w14:textId="0FC5BACD" w:rsidR="00CF578E" w:rsidRDefault="00CF578E" w:rsidP="00CF578E">
            <w:r w:rsidRPr="003478EC">
              <w:rPr>
                <w:rFonts w:eastAsia="Times New Roman" w:cs="Calibri"/>
                <w:b/>
                <w:bCs/>
                <w:color w:val="000000"/>
                <w:lang w:eastAsia="pl-PL"/>
              </w:rPr>
              <w:t>Hot Deck</w:t>
            </w:r>
          </w:p>
        </w:tc>
        <w:tc>
          <w:tcPr>
            <w:tcW w:w="3449" w:type="dxa"/>
            <w:shd w:val="clear" w:color="auto" w:fill="auto"/>
          </w:tcPr>
          <w:p w14:paraId="24E3300B" w14:textId="06A223D7" w:rsidR="00CF578E" w:rsidRDefault="00CF578E" w:rsidP="003478EC">
            <w:pPr>
              <w:jc w:val="center"/>
            </w:pPr>
            <w:r w:rsidRPr="00CF578E">
              <w:t>0.01046172</w:t>
            </w:r>
          </w:p>
        </w:tc>
        <w:tc>
          <w:tcPr>
            <w:tcW w:w="3449" w:type="dxa"/>
            <w:shd w:val="clear" w:color="auto" w:fill="auto"/>
          </w:tcPr>
          <w:p w14:paraId="3AB6E8CB" w14:textId="286741DB" w:rsidR="00CF578E" w:rsidRDefault="00CF578E" w:rsidP="003478EC">
            <w:pPr>
              <w:jc w:val="center"/>
            </w:pPr>
            <w:r w:rsidRPr="00CF578E">
              <w:t>22.74923077</w:t>
            </w:r>
          </w:p>
        </w:tc>
      </w:tr>
      <w:tr w:rsidR="00CF578E" w14:paraId="54C094EA" w14:textId="77777777" w:rsidTr="003478EC">
        <w:tc>
          <w:tcPr>
            <w:tcW w:w="3448" w:type="dxa"/>
            <w:shd w:val="clear" w:color="auto" w:fill="auto"/>
          </w:tcPr>
          <w:p w14:paraId="1F56F82D" w14:textId="2F9C145B" w:rsidR="00CF578E" w:rsidRDefault="00CF578E" w:rsidP="00CF578E">
            <w:r w:rsidRPr="003478EC">
              <w:rPr>
                <w:rFonts w:eastAsia="Times New Roman" w:cs="Calibri"/>
                <w:b/>
                <w:bCs/>
                <w:color w:val="000000"/>
                <w:lang w:eastAsia="pl-PL"/>
              </w:rPr>
              <w:t>Wartość z krzywej regresji</w:t>
            </w:r>
          </w:p>
        </w:tc>
        <w:tc>
          <w:tcPr>
            <w:tcW w:w="3449" w:type="dxa"/>
            <w:shd w:val="clear" w:color="auto" w:fill="auto"/>
          </w:tcPr>
          <w:p w14:paraId="667BA7B8" w14:textId="08E1EE67" w:rsidR="00CF578E" w:rsidRDefault="00CF578E" w:rsidP="003478EC">
            <w:pPr>
              <w:jc w:val="center"/>
            </w:pPr>
            <w:r w:rsidRPr="00CF578E">
              <w:t>0.00861749</w:t>
            </w:r>
          </w:p>
        </w:tc>
        <w:tc>
          <w:tcPr>
            <w:tcW w:w="3449" w:type="dxa"/>
            <w:shd w:val="clear" w:color="auto" w:fill="auto"/>
          </w:tcPr>
          <w:p w14:paraId="30DE21B9" w14:textId="6256D5E4" w:rsidR="00CF578E" w:rsidRDefault="00CF578E" w:rsidP="003478EC">
            <w:pPr>
              <w:jc w:val="center"/>
            </w:pPr>
            <w:r w:rsidRPr="00CF578E">
              <w:t>22.99113488</w:t>
            </w:r>
          </w:p>
        </w:tc>
      </w:tr>
    </w:tbl>
    <w:p w14:paraId="297A70D5" w14:textId="338FB493" w:rsidR="00D0737B" w:rsidRDefault="00D0737B" w:rsidP="004C1532"/>
    <w:p w14:paraId="2B0F38F4" w14:textId="0208C269" w:rsidR="00116011" w:rsidRDefault="00116011" w:rsidP="004C1532"/>
    <w:p w14:paraId="180E277F" w14:textId="77777777" w:rsidR="00692453" w:rsidRDefault="00692453" w:rsidP="004C1532">
      <w:r>
        <w:t>Przeprowadzone przez nas eksperymenty pozwoliły nam dojść do następujących wniosków:</w:t>
      </w:r>
    </w:p>
    <w:p w14:paraId="61EC271A" w14:textId="24D31311" w:rsidR="00692453" w:rsidRDefault="00692453" w:rsidP="00692453">
      <w:pPr>
        <w:numPr>
          <w:ilvl w:val="0"/>
          <w:numId w:val="2"/>
        </w:numPr>
      </w:pPr>
      <w:r>
        <w:t>Uzupełnienie braków średnią nie wpływa na zmianę średniej</w:t>
      </w:r>
      <w:r w:rsidR="00376FCB">
        <w:t>.</w:t>
      </w:r>
    </w:p>
    <w:p w14:paraId="3BA4F0E1" w14:textId="508F2AFF" w:rsidR="00692453" w:rsidRDefault="00692453" w:rsidP="00692453">
      <w:pPr>
        <w:numPr>
          <w:ilvl w:val="0"/>
          <w:numId w:val="2"/>
        </w:numPr>
      </w:pPr>
      <w:r>
        <w:t>Uzupełnianie braków z krzywej regresji i średnią daje najbardziej zbliżone do siebie rezultaty w statystykach</w:t>
      </w:r>
      <w:r w:rsidR="00376FCB">
        <w:t>.</w:t>
      </w:r>
    </w:p>
    <w:p w14:paraId="466F11B3" w14:textId="1F715ED7" w:rsidR="00376FCB" w:rsidRDefault="00376FCB" w:rsidP="00692453">
      <w:pPr>
        <w:numPr>
          <w:ilvl w:val="0"/>
          <w:numId w:val="2"/>
        </w:numPr>
      </w:pPr>
      <w:r>
        <w:t>L</w:t>
      </w:r>
      <w:r w:rsidRPr="00376FCB">
        <w:t>inia regresji po uzupełnianiu z krzywej regresji jest najbardziej podobna do linii po uzupełnianiu z interpolacji</w:t>
      </w:r>
      <w:r>
        <w:t>.</w:t>
      </w:r>
    </w:p>
    <w:p w14:paraId="2516DA7D" w14:textId="25F28A30" w:rsidR="00116011" w:rsidRDefault="00692453" w:rsidP="00692453">
      <w:pPr>
        <w:numPr>
          <w:ilvl w:val="0"/>
          <w:numId w:val="2"/>
        </w:numPr>
      </w:pPr>
      <w:r>
        <w:t xml:space="preserve">Rezultaty w statystykach przy metodzie </w:t>
      </w:r>
      <w:r w:rsidRPr="009F3136">
        <w:t>hotdeck</w:t>
      </w:r>
      <w:r>
        <w:t xml:space="preserve"> są najbardziej zbliżone do statystyk przed imputacją</w:t>
      </w:r>
      <w:r w:rsidR="00376FCB">
        <w:t>.</w:t>
      </w:r>
    </w:p>
    <w:sectPr w:rsidR="00116011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1C6"/>
    <w:rsid w:val="0000479F"/>
    <w:rsid w:val="00116011"/>
    <w:rsid w:val="00134D79"/>
    <w:rsid w:val="001C2DBF"/>
    <w:rsid w:val="001F41C6"/>
    <w:rsid w:val="0023791B"/>
    <w:rsid w:val="002903DB"/>
    <w:rsid w:val="002C1DB6"/>
    <w:rsid w:val="002C502D"/>
    <w:rsid w:val="003478EC"/>
    <w:rsid w:val="00376FCB"/>
    <w:rsid w:val="003C7DFC"/>
    <w:rsid w:val="003E3989"/>
    <w:rsid w:val="004C1532"/>
    <w:rsid w:val="005010C9"/>
    <w:rsid w:val="00525A20"/>
    <w:rsid w:val="00692453"/>
    <w:rsid w:val="007230C5"/>
    <w:rsid w:val="008B6EEF"/>
    <w:rsid w:val="008C31B8"/>
    <w:rsid w:val="00923820"/>
    <w:rsid w:val="00931FB4"/>
    <w:rsid w:val="00937845"/>
    <w:rsid w:val="00974B02"/>
    <w:rsid w:val="00974FE8"/>
    <w:rsid w:val="00975F5A"/>
    <w:rsid w:val="009852A7"/>
    <w:rsid w:val="009B6A6A"/>
    <w:rsid w:val="009F3136"/>
    <w:rsid w:val="009F4FF2"/>
    <w:rsid w:val="00A17E5D"/>
    <w:rsid w:val="00A2233A"/>
    <w:rsid w:val="00A73CAD"/>
    <w:rsid w:val="00C54A54"/>
    <w:rsid w:val="00C559DB"/>
    <w:rsid w:val="00CF578E"/>
    <w:rsid w:val="00D05D7E"/>
    <w:rsid w:val="00D0737B"/>
    <w:rsid w:val="00D126F9"/>
    <w:rsid w:val="00D30892"/>
    <w:rsid w:val="00EA5AC9"/>
    <w:rsid w:val="00F278C0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  <w15:chartTrackingRefBased/>
  <w15:docId w15:val="{829FD20C-6C64-4A56-8F88-155ED60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styleId="Nierozpoznanawzmianka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2s.ugr.es/keel/dataset.php?cod=1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EF5C-6D4B-4C92-BE9B-891C5A5F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440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Bartosz Jurczewski</cp:lastModifiedBy>
  <cp:revision>34</cp:revision>
  <cp:lastPrinted>1995-11-21T16:41:00Z</cp:lastPrinted>
  <dcterms:created xsi:type="dcterms:W3CDTF">2020-04-26T15:30:00Z</dcterms:created>
  <dcterms:modified xsi:type="dcterms:W3CDTF">2020-04-26T23:02:00Z</dcterms:modified>
</cp:coreProperties>
</file>