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20" w:type="dxa"/>
        <w:tblInd w:w="96" w:type="dxa"/>
        <w:tblLook w:val="04A0"/>
      </w:tblPr>
      <w:tblGrid>
        <w:gridCol w:w="6720"/>
      </w:tblGrid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 xml:space="preserve">Universities 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Northumbria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University London Campus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Northumbria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University Newcastle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Ulster University London Campus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Ulster University Birmingham Campus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Ulster University Belfast Campus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of South Wales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Solent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University - Foundation &amp; Undergraduate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Anglia Ruskin University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of Bedfordshire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of Bolton - MBA in Islamic Finance &amp; PhD in Islamic Finance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for the Creative Arts - Metropolitan Online Institute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Middlesex University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of Greenwich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De Montfort University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Queen's University Belfast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Keele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336">
              <w:rPr>
                <w:rFonts w:ascii="Calibri" w:eastAsia="Times New Roman" w:hAnsi="Calibri" w:cs="Calibri"/>
                <w:color w:val="000000"/>
              </w:rPr>
              <w:t>University of Chester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Wrexham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5336">
              <w:rPr>
                <w:rFonts w:ascii="Calibri" w:eastAsia="Times New Roman" w:hAnsi="Calibri" w:cs="Calibri"/>
                <w:color w:val="000000"/>
              </w:rPr>
              <w:t>GlyndÅµr</w:t>
            </w:r>
            <w:proofErr w:type="spellEnd"/>
            <w:r w:rsidRPr="00365336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  <w:p w:rsidR="00147BD6" w:rsidRPr="00365336" w:rsidRDefault="00147BD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London South Bank University</w:t>
            </w:r>
          </w:p>
        </w:tc>
      </w:tr>
      <w:tr w:rsidR="00365336" w:rsidRPr="00365336" w:rsidTr="00365336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336" w:rsidRPr="00365336" w:rsidRDefault="00365336" w:rsidP="00365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65F9" w:rsidRDefault="002F65F9"/>
    <w:sectPr w:rsidR="002F65F9" w:rsidSect="002F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65336"/>
    <w:rsid w:val="000C7A92"/>
    <w:rsid w:val="00147BD6"/>
    <w:rsid w:val="001E2150"/>
    <w:rsid w:val="002F65F9"/>
    <w:rsid w:val="00365336"/>
    <w:rsid w:val="004E3489"/>
    <w:rsid w:val="009113E6"/>
    <w:rsid w:val="00CA4871"/>
    <w:rsid w:val="00F864C7"/>
    <w:rsid w:val="00FC75CB"/>
    <w:rsid w:val="00FD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8</cp:revision>
  <dcterms:created xsi:type="dcterms:W3CDTF">2024-07-05T10:41:00Z</dcterms:created>
  <dcterms:modified xsi:type="dcterms:W3CDTF">2024-07-05T11:13:00Z</dcterms:modified>
</cp:coreProperties>
</file>