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Procedure PrintTop5Students(students):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Sort students by total mark in descending order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 "Top 5 Students with Highest Marks:"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 i from 1 to 5: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Print student's name, ID, A1, A2, A3, and total mark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Reverse the order of students (to get lowest marks first)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 "Top 5 Students with Lowest Marks:"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i from 1 to 5: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 student's name, ID, A1, A2, A3, and total mark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