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b w:val="1"/>
          <w:color w:val="212121"/>
          <w:sz w:val="48"/>
          <w:szCs w:val="48"/>
        </w:rPr>
      </w:pPr>
      <w:bookmarkStart w:colFirst="0" w:colLast="0" w:name="_35rbr8b1tdwu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48"/>
          <w:szCs w:val="48"/>
          <w:rtl w:val="0"/>
        </w:rPr>
        <w:t xml:space="preserve">Findings: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b w:val="1"/>
          <w:color w:val="212121"/>
        </w:rPr>
      </w:pPr>
      <w:bookmarkStart w:colFirst="0" w:colLast="0" w:name="_8wjzmctu90o9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Knowing the shape and exploring the dataset.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00" w:before="120" w:lineRule="auto"/>
        <w:ind w:left="720" w:right="60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Shape of the dataset.</w:t>
      </w:r>
    </w:p>
    <w:p w:rsidR="00000000" w:rsidDel="00000000" w:rsidP="00000000" w:rsidRDefault="00000000" w:rsidRPr="00000000" w14:paraId="00000004">
      <w:pPr>
        <w:spacing w:after="220" w:before="220" w:lineRule="auto"/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Train: X=(60000, 28, 28), y=(60000,)</w:t>
      </w:r>
    </w:p>
    <w:p w:rsidR="00000000" w:rsidDel="00000000" w:rsidP="00000000" w:rsidRDefault="00000000" w:rsidRPr="00000000" w14:paraId="00000005">
      <w:pPr>
        <w:spacing w:after="220" w:before="220" w:lineRule="auto"/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Test: X=(10000, 28, 28), y=(10000,)</w:t>
      </w:r>
    </w:p>
    <w:p w:rsidR="00000000" w:rsidDel="00000000" w:rsidP="00000000" w:rsidRDefault="00000000" w:rsidRPr="00000000" w14:paraId="00000006">
      <w:pPr>
        <w:spacing w:after="220" w:before="220" w:lineRule="auto"/>
        <w:ind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00" w:before="120" w:lineRule="auto"/>
        <w:ind w:left="720" w:right="60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Exploring the unique values in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1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220"/>
        <w:gridCol w:w="2205"/>
        <w:tblGridChange w:id="0">
          <w:tblGrid>
            <w:gridCol w:w="1575"/>
            <w:gridCol w:w="222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Count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Count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5923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6742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1009</w:t>
            </w:r>
          </w:p>
        </w:tc>
      </w:tr>
    </w:tbl>
    <w:p w:rsidR="00000000" w:rsidDel="00000000" w:rsidP="00000000" w:rsidRDefault="00000000" w:rsidRPr="00000000" w14:paraId="0000002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00" w:before="120" w:lineRule="auto"/>
        <w:ind w:left="720" w:right="60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Sample images from the dataset.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681288" cy="20183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18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5lstpgubug6s" w:id="2"/>
      <w:bookmarkEnd w:id="2"/>
      <w:r w:rsidDel="00000000" w:rsidR="00000000" w:rsidRPr="00000000">
        <w:rPr>
          <w:b w:val="1"/>
          <w:rtl w:val="0"/>
        </w:rPr>
        <w:t xml:space="preserve">Keras Model Training.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Epoch 1/5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469/469 [==============================] - 41s 87ms/step - loss: 0.1749 - accuracy: 0.9502 - val_loss: 0.0692 - val_accuracy: 0.9784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Epoch 2/5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469/469 [==============================] - 42s 89ms/step - loss: 0.0569 - accuracy: 0.9830 - val_loss: 0.0606 - val_accuracy: 0.9800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Epoch 3/5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469/469 [==============================] - 41s 87ms/step - loss: 0.0342 - accuracy: 0.9897 - val_loss: 0.0615 - val_accuracy: 0.9807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Epoch 4/5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469/469 [==============================] - 42s 90ms/step - loss: 0.0214 - accuracy: 0.9936 - val_loss: 0.0531 - val_accuracy: 0.9835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Epoch 5/5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469/469 [==============================] - 41s 88ms/step - loss: 0.0119 - accuracy: 0.9967 - val_loss: 0.0521 - val_accuracy: 0.9847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&lt;tensorflow.python.keras.callbacks.History at 0x7f3c80a9acc0&gt;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b w:val="1"/>
          <w:color w:val="212121"/>
        </w:rPr>
      </w:pPr>
      <w:bookmarkStart w:colFirst="0" w:colLast="0" w:name="_plnycvjdi97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b w:val="1"/>
          <w:color w:val="212121"/>
        </w:rPr>
      </w:pPr>
      <w:bookmarkStart w:colFirst="0" w:colLast="0" w:name="_j0v7s474fpbz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Observations.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CNN model is able to get 98%+ accuracy with just a single convolution layer.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 can also add more Conv2D layers, and also play around with the hyperparameters of the CNN model to increase the accuracy furthermore.</w:t>
      </w:r>
    </w:p>
    <w:p w:rsidR="00000000" w:rsidDel="00000000" w:rsidP="00000000" w:rsidRDefault="00000000" w:rsidRPr="00000000" w14:paraId="0000003E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hd w:fill="ffffff" w:val="clear"/>
        <w:spacing w:after="100" w:before="120" w:lineRule="auto"/>
        <w:rPr>
          <w:b w:val="1"/>
        </w:rPr>
      </w:pPr>
      <w:bookmarkStart w:colFirst="0" w:colLast="0" w:name="_mvve5cwcsca4" w:id="5"/>
      <w:bookmarkEnd w:id="5"/>
      <w:r w:rsidDel="00000000" w:rsidR="00000000" w:rsidRPr="00000000">
        <w:rPr>
          <w:b w:val="1"/>
          <w:rtl w:val="0"/>
        </w:rPr>
        <w:t xml:space="preserve">Prediction of individual values.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3367088" cy="2687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68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hd w:fill="ffffff" w:val="clear"/>
        <w:spacing w:after="100" w:before="120" w:lineRule="auto"/>
        <w:ind w:left="0" w:firstLine="0"/>
        <w:rPr>
          <w:b w:val="1"/>
        </w:rPr>
      </w:pPr>
      <w:bookmarkStart w:colFirst="0" w:colLast="0" w:name="_3do3zjuzujyd" w:id="6"/>
      <w:bookmarkEnd w:id="6"/>
      <w:r w:rsidDel="00000000" w:rsidR="00000000" w:rsidRPr="00000000">
        <w:rPr>
          <w:b w:val="1"/>
          <w:rtl w:val="0"/>
        </w:rPr>
        <w:t xml:space="preserve">Time taken by Keras model on an average.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Keras inferences with 0.05274093151092529 second in average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[[7.6969547e-10 6.5950162e-10 2.2239202e-08 2.7859372e-05 2.2992467e-06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3.4237412e-06 2.6487391e-12 1.2932930e-04 5.7199271e-05 9.9977988e-01]]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Predicted value: 9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Correct prediction !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hd w:fill="ffffff" w:val="clear"/>
        <w:spacing w:after="100" w:before="120" w:lineRule="auto"/>
        <w:rPr>
          <w:b w:val="1"/>
        </w:rPr>
      </w:pPr>
      <w:bookmarkStart w:colFirst="0" w:colLast="0" w:name="_drfwa4k9qz1y" w:id="7"/>
      <w:bookmarkEnd w:id="7"/>
      <w:r w:rsidDel="00000000" w:rsidR="00000000" w:rsidRPr="00000000">
        <w:rPr>
          <w:b w:val="1"/>
          <w:rtl w:val="0"/>
        </w:rPr>
        <w:t xml:space="preserve">Time taken by an ONNX model on average.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ONNX inferences with 0.002775883674621582 second in average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ONNX predicted value: 9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Correct prediction 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ONNX's and keras' prediction are matching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