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80" w:line="438.2608695652174" w:lineRule="auto"/>
        <w:ind w:left="0" w:right="960" w:firstLine="0"/>
        <w:rPr>
          <w:b w:val="1"/>
          <w:color w:val="292929"/>
          <w:sz w:val="69"/>
          <w:szCs w:val="69"/>
          <w:highlight w:val="white"/>
        </w:rPr>
      </w:pPr>
      <w:bookmarkStart w:colFirst="0" w:colLast="0" w:name="_5yyocrl9le46" w:id="0"/>
      <w:bookmarkEnd w:id="0"/>
      <w:r w:rsidDel="00000000" w:rsidR="00000000" w:rsidRPr="00000000">
        <w:rPr>
          <w:b w:val="1"/>
          <w:color w:val="292929"/>
          <w:sz w:val="69"/>
          <w:szCs w:val="69"/>
          <w:highlight w:val="white"/>
          <w:rtl w:val="0"/>
        </w:rPr>
        <w:t xml:space="preserve">React(ing) my way into Web Development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0" w:before="320" w:line="296.47058823529414" w:lineRule="auto"/>
        <w:ind w:left="-90" w:right="960" w:firstLine="0"/>
        <w:rPr>
          <w:color w:val="757575"/>
          <w:sz w:val="21"/>
          <w:szCs w:val="21"/>
          <w:highlight w:val="white"/>
        </w:rPr>
      </w:pPr>
      <w:bookmarkStart w:colFirst="0" w:colLast="0" w:name="_kp82jlqykdil" w:id="1"/>
      <w:bookmarkEnd w:id="1"/>
      <w:r w:rsidDel="00000000" w:rsidR="00000000" w:rsidRPr="00000000">
        <w:rPr>
          <w:color w:val="757575"/>
          <w:sz w:val="33"/>
          <w:szCs w:val="33"/>
          <w:highlight w:val="white"/>
          <w:rtl w:val="0"/>
        </w:rPr>
        <w:t xml:space="preserve">Here’s your sign to start your Web Development journey</w:t>
      </w:r>
      <w:r w:rsidDel="00000000" w:rsidR="00000000" w:rsidRPr="00000000">
        <w:fldChar w:fldCharType="begin"/>
        <w:instrText xml:space="preserve"> HYPERLINK "https://medium.com/@shreya.maheshwari.2000/react-ing-my-way-into-web-development-fe0bebd5cc46?source=post_page-----fe0bebd5cc46-----------------------------------"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0" w:before="500" w:line="296.47058823529414" w:lineRule="auto"/>
        <w:ind w:left="-90" w:right="960" w:firstLine="0"/>
        <w:rPr>
          <w:color w:val="757575"/>
          <w:sz w:val="21"/>
          <w:szCs w:val="21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i w:val="1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i w:val="1"/>
          <w:color w:val="292929"/>
          <w:highlight w:val="white"/>
          <w:rtl w:val="0"/>
        </w:rPr>
        <w:t xml:space="preserve">Before I begin, this blog is for absolute beginners who are willing to start their Web Development journey and are looking for answers to “Where do I start?”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This is how I began my Web Development journey and how you can start yours too!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0" w:before="840" w:line="296.47058823529414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</w:rPr>
        <w:drawing>
          <wp:inline distB="114300" distT="114300" distL="114300" distR="114300">
            <wp:extent cx="5943600" cy="226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In the first week, I started with the basics of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HTML and CSS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and worked on a webpage template using the same. Making the template made me familiar with most of the concepts of HTML CSS including flex, positioning, responsiveness, and much more.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0" w:before="840" w:line="296.47058823529414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</w:rPr>
        <w:drawing>
          <wp:inline distB="114300" distT="114300" distL="114300" distR="114300">
            <wp:extent cx="5943600" cy="3035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0" w:before="0" w:line="296.47058823529414" w:lineRule="auto"/>
        <w:ind w:left="960" w:right="960" w:firstLine="0"/>
        <w:rPr>
          <w:color w:val="757575"/>
          <w:sz w:val="21"/>
          <w:szCs w:val="21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Template using HTML and CSS only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I had a lot of fun making this template with HTML and CSS especially the Chat Box and it has been a great learning experience to understand the basic and intermediate concepts along with the best practices that should be followed while coding.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1155cc"/>
          <w:highlight w:val="white"/>
          <w:u w:val="singl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Resources: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highlight w:val="white"/>
            <w:u w:val="single"/>
            <w:rtl w:val="0"/>
          </w:rPr>
          <w:t xml:space="preserve">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After the template was complete I started with the beginners' </w:t>
      </w:r>
      <w:hyperlink r:id="rId10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course which made me familiarize myself with the basic JS syntax and additional features in ES6, higher-order functions, OOPs, data structures and algorithms, and functional programming which helped me to understand and implement Reactjs seamlessly.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2f2f2" w:val="clear"/>
        <w:spacing w:after="0" w:before="840" w:line="296.47058823529414" w:lineRule="auto"/>
        <w:ind w:left="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</w:rPr>
        <w:drawing>
          <wp:inline distB="114300" distT="114300" distL="114300" distR="114300">
            <wp:extent cx="5943600" cy="297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0" w:before="0" w:line="296.47058823529414" w:lineRule="auto"/>
        <w:ind w:left="960" w:right="960" w:firstLine="0"/>
        <w:rPr>
          <w:color w:val="757575"/>
          <w:sz w:val="21"/>
          <w:szCs w:val="21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React x Redux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After completing the JS course I started with </w:t>
      </w:r>
      <w:hyperlink r:id="rId12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React Js</w:t>
        </w:r>
      </w:hyperlink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and made a to-do list with all the CRUD operations using 3 different approaches.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Started with using the </w:t>
      </w:r>
      <w:hyperlink r:id="rId13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class components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, followed by </w:t>
      </w:r>
      <w:hyperlink r:id="rId14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functional components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, and then </w:t>
      </w:r>
      <w:hyperlink r:id="rId15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Redux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. It was a really great experience figuring out all the different approaches and learning about the pros and cons of all the approaches. Creating the </w:t>
      </w:r>
      <w:hyperlink r:id="rId16">
        <w:r w:rsidDel="00000000" w:rsidR="00000000" w:rsidRPr="00000000">
          <w:rPr>
            <w:rFonts w:ascii="Georgia" w:cs="Georgia" w:eastAsia="Georgia" w:hAnsi="Georgia"/>
            <w:color w:val="1155cc"/>
            <w:highlight w:val="white"/>
            <w:u w:val="single"/>
            <w:rtl w:val="0"/>
          </w:rPr>
          <w:t xml:space="preserve">todo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web app helped me to get hands-on experience with React JS, handling states, conditional rendering, lifecycle methods, and of course the best practices while working on projects and how to implement them efficiently.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Moving ahead I started going deeper into Context APIs, Redux, and their use-cases. </w:t>
      </w:r>
      <w:hyperlink r:id="rId17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Async actions</w:t>
        </w:r>
      </w:hyperlink>
      <w:hyperlink r:id="rId18">
        <w:r w:rsidDel="00000000" w:rsidR="00000000" w:rsidRPr="00000000">
          <w:rPr>
            <w:rFonts w:ascii="Georgia" w:cs="Georgia" w:eastAsia="Georgia" w:hAnsi="Georgia"/>
            <w:color w:val="1155cc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is another very important concept that you should take a look at. </w:t>
      </w:r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Redux </w:t>
      </w:r>
      <w:hyperlink r:id="rId19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Thunk</w:t>
        </w:r>
      </w:hyperlink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, </w:t>
      </w:r>
      <w:hyperlink r:id="rId20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Saga</w:t>
        </w:r>
      </w:hyperlink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, Better promise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are some others that will make you fall in love with Redux all over again!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After all of this, you can start to go on and explore </w:t>
      </w:r>
      <w:hyperlink r:id="rId21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React Router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- which provides a collection of navigational components.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Nowadays, you will rarely build an isolated GUI, you will always need an </w:t>
      </w:r>
      <w:hyperlink r:id="rId22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API client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to connect with other applications such as REST and GraphQL. So, to connect with </w:t>
      </w:r>
      <w:hyperlink r:id="rId23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GraphQL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my favorite is </w:t>
      </w:r>
      <w:hyperlink r:id="rId24">
        <w:r w:rsidDel="00000000" w:rsidR="00000000" w:rsidRPr="00000000">
          <w:rPr>
            <w:rFonts w:ascii="Georgia" w:cs="Georgia" w:eastAsia="Georgia" w:hAnsi="Georgia"/>
            <w:b w:val="1"/>
            <w:color w:val="1155cc"/>
            <w:highlight w:val="white"/>
            <w:u w:val="single"/>
            <w:rtl w:val="0"/>
          </w:rPr>
          <w:t xml:space="preserve">Apollo Client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All in all the best way to dive into Web Development is by getting your hands dirty. You may read a lot but trying out new projects is how you acquire skills. Even if you have very little knowledge as a beginner but once you start working on different projects, broaden your horizon, you will learn the best from experience and that is what makes a good Web Developer.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292929"/>
          <w:highlight w:val="white"/>
          <w:rtl w:val="0"/>
        </w:rPr>
        <w:t xml:space="preserve">Bonus:</w:t>
      </w:r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 If you want everything about Web Development and coding for beginners under one domain- it's </w:t>
      </w:r>
      <w:hyperlink r:id="rId25">
        <w:r w:rsidDel="00000000" w:rsidR="00000000" w:rsidRPr="00000000">
          <w:rPr>
            <w:rFonts w:ascii="Georgia" w:cs="Georgia" w:eastAsia="Georgia" w:hAnsi="Georgia"/>
            <w:color w:val="1155cc"/>
            <w:highlight w:val="white"/>
            <w:u w:val="single"/>
            <w:rtl w:val="0"/>
          </w:rPr>
          <w:t xml:space="preserve">freecodecamp</w:t>
        </w:r>
      </w:hyperlink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. It’s full of absolutely free courses that will help you to kickstart your front-end development journey.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All the best for your React journey!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m2lez8zh1gcv" w:id="2"/>
      <w:bookmarkEnd w:id="2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Let me know about any other insightful resources that you have come across in the comments below.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0" w:before="640" w:line="523.6363636363636" w:lineRule="auto"/>
        <w:ind w:left="960" w:right="960" w:firstLine="0"/>
        <w:rPr>
          <w:rFonts w:ascii="Georgia" w:cs="Georgia" w:eastAsia="Georgia" w:hAnsi="Georgia"/>
          <w:color w:val="292929"/>
          <w:highlight w:val="white"/>
        </w:rPr>
      </w:pPr>
      <w:bookmarkStart w:colFirst="0" w:colLast="0" w:name="_niaa14mxzkrx" w:id="3"/>
      <w:bookmarkEnd w:id="3"/>
      <w:r w:rsidDel="00000000" w:rsidR="00000000" w:rsidRPr="00000000">
        <w:rPr>
          <w:rFonts w:ascii="Georgia" w:cs="Georgia" w:eastAsia="Georgia" w:hAnsi="Georgia"/>
          <w:color w:val="292929"/>
          <w:highlight w:val="white"/>
          <w:rtl w:val="0"/>
        </w:rPr>
        <w:t xml:space="preserve">Please consider subscribing to this blog and share it with your friends who are starting with their Web development journey.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Link: https:/medium.com/@shreya.maheshwari.2000/react-ing-my-way-into-web-development-fe0bebd5cc46/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0" w:before="320" w:line="296.47058823529414" w:lineRule="auto"/>
        <w:rPr>
          <w:color w:val="757575"/>
          <w:sz w:val="33"/>
          <w:szCs w:val="33"/>
        </w:rPr>
      </w:pPr>
      <w:bookmarkStart w:colFirst="0" w:colLast="0" w:name="_mbcdtrdd224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dux-saga.js.org/" TargetMode="External"/><Relationship Id="rId22" Type="http://schemas.openxmlformats.org/officeDocument/2006/relationships/hyperlink" Target="https://www.postman.com/product/api-client/" TargetMode="External"/><Relationship Id="rId21" Type="http://schemas.openxmlformats.org/officeDocument/2006/relationships/hyperlink" Target="https://reactrouter.com/" TargetMode="External"/><Relationship Id="rId24" Type="http://schemas.openxmlformats.org/officeDocument/2006/relationships/hyperlink" Target="https://www.apollographql.com/docs/react/" TargetMode="External"/><Relationship Id="rId23" Type="http://schemas.openxmlformats.org/officeDocument/2006/relationships/hyperlink" Target="https://graphql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" TargetMode="External"/><Relationship Id="rId25" Type="http://schemas.openxmlformats.org/officeDocument/2006/relationships/hyperlink" Target="https://www.freecodecamp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jpg"/><Relationship Id="rId11" Type="http://schemas.openxmlformats.org/officeDocument/2006/relationships/image" Target="media/image2.png"/><Relationship Id="rId10" Type="http://schemas.openxmlformats.org/officeDocument/2006/relationships/hyperlink" Target="https://www.freecodecamp.org/learn/javascript-algorithms-and-data-structures/" TargetMode="External"/><Relationship Id="rId13" Type="http://schemas.openxmlformats.org/officeDocument/2006/relationships/hyperlink" Target="https://reactjs.org/docs/components-and-props.html" TargetMode="External"/><Relationship Id="rId12" Type="http://schemas.openxmlformats.org/officeDocument/2006/relationships/hyperlink" Target="https://reactjs.org/" TargetMode="External"/><Relationship Id="rId15" Type="http://schemas.openxmlformats.org/officeDocument/2006/relationships/hyperlink" Target="https://redux.js.org/" TargetMode="External"/><Relationship Id="rId14" Type="http://schemas.openxmlformats.org/officeDocument/2006/relationships/hyperlink" Target="https://reactjs.org/docs/components-and-props.html" TargetMode="External"/><Relationship Id="rId17" Type="http://schemas.openxmlformats.org/officeDocument/2006/relationships/hyperlink" Target="https://redux.js.org/tutorials/fundamentals/part-6-async-logic" TargetMode="External"/><Relationship Id="rId16" Type="http://schemas.openxmlformats.org/officeDocument/2006/relationships/hyperlink" Target="https://github.com/shreyam2/todo-api-redux" TargetMode="External"/><Relationship Id="rId19" Type="http://schemas.openxmlformats.org/officeDocument/2006/relationships/hyperlink" Target="https://redux.js.org/usage/writing-logic-thunks" TargetMode="External"/><Relationship Id="rId18" Type="http://schemas.openxmlformats.org/officeDocument/2006/relationships/hyperlink" Target="https://redux.js.org/tutorials/fundamentals/part-6-async-log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